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48A4" w14:textId="77777777" w:rsidR="001E6790" w:rsidRDefault="00000000">
      <w:pPr>
        <w:pStyle w:val="Title"/>
        <w:jc w:val="center"/>
      </w:pPr>
      <w:r>
        <w:rPr>
          <w:rFonts w:ascii="Calibri" w:hAnsi="Calibri"/>
          <w:sz w:val="21"/>
        </w:rPr>
        <w:t>JavaScript DOM — Interview &amp; Understanding Notes</w:t>
      </w:r>
    </w:p>
    <w:p w14:paraId="1B087CB2" w14:textId="77777777" w:rsidR="00DF7673" w:rsidRDefault="00DF7673" w:rsidP="00DF7673">
      <w:r w:rsidRPr="00DF7673">
        <w:t xml:space="preserve">&lt;link </w:t>
      </w:r>
      <w:proofErr w:type="spellStart"/>
      <w:r w:rsidRPr="00DF7673">
        <w:t>rel</w:t>
      </w:r>
      <w:proofErr w:type="spellEnd"/>
      <w:r w:rsidRPr="00DF7673">
        <w:t xml:space="preserve">="stylesheet" </w:t>
      </w:r>
      <w:proofErr w:type="spellStart"/>
      <w:r w:rsidRPr="00DF7673">
        <w:t>href</w:t>
      </w:r>
      <w:proofErr w:type="spellEnd"/>
      <w:r w:rsidRPr="00DF7673">
        <w:t>="style.css" /&gt;</w:t>
      </w:r>
    </w:p>
    <w:p w14:paraId="2FA46639" w14:textId="77777777" w:rsidR="00DF7673" w:rsidRPr="00DF7673" w:rsidRDefault="00DF7673" w:rsidP="00DF7673">
      <w:r w:rsidRPr="00DF7673">
        <w:t>&lt;script src="script.js"&gt;&lt;/script&gt;</w:t>
      </w:r>
    </w:p>
    <w:p w14:paraId="50F25CF7" w14:textId="77777777" w:rsidR="001E6790" w:rsidRDefault="00000000" w:rsidP="00DF7673">
      <w:pPr>
        <w:pStyle w:val="Heading1"/>
        <w:numPr>
          <w:ilvl w:val="0"/>
          <w:numId w:val="10"/>
        </w:numPr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Browser → window → document → DOM</w:t>
      </w:r>
    </w:p>
    <w:p w14:paraId="7CE55BC6" w14:textId="77777777" w:rsidR="00DF7673" w:rsidRDefault="005C3327" w:rsidP="00DF7673">
      <w:r w:rsidRPr="005C3327">
        <w:t>The window object represents an open window in a browser.</w:t>
      </w:r>
      <w:r>
        <w:t xml:space="preserve"> </w:t>
      </w:r>
      <w:proofErr w:type="gramStart"/>
      <w:r>
        <w:t>it</w:t>
      </w:r>
      <w:proofErr w:type="gramEnd"/>
      <w:r w:rsidR="00DF7673" w:rsidRPr="00DF7673">
        <w:t xml:space="preserve"> is browser’s object (not JavaScript’s) </w:t>
      </w:r>
      <w:r w:rsidR="00A53354">
        <w:t>which</w:t>
      </w:r>
      <w:r w:rsidR="00DF7673" w:rsidRPr="00DF7673">
        <w:t xml:space="preserve"> is automatically created by browser. </w:t>
      </w:r>
    </w:p>
    <w:p w14:paraId="05FEB84A" w14:textId="77777777" w:rsidR="001E6790" w:rsidRDefault="00DF7673">
      <w:r w:rsidRPr="00DF7673">
        <w:t xml:space="preserve">It is a global object </w:t>
      </w:r>
      <w:r w:rsidR="005C3327">
        <w:t xml:space="preserve">which contains </w:t>
      </w:r>
      <w:r w:rsidRPr="00DF7673">
        <w:t>properties &amp; methods.</w:t>
      </w:r>
    </w:p>
    <w:p w14:paraId="17F09E04" w14:textId="77777777" w:rsidR="001E6790" w:rsidRDefault="00000000" w:rsidP="00752827">
      <w:pPr>
        <w:jc w:val="both"/>
        <w:rPr>
          <w:rFonts w:ascii="Calibri" w:hAnsi="Calibri"/>
          <w:sz w:val="21"/>
        </w:rPr>
      </w:pPr>
      <w:proofErr w:type="gramStart"/>
      <w:r>
        <w:rPr>
          <w:rFonts w:ascii="Calibri" w:hAnsi="Calibri"/>
          <w:sz w:val="21"/>
        </w:rPr>
        <w:t>window.document</w:t>
      </w:r>
      <w:proofErr w:type="gramEnd"/>
      <w:r>
        <w:rPr>
          <w:rFonts w:ascii="Calibri" w:hAnsi="Calibri"/>
          <w:sz w:val="21"/>
        </w:rPr>
        <w:t xml:space="preserve"> and document refer to the same document object in browser JavaScript.</w:t>
      </w:r>
    </w:p>
    <w:p w14:paraId="04EABC99" w14:textId="77777777" w:rsidR="00A53354" w:rsidRPr="00A53354" w:rsidRDefault="00A53354">
      <w:pPr>
        <w:rPr>
          <w:rFonts w:ascii="Calibri" w:hAnsi="Calibri"/>
          <w:b/>
          <w:bCs/>
          <w:sz w:val="21"/>
        </w:rPr>
      </w:pPr>
      <w:r w:rsidRPr="00A53354">
        <w:rPr>
          <w:rFonts w:ascii="Calibri" w:hAnsi="Calibri"/>
          <w:b/>
          <w:bCs/>
          <w:sz w:val="21"/>
        </w:rPr>
        <w:t>DOM</w:t>
      </w:r>
    </w:p>
    <w:p w14:paraId="3C51F573" w14:textId="1416A062" w:rsidR="00A53D10" w:rsidRDefault="00A53D10">
      <w:pPr>
        <w:rPr>
          <w:rFonts w:ascii="Calibri" w:hAnsi="Calibri"/>
          <w:sz w:val="21"/>
        </w:rPr>
      </w:pPr>
      <w:r w:rsidRPr="00A53D10">
        <w:rPr>
          <w:rFonts w:ascii="Calibri" w:hAnsi="Calibri"/>
          <w:sz w:val="21"/>
        </w:rPr>
        <w:t>DOM is a programming interface created by the browser from an HTML document. It represents the page as objects in a tree structure, allowing JavaScript to access and modify HTML elements.</w:t>
      </w:r>
    </w:p>
    <w:p w14:paraId="2F421BA3" w14:textId="77777777" w:rsidR="00A53D10" w:rsidRDefault="00A53D10">
      <w:r w:rsidRPr="00A53D10">
        <w:rPr>
          <w:noProof/>
        </w:rPr>
        <w:drawing>
          <wp:inline distT="0" distB="0" distL="0" distR="0" wp14:anchorId="2D9EB741" wp14:editId="3CE902CB">
            <wp:extent cx="2543530" cy="1876687"/>
            <wp:effectExtent l="0" t="0" r="9525" b="9525"/>
            <wp:docPr id="157421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10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1469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2. console.log() vs console.dir()</w:t>
      </w:r>
    </w:p>
    <w:p w14:paraId="0DBAAB9B" w14:textId="77777777" w:rsidR="001E6790" w:rsidRDefault="00000000">
      <w:r>
        <w:rPr>
          <w:rFonts w:ascii="Calibri" w:hAnsi="Calibri"/>
          <w:sz w:val="21"/>
        </w:rPr>
        <w:t xml:space="preserve">console.log(value) → </w:t>
      </w:r>
      <w:r w:rsidR="00A53D10">
        <w:rPr>
          <w:rFonts w:ascii="Calibri" w:hAnsi="Calibri"/>
          <w:sz w:val="21"/>
        </w:rPr>
        <w:t>display values/output</w:t>
      </w:r>
    </w:p>
    <w:p w14:paraId="16C4A22B" w14:textId="77777777" w:rsidR="00BB77B5" w:rsidRDefault="00000000" w:rsidP="00BB77B5">
      <w:pPr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console.dir(object) → useful for inspecting an object and its properties/methods.</w:t>
      </w:r>
    </w:p>
    <w:p w14:paraId="5E8B3D5A" w14:textId="35B25DC8" w:rsidR="001E6790" w:rsidRPr="00BB77B5" w:rsidRDefault="00000000" w:rsidP="00BB77B5">
      <w:pPr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3. Selecting HTML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7"/>
        <w:gridCol w:w="2587"/>
        <w:gridCol w:w="2702"/>
      </w:tblGrid>
      <w:tr w:rsidR="001E6790" w14:paraId="665446F8" w14:textId="77777777">
        <w:tc>
          <w:tcPr>
            <w:tcW w:w="2880" w:type="dxa"/>
          </w:tcPr>
          <w:p w14:paraId="1EBD878E" w14:textId="77777777" w:rsidR="001E6790" w:rsidRDefault="00000000">
            <w:r>
              <w:t>Method</w:t>
            </w:r>
          </w:p>
        </w:tc>
        <w:tc>
          <w:tcPr>
            <w:tcW w:w="2880" w:type="dxa"/>
          </w:tcPr>
          <w:p w14:paraId="68060E9A" w14:textId="77777777" w:rsidR="001E6790" w:rsidRDefault="00000000">
            <w:r>
              <w:t>Purpose</w:t>
            </w:r>
          </w:p>
        </w:tc>
        <w:tc>
          <w:tcPr>
            <w:tcW w:w="2880" w:type="dxa"/>
          </w:tcPr>
          <w:p w14:paraId="4B6B16BE" w14:textId="77777777" w:rsidR="001E6790" w:rsidRDefault="00000000">
            <w:r>
              <w:t>Returns</w:t>
            </w:r>
          </w:p>
        </w:tc>
      </w:tr>
      <w:tr w:rsidR="001E6790" w14:paraId="6EE4316A" w14:textId="77777777">
        <w:tc>
          <w:tcPr>
            <w:tcW w:w="2880" w:type="dxa"/>
          </w:tcPr>
          <w:p w14:paraId="4A339107" w14:textId="77777777" w:rsidR="001E6790" w:rsidRDefault="00000000">
            <w:r>
              <w:t>getElementById("id")</w:t>
            </w:r>
          </w:p>
        </w:tc>
        <w:tc>
          <w:tcPr>
            <w:tcW w:w="2880" w:type="dxa"/>
          </w:tcPr>
          <w:p w14:paraId="374F99D4" w14:textId="77777777" w:rsidR="001E6790" w:rsidRDefault="00000000">
            <w:r>
              <w:t>Select by ID</w:t>
            </w:r>
          </w:p>
        </w:tc>
        <w:tc>
          <w:tcPr>
            <w:tcW w:w="2880" w:type="dxa"/>
          </w:tcPr>
          <w:p w14:paraId="03CD1D28" w14:textId="77777777" w:rsidR="001E6790" w:rsidRDefault="00000000">
            <w:r>
              <w:t>Single element</w:t>
            </w:r>
          </w:p>
        </w:tc>
      </w:tr>
      <w:tr w:rsidR="001E6790" w14:paraId="19C76DE2" w14:textId="77777777">
        <w:tc>
          <w:tcPr>
            <w:tcW w:w="2880" w:type="dxa"/>
          </w:tcPr>
          <w:p w14:paraId="43489DF4" w14:textId="77777777" w:rsidR="001E6790" w:rsidRDefault="00000000">
            <w:r>
              <w:t>getElementsByClassName("class")</w:t>
            </w:r>
          </w:p>
        </w:tc>
        <w:tc>
          <w:tcPr>
            <w:tcW w:w="2880" w:type="dxa"/>
          </w:tcPr>
          <w:p w14:paraId="53E06997" w14:textId="77777777" w:rsidR="001E6790" w:rsidRDefault="00000000">
            <w:r>
              <w:t>Select by class</w:t>
            </w:r>
          </w:p>
        </w:tc>
        <w:tc>
          <w:tcPr>
            <w:tcW w:w="2880" w:type="dxa"/>
          </w:tcPr>
          <w:p w14:paraId="633F986D" w14:textId="77777777" w:rsidR="001E6790" w:rsidRDefault="00000000">
            <w:r>
              <w:t>HTMLCollection</w:t>
            </w:r>
          </w:p>
        </w:tc>
      </w:tr>
      <w:tr w:rsidR="001E6790" w14:paraId="46C62ADE" w14:textId="77777777">
        <w:tc>
          <w:tcPr>
            <w:tcW w:w="2880" w:type="dxa"/>
          </w:tcPr>
          <w:p w14:paraId="12CF3A3E" w14:textId="77777777" w:rsidR="001E6790" w:rsidRDefault="00000000">
            <w:r>
              <w:t>getElementsByTagName("p")</w:t>
            </w:r>
          </w:p>
        </w:tc>
        <w:tc>
          <w:tcPr>
            <w:tcW w:w="2880" w:type="dxa"/>
          </w:tcPr>
          <w:p w14:paraId="32FA0669" w14:textId="77777777" w:rsidR="001E6790" w:rsidRDefault="00000000">
            <w:r>
              <w:t>Select by tag</w:t>
            </w:r>
          </w:p>
        </w:tc>
        <w:tc>
          <w:tcPr>
            <w:tcW w:w="2880" w:type="dxa"/>
          </w:tcPr>
          <w:p w14:paraId="3CD4B23A" w14:textId="77777777" w:rsidR="001E6790" w:rsidRDefault="00000000">
            <w:r>
              <w:t>HTMLCollection</w:t>
            </w:r>
          </w:p>
        </w:tc>
      </w:tr>
      <w:tr w:rsidR="001E6790" w14:paraId="18DE847A" w14:textId="77777777">
        <w:tc>
          <w:tcPr>
            <w:tcW w:w="2880" w:type="dxa"/>
          </w:tcPr>
          <w:p w14:paraId="3B6771A6" w14:textId="77777777" w:rsidR="001E6790" w:rsidRDefault="00581A6E" w:rsidP="00581A6E">
            <w:r w:rsidRPr="00581A6E">
              <w:t>document.querySelector(“#myId / .myClass / tag”)</w:t>
            </w:r>
          </w:p>
        </w:tc>
        <w:tc>
          <w:tcPr>
            <w:tcW w:w="2880" w:type="dxa"/>
          </w:tcPr>
          <w:p w14:paraId="0A7FAF78" w14:textId="77777777" w:rsidR="001E6790" w:rsidRDefault="00000000">
            <w:r>
              <w:t>Select using CSS selector</w:t>
            </w:r>
          </w:p>
        </w:tc>
        <w:tc>
          <w:tcPr>
            <w:tcW w:w="2880" w:type="dxa"/>
          </w:tcPr>
          <w:p w14:paraId="5F7B50FB" w14:textId="77777777" w:rsidR="001E6790" w:rsidRDefault="002C7978">
            <w:r w:rsidRPr="002C7978">
              <w:t>returns the first element that matches the specified CSS selector.</w:t>
            </w:r>
          </w:p>
        </w:tc>
      </w:tr>
      <w:tr w:rsidR="001E6790" w14:paraId="08B75A0E" w14:textId="77777777">
        <w:tc>
          <w:tcPr>
            <w:tcW w:w="2880" w:type="dxa"/>
          </w:tcPr>
          <w:p w14:paraId="2B8D0740" w14:textId="77777777" w:rsidR="001E6790" w:rsidRDefault="00581A6E" w:rsidP="00581A6E">
            <w:r w:rsidRPr="00581A6E">
              <w:t>document.querySelectorAll(“#myId / .myClass / tag”)</w:t>
            </w:r>
          </w:p>
        </w:tc>
        <w:tc>
          <w:tcPr>
            <w:tcW w:w="2880" w:type="dxa"/>
          </w:tcPr>
          <w:p w14:paraId="5C5BEE4D" w14:textId="77777777" w:rsidR="001E6790" w:rsidRDefault="00000000">
            <w:r>
              <w:t>Select all using CSS selector</w:t>
            </w:r>
          </w:p>
        </w:tc>
        <w:tc>
          <w:tcPr>
            <w:tcW w:w="2880" w:type="dxa"/>
          </w:tcPr>
          <w:p w14:paraId="4DD1E7D3" w14:textId="77777777" w:rsidR="001E6790" w:rsidRDefault="00581A6E">
            <w:r w:rsidRPr="00581A6E">
              <w:t xml:space="preserve">returns </w:t>
            </w:r>
            <w:r w:rsidRPr="00581A6E">
              <w:rPr>
                <w:b/>
                <w:bCs/>
              </w:rPr>
              <w:t>all matching elements</w:t>
            </w:r>
            <w:r w:rsidRPr="00581A6E">
              <w:t xml:space="preserve"> as a </w:t>
            </w:r>
            <w:r w:rsidRPr="00581A6E">
              <w:rPr>
                <w:b/>
                <w:bCs/>
              </w:rPr>
              <w:t>NodeList</w:t>
            </w:r>
            <w:r w:rsidRPr="00581A6E">
              <w:t>.</w:t>
            </w:r>
          </w:p>
        </w:tc>
      </w:tr>
    </w:tbl>
    <w:p w14:paraId="7D067ABD" w14:textId="77777777" w:rsidR="00286952" w:rsidRDefault="00000000">
      <w:r>
        <w:rPr>
          <w:rFonts w:ascii="Calibri" w:hAnsi="Calibri"/>
          <w:b/>
          <w:sz w:val="21"/>
        </w:rPr>
        <w:lastRenderedPageBreak/>
        <w:t>Example (using index.html):</w:t>
      </w:r>
    </w:p>
    <w:p w14:paraId="2D27187C" w14:textId="77777777" w:rsidR="00BB77B5" w:rsidRDefault="00000000" w:rsidP="00BB77B5">
      <w:pPr>
        <w:pStyle w:val="IntenseQuote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&lt;h1 class="heading"&gt;DOM Demo by Apna College&lt;/h1&gt;</w:t>
      </w:r>
      <w:r w:rsidR="00BB77B5">
        <w:rPr>
          <w:rFonts w:ascii="Calibri" w:hAnsi="Calibri"/>
          <w:sz w:val="21"/>
        </w:rPr>
        <w:t xml:space="preserve"> </w:t>
      </w:r>
    </w:p>
    <w:p w14:paraId="323B36DC" w14:textId="588E41AE" w:rsidR="00BB77B5" w:rsidRPr="00BB77B5" w:rsidRDefault="00BB77B5" w:rsidP="00BB77B5">
      <w:pPr>
        <w:pStyle w:val="IntenseQuote"/>
        <w:rPr>
          <w:rFonts w:ascii="Calibri" w:hAnsi="Calibri"/>
          <w:sz w:val="21"/>
        </w:rPr>
      </w:pPr>
      <w:r w:rsidRPr="00BB77B5">
        <w:rPr>
          <w:rFonts w:ascii="Calibri" w:hAnsi="Calibri"/>
          <w:sz w:val="21"/>
        </w:rPr>
        <w:t xml:space="preserve">&lt;p&gt;Let's learn about DOM concepts in </w:t>
      </w:r>
      <w:proofErr w:type="gramStart"/>
      <w:r w:rsidRPr="00BB77B5">
        <w:rPr>
          <w:rFonts w:ascii="Calibri" w:hAnsi="Calibri"/>
          <w:sz w:val="21"/>
        </w:rPr>
        <w:t>detail.&lt;</w:t>
      </w:r>
      <w:proofErr w:type="gramEnd"/>
      <w:r w:rsidRPr="00BB77B5">
        <w:rPr>
          <w:rFonts w:ascii="Calibri" w:hAnsi="Calibri"/>
          <w:sz w:val="21"/>
        </w:rPr>
        <w:t>/p&gt;</w:t>
      </w:r>
    </w:p>
    <w:p w14:paraId="42AD1A04" w14:textId="647A8806" w:rsidR="00286952" w:rsidRDefault="00000000" w:rsidP="00BB77B5">
      <w:pPr>
        <w:pStyle w:val="IntenseQuote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&lt;button id="</w:t>
      </w:r>
      <w:proofErr w:type="spellStart"/>
      <w:r>
        <w:rPr>
          <w:rFonts w:ascii="Calibri" w:hAnsi="Calibri"/>
          <w:sz w:val="21"/>
        </w:rPr>
        <w:t>myId</w:t>
      </w:r>
      <w:proofErr w:type="spellEnd"/>
      <w:r>
        <w:rPr>
          <w:rFonts w:ascii="Calibri" w:hAnsi="Calibri"/>
          <w:sz w:val="21"/>
        </w:rPr>
        <w:t xml:space="preserve">"&gt;Click </w:t>
      </w:r>
      <w:proofErr w:type="gramStart"/>
      <w:r>
        <w:rPr>
          <w:rFonts w:ascii="Calibri" w:hAnsi="Calibri"/>
          <w:sz w:val="21"/>
        </w:rPr>
        <w:t>me!&lt;</w:t>
      </w:r>
      <w:proofErr w:type="gramEnd"/>
      <w:r>
        <w:rPr>
          <w:rFonts w:ascii="Calibri" w:hAnsi="Calibri"/>
          <w:sz w:val="21"/>
        </w:rPr>
        <w:t>/button&gt;</w:t>
      </w:r>
    </w:p>
    <w:p w14:paraId="513C5F08" w14:textId="77777777" w:rsidR="00BB77B5" w:rsidRPr="00BB77B5" w:rsidRDefault="00BB77B5" w:rsidP="00BB77B5"/>
    <w:p w14:paraId="05CBF435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document.getElementById("myId");             // &lt;button id="myId"&gt;Click me!&lt;/button&gt;</w:t>
      </w:r>
    </w:p>
    <w:p w14:paraId="7C64462E" w14:textId="076247DD" w:rsidR="00286952" w:rsidRDefault="00000000">
      <w:pPr>
        <w:pStyle w:val="IntenseQuote"/>
      </w:pPr>
      <w:proofErr w:type="gramStart"/>
      <w:r>
        <w:rPr>
          <w:rFonts w:ascii="Calibri" w:hAnsi="Calibri"/>
          <w:sz w:val="21"/>
        </w:rPr>
        <w:t>document.getElementsByClassName</w:t>
      </w:r>
      <w:proofErr w:type="gramEnd"/>
      <w:r>
        <w:rPr>
          <w:rFonts w:ascii="Calibri" w:hAnsi="Calibri"/>
          <w:sz w:val="21"/>
        </w:rPr>
        <w:t>("heading"</w:t>
      </w:r>
      <w:proofErr w:type="gramStart"/>
      <w:r>
        <w:rPr>
          <w:rFonts w:ascii="Calibri" w:hAnsi="Calibri"/>
          <w:sz w:val="21"/>
        </w:rPr>
        <w:t>);  /</w:t>
      </w:r>
      <w:proofErr w:type="gramEnd"/>
      <w:r>
        <w:rPr>
          <w:rFonts w:ascii="Calibri" w:hAnsi="Calibri"/>
          <w:sz w:val="21"/>
        </w:rPr>
        <w:t xml:space="preserve">/ </w:t>
      </w:r>
      <w:proofErr w:type="gramStart"/>
      <w:r>
        <w:rPr>
          <w:rFonts w:ascii="Calibri" w:hAnsi="Calibri"/>
          <w:sz w:val="21"/>
        </w:rPr>
        <w:t>HTMLCollection(</w:t>
      </w:r>
      <w:proofErr w:type="gramEnd"/>
      <w:r>
        <w:rPr>
          <w:rFonts w:ascii="Calibri" w:hAnsi="Calibri"/>
          <w:sz w:val="21"/>
        </w:rPr>
        <w:t>3) [h1, h1, h</w:t>
      </w:r>
      <w:proofErr w:type="gramStart"/>
      <w:r>
        <w:rPr>
          <w:rFonts w:ascii="Calibri" w:hAnsi="Calibri"/>
          <w:sz w:val="21"/>
        </w:rPr>
        <w:t>4]</w:t>
      </w:r>
      <w:r w:rsidR="00223C1C">
        <w:rPr>
          <w:rFonts w:ascii="Calibri" w:hAnsi="Calibri"/>
          <w:sz w:val="21"/>
        </w:rPr>
        <w:t>z</w:t>
      </w:r>
      <w:proofErr w:type="gramEnd"/>
    </w:p>
    <w:p w14:paraId="4810F87F" w14:textId="2C54861D" w:rsidR="00A2171F" w:rsidRDefault="00000000" w:rsidP="00337D74">
      <w:pPr>
        <w:pStyle w:val="IntenseQuote"/>
        <w:rPr>
          <w:rFonts w:ascii="Calibri" w:hAnsi="Calibri"/>
          <w:sz w:val="21"/>
        </w:rPr>
      </w:pPr>
      <w:proofErr w:type="gramStart"/>
      <w:r>
        <w:rPr>
          <w:rFonts w:ascii="Calibri" w:hAnsi="Calibri"/>
          <w:sz w:val="21"/>
        </w:rPr>
        <w:t>document.getElementsByTagName</w:t>
      </w:r>
      <w:proofErr w:type="gramEnd"/>
      <w:r>
        <w:rPr>
          <w:rFonts w:ascii="Calibri" w:hAnsi="Calibri"/>
          <w:sz w:val="21"/>
        </w:rPr>
        <w:t>("p"</w:t>
      </w:r>
      <w:proofErr w:type="gramStart"/>
      <w:r>
        <w:rPr>
          <w:rFonts w:ascii="Calibri" w:hAnsi="Calibri"/>
          <w:sz w:val="21"/>
        </w:rPr>
        <w:t xml:space="preserve">);   </w:t>
      </w:r>
      <w:proofErr w:type="gramEnd"/>
      <w:r>
        <w:rPr>
          <w:rFonts w:ascii="Calibri" w:hAnsi="Calibri"/>
          <w:sz w:val="21"/>
        </w:rPr>
        <w:t xml:space="preserve">        // </w:t>
      </w:r>
      <w:proofErr w:type="gramStart"/>
      <w:r>
        <w:rPr>
          <w:rFonts w:ascii="Calibri" w:hAnsi="Calibri"/>
          <w:sz w:val="21"/>
        </w:rPr>
        <w:t>HTMLCollection(</w:t>
      </w:r>
      <w:proofErr w:type="gramEnd"/>
      <w:r>
        <w:rPr>
          <w:rFonts w:ascii="Calibri" w:hAnsi="Calibri"/>
          <w:sz w:val="21"/>
        </w:rPr>
        <w:t>2) [p, p]</w:t>
      </w:r>
    </w:p>
    <w:p w14:paraId="22FA51D2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 xml:space="preserve">4. </w:t>
      </w:r>
      <w:proofErr w:type="gramStart"/>
      <w:r>
        <w:rPr>
          <w:rFonts w:ascii="Calibri" w:hAnsi="Calibri"/>
          <w:sz w:val="21"/>
        </w:rPr>
        <w:t>querySelector(</w:t>
      </w:r>
      <w:proofErr w:type="gramEnd"/>
      <w:r>
        <w:rPr>
          <w:rFonts w:ascii="Calibri" w:hAnsi="Calibri"/>
          <w:sz w:val="21"/>
        </w:rPr>
        <w:t>) — important</w:t>
      </w:r>
    </w:p>
    <w:p w14:paraId="7821BB4E" w14:textId="77777777" w:rsidR="001E6790" w:rsidRDefault="00000000">
      <w:proofErr w:type="spellStart"/>
      <w:r>
        <w:rPr>
          <w:rFonts w:ascii="Calibri" w:hAnsi="Calibri"/>
          <w:sz w:val="21"/>
        </w:rPr>
        <w:t>querySelector</w:t>
      </w:r>
      <w:proofErr w:type="spellEnd"/>
      <w:r>
        <w:rPr>
          <w:rFonts w:ascii="Calibri" w:hAnsi="Calibri"/>
          <w:sz w:val="21"/>
        </w:rPr>
        <w:t>() returns the first element matching the CSS selector.</w:t>
      </w:r>
    </w:p>
    <w:p w14:paraId="411B8D42" w14:textId="77777777" w:rsidR="001E6790" w:rsidRDefault="00000000">
      <w:r>
        <w:rPr>
          <w:rFonts w:ascii="Calibri" w:hAnsi="Calibri"/>
          <w:sz w:val="21"/>
        </w:rPr>
        <w:t>Examples:</w:t>
      </w:r>
    </w:p>
    <w:p w14:paraId="5906E26F" w14:textId="77777777" w:rsidR="001E6790" w:rsidRDefault="00000000">
      <w:pPr>
        <w:pStyle w:val="IntenseQuote"/>
      </w:pPr>
      <w:r>
        <w:rPr>
          <w:rFonts w:ascii="Calibri" w:hAnsi="Calibri"/>
          <w:sz w:val="21"/>
        </w:rPr>
        <w:t>document.querySelector("#heading");   // ID</w:t>
      </w:r>
    </w:p>
    <w:p w14:paraId="7829A4C5" w14:textId="77777777" w:rsidR="001E6790" w:rsidRDefault="00000000">
      <w:pPr>
        <w:pStyle w:val="IntenseQuote"/>
      </w:pPr>
      <w:r>
        <w:rPr>
          <w:rFonts w:ascii="Calibri" w:hAnsi="Calibri"/>
          <w:sz w:val="21"/>
        </w:rPr>
        <w:t>document.querySelector(".box");       // class</w:t>
      </w:r>
    </w:p>
    <w:p w14:paraId="70A321B5" w14:textId="77777777" w:rsidR="001E6790" w:rsidRDefault="00000000">
      <w:pPr>
        <w:pStyle w:val="IntenseQuote"/>
      </w:pPr>
      <w:r>
        <w:rPr>
          <w:rFonts w:ascii="Calibri" w:hAnsi="Calibri"/>
          <w:sz w:val="21"/>
        </w:rPr>
        <w:t>document.querySelector("p");           // tag</w:t>
      </w:r>
    </w:p>
    <w:p w14:paraId="3D511E9B" w14:textId="77777777" w:rsidR="00286952" w:rsidRDefault="00000000">
      <w:r>
        <w:rPr>
          <w:rFonts w:ascii="Calibri" w:hAnsi="Calibri"/>
          <w:b/>
          <w:sz w:val="21"/>
        </w:rPr>
        <w:t>Note:</w:t>
      </w:r>
    </w:p>
    <w:p w14:paraId="03283F63" w14:textId="77777777" w:rsidR="00CA1848" w:rsidRPr="00CA1848" w:rsidRDefault="00CA1848" w:rsidP="00CA1848">
      <w:pPr>
        <w:pStyle w:val="Heading1"/>
        <w:rPr>
          <w:rFonts w:ascii="Calibri" w:hAnsi="Calibri"/>
          <w:i/>
          <w:iCs/>
          <w:color w:val="4F81BD" w:themeColor="accent1"/>
          <w:sz w:val="21"/>
        </w:rPr>
      </w:pPr>
      <w:r w:rsidRPr="00CA1848">
        <w:rPr>
          <w:rFonts w:ascii="Calibri" w:hAnsi="Calibri"/>
          <w:i/>
          <w:iCs/>
          <w:color w:val="4F81BD" w:themeColor="accent1"/>
          <w:sz w:val="21"/>
        </w:rPr>
        <w:lastRenderedPageBreak/>
        <w:t>// Qs. Create a H2 heading element with text - “Hello JavaScript”. Append “from Apna College"</w:t>
      </w:r>
    </w:p>
    <w:p w14:paraId="3A146E77" w14:textId="77777777" w:rsidR="00CA1848" w:rsidRPr="00CA1848" w:rsidRDefault="00CA1848" w:rsidP="00CA1848">
      <w:pPr>
        <w:pStyle w:val="Heading1"/>
        <w:rPr>
          <w:rFonts w:ascii="Calibri" w:hAnsi="Calibri"/>
          <w:i/>
          <w:iCs/>
          <w:color w:val="4F81BD" w:themeColor="accent1"/>
          <w:sz w:val="21"/>
        </w:rPr>
      </w:pPr>
      <w:r w:rsidRPr="00CA1848">
        <w:rPr>
          <w:rFonts w:ascii="Calibri" w:hAnsi="Calibri"/>
          <w:i/>
          <w:iCs/>
          <w:color w:val="4F81BD" w:themeColor="accent1"/>
          <w:sz w:val="21"/>
        </w:rPr>
        <w:t>/</w:t>
      </w:r>
      <w:proofErr w:type="gramStart"/>
      <w:r w:rsidRPr="00CA1848">
        <w:rPr>
          <w:rFonts w:ascii="Calibri" w:hAnsi="Calibri"/>
          <w:i/>
          <w:iCs/>
          <w:color w:val="4F81BD" w:themeColor="accent1"/>
          <w:sz w:val="21"/>
        </w:rPr>
        <w:t>/  to</w:t>
      </w:r>
      <w:proofErr w:type="gramEnd"/>
      <w:r w:rsidRPr="00CA1848">
        <w:rPr>
          <w:rFonts w:ascii="Calibri" w:hAnsi="Calibri"/>
          <w:i/>
          <w:iCs/>
          <w:color w:val="4F81BD" w:themeColor="accent1"/>
          <w:sz w:val="21"/>
        </w:rPr>
        <w:t xml:space="preserve"> this text using JS.</w:t>
      </w:r>
    </w:p>
    <w:p w14:paraId="3CDE993C" w14:textId="77777777" w:rsidR="00CA1848" w:rsidRPr="00CA1848" w:rsidRDefault="00CA1848" w:rsidP="00CA1848">
      <w:pPr>
        <w:pStyle w:val="Heading1"/>
        <w:rPr>
          <w:rFonts w:ascii="Calibri" w:hAnsi="Calibri"/>
          <w:i/>
          <w:iCs/>
          <w:color w:val="4F81BD" w:themeColor="accent1"/>
          <w:sz w:val="21"/>
        </w:rPr>
      </w:pPr>
      <w:r w:rsidRPr="00CA1848">
        <w:rPr>
          <w:rFonts w:ascii="Calibri" w:hAnsi="Calibri"/>
          <w:i/>
          <w:iCs/>
          <w:color w:val="4F81BD" w:themeColor="accent1"/>
          <w:sz w:val="21"/>
        </w:rPr>
        <w:t xml:space="preserve">let heading = </w:t>
      </w:r>
      <w:proofErr w:type="spellStart"/>
      <w:proofErr w:type="gramStart"/>
      <w:r w:rsidRPr="00CA1848">
        <w:rPr>
          <w:rFonts w:ascii="Calibri" w:hAnsi="Calibri"/>
          <w:i/>
          <w:iCs/>
          <w:color w:val="4F81BD" w:themeColor="accent1"/>
          <w:sz w:val="21"/>
        </w:rPr>
        <w:t>document.querySelector</w:t>
      </w:r>
      <w:proofErr w:type="spellEnd"/>
      <w:proofErr w:type="gramEnd"/>
      <w:r w:rsidRPr="00CA1848">
        <w:rPr>
          <w:rFonts w:ascii="Calibri" w:hAnsi="Calibri"/>
          <w:i/>
          <w:iCs/>
          <w:color w:val="4F81BD" w:themeColor="accent1"/>
          <w:sz w:val="21"/>
        </w:rPr>
        <w:t>("h2");</w:t>
      </w:r>
    </w:p>
    <w:p w14:paraId="42A960A6" w14:textId="77777777" w:rsidR="00CA1848" w:rsidRPr="00CA1848" w:rsidRDefault="00CA1848" w:rsidP="00CA1848">
      <w:pPr>
        <w:pStyle w:val="Heading1"/>
        <w:rPr>
          <w:rFonts w:ascii="Calibri" w:hAnsi="Calibri"/>
          <w:i/>
          <w:iCs/>
          <w:color w:val="4F81BD" w:themeColor="accent1"/>
          <w:sz w:val="21"/>
        </w:rPr>
      </w:pPr>
      <w:proofErr w:type="spellStart"/>
      <w:r w:rsidRPr="00CA1848">
        <w:rPr>
          <w:rFonts w:ascii="Calibri" w:hAnsi="Calibri"/>
          <w:i/>
          <w:iCs/>
          <w:color w:val="4F81BD" w:themeColor="accent1"/>
          <w:sz w:val="21"/>
        </w:rPr>
        <w:t>console.dir</w:t>
      </w:r>
      <w:proofErr w:type="spellEnd"/>
      <w:r w:rsidRPr="00CA1848">
        <w:rPr>
          <w:rFonts w:ascii="Calibri" w:hAnsi="Calibri"/>
          <w:i/>
          <w:iCs/>
          <w:color w:val="4F81BD" w:themeColor="accent1"/>
          <w:sz w:val="21"/>
        </w:rPr>
        <w:t>(</w:t>
      </w:r>
      <w:proofErr w:type="spellStart"/>
      <w:proofErr w:type="gramStart"/>
      <w:r w:rsidRPr="00CA1848">
        <w:rPr>
          <w:rFonts w:ascii="Calibri" w:hAnsi="Calibri"/>
          <w:i/>
          <w:iCs/>
          <w:color w:val="4F81BD" w:themeColor="accent1"/>
          <w:sz w:val="21"/>
        </w:rPr>
        <w:t>heading.innerText</w:t>
      </w:r>
      <w:proofErr w:type="spellEnd"/>
      <w:proofErr w:type="gramEnd"/>
      <w:r w:rsidRPr="00CA1848">
        <w:rPr>
          <w:rFonts w:ascii="Calibri" w:hAnsi="Calibri"/>
          <w:i/>
          <w:iCs/>
          <w:color w:val="4F81BD" w:themeColor="accent1"/>
          <w:sz w:val="21"/>
        </w:rPr>
        <w:t>)</w:t>
      </w:r>
    </w:p>
    <w:p w14:paraId="76ED8F93" w14:textId="77777777" w:rsidR="00CA1848" w:rsidRPr="00CA1848" w:rsidRDefault="00CA1848" w:rsidP="00CA1848">
      <w:pPr>
        <w:pStyle w:val="Heading1"/>
        <w:rPr>
          <w:rFonts w:ascii="Calibri" w:hAnsi="Calibri"/>
          <w:i/>
          <w:iCs/>
          <w:color w:val="4F81BD" w:themeColor="accent1"/>
          <w:sz w:val="21"/>
        </w:rPr>
      </w:pPr>
    </w:p>
    <w:p w14:paraId="12AA015A" w14:textId="77777777" w:rsidR="00CA1848" w:rsidRPr="00CA1848" w:rsidRDefault="00CA1848" w:rsidP="00CA1848">
      <w:pPr>
        <w:pStyle w:val="Heading1"/>
        <w:rPr>
          <w:rFonts w:ascii="Calibri" w:hAnsi="Calibri"/>
          <w:i/>
          <w:iCs/>
          <w:color w:val="4F81BD" w:themeColor="accent1"/>
          <w:sz w:val="21"/>
        </w:rPr>
      </w:pPr>
      <w:proofErr w:type="spellStart"/>
      <w:proofErr w:type="gramStart"/>
      <w:r w:rsidRPr="00CA1848">
        <w:rPr>
          <w:rFonts w:ascii="Calibri" w:hAnsi="Calibri"/>
          <w:i/>
          <w:iCs/>
          <w:color w:val="4F81BD" w:themeColor="accent1"/>
          <w:sz w:val="21"/>
        </w:rPr>
        <w:t>heading.innerText</w:t>
      </w:r>
      <w:proofErr w:type="spellEnd"/>
      <w:r w:rsidRPr="00CA1848">
        <w:rPr>
          <w:rFonts w:ascii="Calibri" w:hAnsi="Calibri"/>
          <w:i/>
          <w:iCs/>
          <w:color w:val="4F81BD" w:themeColor="accent1"/>
          <w:sz w:val="21"/>
        </w:rPr>
        <w:t>=heading.</w:t>
      </w:r>
      <w:proofErr w:type="spellStart"/>
      <w:r w:rsidRPr="00CA1848">
        <w:rPr>
          <w:rFonts w:ascii="Calibri" w:hAnsi="Calibri"/>
          <w:i/>
          <w:iCs/>
          <w:color w:val="4F81BD" w:themeColor="accent1"/>
          <w:sz w:val="21"/>
        </w:rPr>
        <w:t>innerText</w:t>
      </w:r>
      <w:proofErr w:type="spellEnd"/>
      <w:proofErr w:type="gramEnd"/>
      <w:r w:rsidRPr="00CA1848">
        <w:rPr>
          <w:rFonts w:ascii="Calibri" w:hAnsi="Calibri"/>
          <w:i/>
          <w:iCs/>
          <w:color w:val="4F81BD" w:themeColor="accent1"/>
          <w:sz w:val="21"/>
        </w:rPr>
        <w:t xml:space="preserve">+"from Apna College";// </w:t>
      </w:r>
      <w:proofErr w:type="spellStart"/>
      <w:r w:rsidRPr="00CA1848">
        <w:rPr>
          <w:rFonts w:ascii="Calibri" w:hAnsi="Calibri"/>
          <w:i/>
          <w:iCs/>
          <w:color w:val="4F81BD" w:themeColor="accent1"/>
          <w:sz w:val="21"/>
        </w:rPr>
        <w:t>conatinate</w:t>
      </w:r>
      <w:proofErr w:type="spellEnd"/>
    </w:p>
    <w:p w14:paraId="1F02926B" w14:textId="77777777" w:rsidR="00CA1848" w:rsidRPr="00CA1848" w:rsidRDefault="00CA1848" w:rsidP="00CA1848">
      <w:pPr>
        <w:pStyle w:val="Heading1"/>
        <w:rPr>
          <w:rFonts w:ascii="Calibri" w:hAnsi="Calibri"/>
          <w:i/>
          <w:iCs/>
          <w:color w:val="4F81BD" w:themeColor="accent1"/>
          <w:sz w:val="21"/>
        </w:rPr>
      </w:pPr>
    </w:p>
    <w:p w14:paraId="40B7D99B" w14:textId="5D49255A" w:rsidR="00CA1848" w:rsidRPr="00CA1848" w:rsidRDefault="00CA1848" w:rsidP="00CA1848">
      <w:pPr>
        <w:pStyle w:val="Heading1"/>
        <w:rPr>
          <w:rFonts w:ascii="Calibri" w:hAnsi="Calibri"/>
          <w:i/>
          <w:iCs/>
          <w:color w:val="4F81BD" w:themeColor="accent1"/>
          <w:sz w:val="21"/>
        </w:rPr>
      </w:pPr>
      <w:proofErr w:type="spellStart"/>
      <w:r w:rsidRPr="00CA1848">
        <w:rPr>
          <w:rFonts w:ascii="Calibri" w:hAnsi="Calibri"/>
          <w:i/>
          <w:iCs/>
          <w:color w:val="4F81BD" w:themeColor="accent1"/>
          <w:sz w:val="21"/>
        </w:rPr>
        <w:t>console.dir</w:t>
      </w:r>
      <w:proofErr w:type="spellEnd"/>
      <w:r w:rsidRPr="00CA1848">
        <w:rPr>
          <w:rFonts w:ascii="Calibri" w:hAnsi="Calibri"/>
          <w:i/>
          <w:iCs/>
          <w:color w:val="4F81BD" w:themeColor="accent1"/>
          <w:sz w:val="21"/>
        </w:rPr>
        <w:t>(</w:t>
      </w:r>
      <w:proofErr w:type="spellStart"/>
      <w:proofErr w:type="gramStart"/>
      <w:r w:rsidRPr="00CA1848">
        <w:rPr>
          <w:rFonts w:ascii="Calibri" w:hAnsi="Calibri"/>
          <w:i/>
          <w:iCs/>
          <w:color w:val="4F81BD" w:themeColor="accent1"/>
          <w:sz w:val="21"/>
        </w:rPr>
        <w:t>heading.innerText</w:t>
      </w:r>
      <w:proofErr w:type="spellEnd"/>
      <w:proofErr w:type="gramEnd"/>
      <w:r w:rsidRPr="00CA1848">
        <w:rPr>
          <w:rFonts w:ascii="Calibri" w:hAnsi="Calibri"/>
          <w:i/>
          <w:iCs/>
          <w:color w:val="4F81BD" w:themeColor="accent1"/>
          <w:sz w:val="21"/>
        </w:rPr>
        <w:t>)</w:t>
      </w:r>
    </w:p>
    <w:p w14:paraId="3AC023B4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 xml:space="preserve">5. </w:t>
      </w:r>
      <w:proofErr w:type="gramStart"/>
      <w:r>
        <w:rPr>
          <w:rFonts w:ascii="Calibri" w:hAnsi="Calibri"/>
          <w:sz w:val="21"/>
        </w:rPr>
        <w:t>querySelectorAll(</w:t>
      </w:r>
      <w:proofErr w:type="gramEnd"/>
      <w:r>
        <w:rPr>
          <w:rFonts w:ascii="Calibri" w:hAnsi="Calibri"/>
          <w:sz w:val="21"/>
        </w:rPr>
        <w:t>)</w:t>
      </w:r>
    </w:p>
    <w:p w14:paraId="782682BC" w14:textId="77777777" w:rsidR="001E6790" w:rsidRDefault="00000000">
      <w:r>
        <w:rPr>
          <w:rFonts w:ascii="Calibri" w:hAnsi="Calibri"/>
          <w:sz w:val="21"/>
        </w:rPr>
        <w:t>querySelectorAll() returns all elements matching the selector as a NodeList.</w:t>
      </w:r>
    </w:p>
    <w:p w14:paraId="78725809" w14:textId="77777777" w:rsidR="001E6790" w:rsidRDefault="00000000">
      <w:pPr>
        <w:pStyle w:val="IntenseQuote"/>
      </w:pPr>
      <w:r>
        <w:rPr>
          <w:rFonts w:ascii="Calibri" w:hAnsi="Calibri"/>
          <w:sz w:val="21"/>
        </w:rPr>
        <w:t>Example: document.querySelectorAll(".box");</w:t>
      </w:r>
    </w:p>
    <w:p w14:paraId="55A84748" w14:textId="77777777" w:rsidR="00286952" w:rsidRDefault="00000000">
      <w:r>
        <w:rPr>
          <w:rFonts w:ascii="Calibri" w:hAnsi="Calibri"/>
          <w:b/>
          <w:sz w:val="21"/>
        </w:rPr>
        <w:t>Example:</w:t>
      </w:r>
    </w:p>
    <w:p w14:paraId="48CF5EA4" w14:textId="77777777" w:rsidR="00CA1848" w:rsidRPr="00CA1848" w:rsidRDefault="00CA1848" w:rsidP="00CA1848">
      <w:pPr>
        <w:pStyle w:val="IntenseQuote"/>
        <w:rPr>
          <w:rFonts w:ascii="Calibri" w:hAnsi="Calibri"/>
          <w:sz w:val="21"/>
        </w:rPr>
      </w:pPr>
      <w:r w:rsidRPr="00CA1848">
        <w:rPr>
          <w:rFonts w:ascii="Calibri" w:hAnsi="Calibri"/>
          <w:sz w:val="21"/>
        </w:rPr>
        <w:t xml:space="preserve">let div = </w:t>
      </w:r>
      <w:proofErr w:type="spellStart"/>
      <w:proofErr w:type="gramStart"/>
      <w:r w:rsidRPr="00CA1848">
        <w:rPr>
          <w:rFonts w:ascii="Calibri" w:hAnsi="Calibri"/>
          <w:sz w:val="21"/>
        </w:rPr>
        <w:t>document.querySelectorAll</w:t>
      </w:r>
      <w:proofErr w:type="spellEnd"/>
      <w:proofErr w:type="gramEnd"/>
      <w:r w:rsidRPr="00CA1848">
        <w:rPr>
          <w:rFonts w:ascii="Calibri" w:hAnsi="Calibri"/>
          <w:sz w:val="21"/>
        </w:rPr>
        <w:t>(</w:t>
      </w:r>
      <w:proofErr w:type="gramStart"/>
      <w:r w:rsidRPr="00CA1848">
        <w:rPr>
          <w:rFonts w:ascii="Calibri" w:hAnsi="Calibri"/>
          <w:sz w:val="21"/>
        </w:rPr>
        <w:t>".box</w:t>
      </w:r>
      <w:proofErr w:type="gramEnd"/>
      <w:r w:rsidRPr="00CA1848">
        <w:rPr>
          <w:rFonts w:ascii="Calibri" w:hAnsi="Calibri"/>
          <w:sz w:val="21"/>
        </w:rPr>
        <w:t>")</w:t>
      </w:r>
    </w:p>
    <w:p w14:paraId="566E901F" w14:textId="77777777" w:rsidR="00CA1848" w:rsidRPr="00CA1848" w:rsidRDefault="00CA1848" w:rsidP="00CA1848">
      <w:pPr>
        <w:pStyle w:val="IntenseQuote"/>
        <w:rPr>
          <w:rFonts w:ascii="Calibri" w:hAnsi="Calibri"/>
          <w:sz w:val="21"/>
        </w:rPr>
      </w:pPr>
      <w:r w:rsidRPr="00CA1848">
        <w:rPr>
          <w:rFonts w:ascii="Calibri" w:hAnsi="Calibri"/>
          <w:sz w:val="21"/>
        </w:rPr>
        <w:t xml:space="preserve">// </w:t>
      </w:r>
      <w:proofErr w:type="gramStart"/>
      <w:r w:rsidRPr="00CA1848">
        <w:rPr>
          <w:rFonts w:ascii="Calibri" w:hAnsi="Calibri"/>
          <w:sz w:val="21"/>
        </w:rPr>
        <w:t>div[</w:t>
      </w:r>
      <w:proofErr w:type="gramEnd"/>
      <w:r w:rsidRPr="00CA1848">
        <w:rPr>
          <w:rFonts w:ascii="Calibri" w:hAnsi="Calibri"/>
          <w:sz w:val="21"/>
        </w:rPr>
        <w:t>0</w:t>
      </w:r>
      <w:proofErr w:type="gramStart"/>
      <w:r w:rsidRPr="00CA1848">
        <w:rPr>
          <w:rFonts w:ascii="Calibri" w:hAnsi="Calibri"/>
          <w:sz w:val="21"/>
        </w:rPr>
        <w:t>].</w:t>
      </w:r>
      <w:proofErr w:type="spellStart"/>
      <w:r w:rsidRPr="00CA1848">
        <w:rPr>
          <w:rFonts w:ascii="Calibri" w:hAnsi="Calibri"/>
          <w:sz w:val="21"/>
        </w:rPr>
        <w:t>innerText</w:t>
      </w:r>
      <w:proofErr w:type="spellEnd"/>
      <w:proofErr w:type="gramEnd"/>
      <w:r w:rsidRPr="00CA1848">
        <w:rPr>
          <w:rFonts w:ascii="Calibri" w:hAnsi="Calibri"/>
          <w:sz w:val="21"/>
        </w:rPr>
        <w:t>= "new 1"</w:t>
      </w:r>
    </w:p>
    <w:p w14:paraId="6A9BC73B" w14:textId="77777777" w:rsidR="00CA1848" w:rsidRPr="00CA1848" w:rsidRDefault="00CA1848" w:rsidP="00CA1848">
      <w:pPr>
        <w:pStyle w:val="IntenseQuote"/>
        <w:rPr>
          <w:rFonts w:ascii="Calibri" w:hAnsi="Calibri"/>
          <w:sz w:val="21"/>
        </w:rPr>
      </w:pPr>
      <w:r w:rsidRPr="00CA1848">
        <w:rPr>
          <w:rFonts w:ascii="Calibri" w:hAnsi="Calibri"/>
          <w:sz w:val="21"/>
        </w:rPr>
        <w:t xml:space="preserve">// </w:t>
      </w:r>
      <w:proofErr w:type="gramStart"/>
      <w:r w:rsidRPr="00CA1848">
        <w:rPr>
          <w:rFonts w:ascii="Calibri" w:hAnsi="Calibri"/>
          <w:sz w:val="21"/>
        </w:rPr>
        <w:t>div[</w:t>
      </w:r>
      <w:proofErr w:type="gramEnd"/>
      <w:r w:rsidRPr="00CA1848">
        <w:rPr>
          <w:rFonts w:ascii="Calibri" w:hAnsi="Calibri"/>
          <w:sz w:val="21"/>
        </w:rPr>
        <w:t>1</w:t>
      </w:r>
      <w:proofErr w:type="gramStart"/>
      <w:r w:rsidRPr="00CA1848">
        <w:rPr>
          <w:rFonts w:ascii="Calibri" w:hAnsi="Calibri"/>
          <w:sz w:val="21"/>
        </w:rPr>
        <w:t>].</w:t>
      </w:r>
      <w:proofErr w:type="spellStart"/>
      <w:r w:rsidRPr="00CA1848">
        <w:rPr>
          <w:rFonts w:ascii="Calibri" w:hAnsi="Calibri"/>
          <w:sz w:val="21"/>
        </w:rPr>
        <w:t>innerText</w:t>
      </w:r>
      <w:proofErr w:type="spellEnd"/>
      <w:proofErr w:type="gramEnd"/>
      <w:r w:rsidRPr="00CA1848">
        <w:rPr>
          <w:rFonts w:ascii="Calibri" w:hAnsi="Calibri"/>
          <w:sz w:val="21"/>
        </w:rPr>
        <w:t>= "new 2"</w:t>
      </w:r>
    </w:p>
    <w:p w14:paraId="753717B2" w14:textId="77777777" w:rsidR="00CA1848" w:rsidRPr="00CA1848" w:rsidRDefault="00CA1848" w:rsidP="00CA1848">
      <w:pPr>
        <w:pStyle w:val="IntenseQuote"/>
        <w:rPr>
          <w:rFonts w:ascii="Calibri" w:hAnsi="Calibri"/>
          <w:sz w:val="21"/>
        </w:rPr>
      </w:pPr>
      <w:r w:rsidRPr="00CA1848">
        <w:rPr>
          <w:rFonts w:ascii="Calibri" w:hAnsi="Calibri"/>
          <w:sz w:val="21"/>
        </w:rPr>
        <w:t xml:space="preserve">// </w:t>
      </w:r>
      <w:proofErr w:type="gramStart"/>
      <w:r w:rsidRPr="00CA1848">
        <w:rPr>
          <w:rFonts w:ascii="Calibri" w:hAnsi="Calibri"/>
          <w:sz w:val="21"/>
        </w:rPr>
        <w:t>div[</w:t>
      </w:r>
      <w:proofErr w:type="gramEnd"/>
      <w:r w:rsidRPr="00CA1848">
        <w:rPr>
          <w:rFonts w:ascii="Calibri" w:hAnsi="Calibri"/>
          <w:sz w:val="21"/>
        </w:rPr>
        <w:t>2</w:t>
      </w:r>
      <w:proofErr w:type="gramStart"/>
      <w:r w:rsidRPr="00CA1848">
        <w:rPr>
          <w:rFonts w:ascii="Calibri" w:hAnsi="Calibri"/>
          <w:sz w:val="21"/>
        </w:rPr>
        <w:t>].</w:t>
      </w:r>
      <w:proofErr w:type="spellStart"/>
      <w:r w:rsidRPr="00CA1848">
        <w:rPr>
          <w:rFonts w:ascii="Calibri" w:hAnsi="Calibri"/>
          <w:sz w:val="21"/>
        </w:rPr>
        <w:t>innerText</w:t>
      </w:r>
      <w:proofErr w:type="spellEnd"/>
      <w:proofErr w:type="gramEnd"/>
      <w:r w:rsidRPr="00CA1848">
        <w:rPr>
          <w:rFonts w:ascii="Calibri" w:hAnsi="Calibri"/>
          <w:sz w:val="21"/>
        </w:rPr>
        <w:t>= "new 3"</w:t>
      </w:r>
    </w:p>
    <w:p w14:paraId="5D94EBC4" w14:textId="77777777" w:rsidR="00CA1848" w:rsidRPr="00CA1848" w:rsidRDefault="00CA1848" w:rsidP="00CA1848">
      <w:pPr>
        <w:pStyle w:val="IntenseQuote"/>
        <w:rPr>
          <w:rFonts w:ascii="Calibri" w:hAnsi="Calibri"/>
          <w:sz w:val="21"/>
        </w:rPr>
      </w:pPr>
    </w:p>
    <w:p w14:paraId="3525B1D2" w14:textId="77777777" w:rsidR="00CA1848" w:rsidRPr="00CA1848" w:rsidRDefault="00CA1848" w:rsidP="00CA1848">
      <w:pPr>
        <w:pStyle w:val="IntenseQuote"/>
        <w:rPr>
          <w:rFonts w:ascii="Calibri" w:hAnsi="Calibri"/>
          <w:sz w:val="21"/>
        </w:rPr>
      </w:pPr>
      <w:r w:rsidRPr="00CA1848">
        <w:rPr>
          <w:rFonts w:ascii="Calibri" w:hAnsi="Calibri"/>
          <w:sz w:val="21"/>
        </w:rPr>
        <w:t xml:space="preserve">let </w:t>
      </w:r>
      <w:proofErr w:type="spellStart"/>
      <w:r w:rsidRPr="00CA1848">
        <w:rPr>
          <w:rFonts w:ascii="Calibri" w:hAnsi="Calibri"/>
          <w:sz w:val="21"/>
        </w:rPr>
        <w:t>i</w:t>
      </w:r>
      <w:proofErr w:type="spellEnd"/>
      <w:r w:rsidRPr="00CA1848">
        <w:rPr>
          <w:rFonts w:ascii="Calibri" w:hAnsi="Calibri"/>
          <w:sz w:val="21"/>
        </w:rPr>
        <w:t xml:space="preserve"> =0;</w:t>
      </w:r>
    </w:p>
    <w:p w14:paraId="0223832F" w14:textId="77777777" w:rsidR="00CA1848" w:rsidRPr="00CA1848" w:rsidRDefault="00CA1848" w:rsidP="00CA1848">
      <w:pPr>
        <w:pStyle w:val="IntenseQuote"/>
        <w:rPr>
          <w:rFonts w:ascii="Calibri" w:hAnsi="Calibri"/>
          <w:sz w:val="21"/>
        </w:rPr>
      </w:pPr>
      <w:proofErr w:type="gramStart"/>
      <w:r w:rsidRPr="00CA1848">
        <w:rPr>
          <w:rFonts w:ascii="Calibri" w:hAnsi="Calibri"/>
          <w:sz w:val="21"/>
        </w:rPr>
        <w:t>for(</w:t>
      </w:r>
      <w:proofErr w:type="gramEnd"/>
      <w:r w:rsidRPr="00CA1848">
        <w:rPr>
          <w:rFonts w:ascii="Calibri" w:hAnsi="Calibri"/>
          <w:sz w:val="21"/>
        </w:rPr>
        <w:t xml:space="preserve">a of </w:t>
      </w:r>
      <w:proofErr w:type="gramStart"/>
      <w:r w:rsidRPr="00CA1848">
        <w:rPr>
          <w:rFonts w:ascii="Calibri" w:hAnsi="Calibri"/>
          <w:sz w:val="21"/>
        </w:rPr>
        <w:t>div){</w:t>
      </w:r>
      <w:proofErr w:type="gramEnd"/>
    </w:p>
    <w:p w14:paraId="276C56E7" w14:textId="77777777" w:rsidR="00CA1848" w:rsidRPr="00CA1848" w:rsidRDefault="00CA1848" w:rsidP="00CA1848">
      <w:pPr>
        <w:pStyle w:val="IntenseQuote"/>
        <w:rPr>
          <w:rFonts w:ascii="Calibri" w:hAnsi="Calibri"/>
          <w:sz w:val="21"/>
        </w:rPr>
      </w:pPr>
      <w:r w:rsidRPr="00CA1848">
        <w:rPr>
          <w:rFonts w:ascii="Calibri" w:hAnsi="Calibri"/>
          <w:sz w:val="21"/>
        </w:rPr>
        <w:t>    // console.log(</w:t>
      </w:r>
      <w:proofErr w:type="spellStart"/>
      <w:proofErr w:type="gramStart"/>
      <w:r w:rsidRPr="00CA1848">
        <w:rPr>
          <w:rFonts w:ascii="Calibri" w:hAnsi="Calibri"/>
          <w:sz w:val="21"/>
        </w:rPr>
        <w:t>a.innerText</w:t>
      </w:r>
      <w:proofErr w:type="spellEnd"/>
      <w:proofErr w:type="gramEnd"/>
      <w:r w:rsidRPr="00CA1848">
        <w:rPr>
          <w:rFonts w:ascii="Calibri" w:hAnsi="Calibri"/>
          <w:sz w:val="21"/>
        </w:rPr>
        <w:t>);</w:t>
      </w:r>
    </w:p>
    <w:p w14:paraId="024E9193" w14:textId="77777777" w:rsidR="00CA1848" w:rsidRPr="00CA1848" w:rsidRDefault="00CA1848" w:rsidP="00CA1848">
      <w:pPr>
        <w:pStyle w:val="IntenseQuote"/>
        <w:rPr>
          <w:rFonts w:ascii="Calibri" w:hAnsi="Calibri"/>
          <w:sz w:val="21"/>
        </w:rPr>
      </w:pPr>
      <w:r w:rsidRPr="00CA1848">
        <w:rPr>
          <w:rFonts w:ascii="Calibri" w:hAnsi="Calibri"/>
          <w:sz w:val="21"/>
        </w:rPr>
        <w:lastRenderedPageBreak/>
        <w:t xml:space="preserve">    </w:t>
      </w:r>
      <w:proofErr w:type="spellStart"/>
      <w:proofErr w:type="gramStart"/>
      <w:r w:rsidRPr="00CA1848">
        <w:rPr>
          <w:rFonts w:ascii="Calibri" w:hAnsi="Calibri"/>
          <w:sz w:val="21"/>
        </w:rPr>
        <w:t>a.innerText</w:t>
      </w:r>
      <w:proofErr w:type="spellEnd"/>
      <w:proofErr w:type="gramEnd"/>
      <w:r w:rsidRPr="00CA1848">
        <w:rPr>
          <w:rFonts w:ascii="Calibri" w:hAnsi="Calibri"/>
          <w:sz w:val="21"/>
        </w:rPr>
        <w:t>= `new unique value ${</w:t>
      </w:r>
      <w:proofErr w:type="spellStart"/>
      <w:r w:rsidRPr="00CA1848">
        <w:rPr>
          <w:rFonts w:ascii="Calibri" w:hAnsi="Calibri"/>
          <w:sz w:val="21"/>
        </w:rPr>
        <w:t>i</w:t>
      </w:r>
      <w:proofErr w:type="spellEnd"/>
      <w:r w:rsidRPr="00CA1848">
        <w:rPr>
          <w:rFonts w:ascii="Calibri" w:hAnsi="Calibri"/>
          <w:sz w:val="21"/>
        </w:rPr>
        <w:t>}`;</w:t>
      </w:r>
    </w:p>
    <w:p w14:paraId="1B335A9E" w14:textId="77777777" w:rsidR="00CA1848" w:rsidRPr="00CA1848" w:rsidRDefault="00CA1848" w:rsidP="00CA1848">
      <w:pPr>
        <w:pStyle w:val="IntenseQuote"/>
        <w:rPr>
          <w:rFonts w:ascii="Calibri" w:hAnsi="Calibri"/>
          <w:sz w:val="21"/>
        </w:rPr>
      </w:pPr>
      <w:r w:rsidRPr="00CA1848">
        <w:rPr>
          <w:rFonts w:ascii="Calibri" w:hAnsi="Calibri"/>
          <w:sz w:val="21"/>
        </w:rPr>
        <w:t>    console.log(</w:t>
      </w:r>
      <w:proofErr w:type="spellStart"/>
      <w:proofErr w:type="gramStart"/>
      <w:r w:rsidRPr="00CA1848">
        <w:rPr>
          <w:rFonts w:ascii="Calibri" w:hAnsi="Calibri"/>
          <w:sz w:val="21"/>
        </w:rPr>
        <w:t>a.innerText</w:t>
      </w:r>
      <w:proofErr w:type="spellEnd"/>
      <w:proofErr w:type="gramEnd"/>
      <w:r w:rsidRPr="00CA1848">
        <w:rPr>
          <w:rFonts w:ascii="Calibri" w:hAnsi="Calibri"/>
          <w:sz w:val="21"/>
        </w:rPr>
        <w:t>);</w:t>
      </w:r>
    </w:p>
    <w:p w14:paraId="1C282B4E" w14:textId="77777777" w:rsidR="00CA1848" w:rsidRPr="00CA1848" w:rsidRDefault="00CA1848" w:rsidP="00CA1848">
      <w:pPr>
        <w:pStyle w:val="IntenseQuote"/>
        <w:rPr>
          <w:rFonts w:ascii="Calibri" w:hAnsi="Calibri"/>
          <w:sz w:val="21"/>
        </w:rPr>
      </w:pPr>
      <w:r w:rsidRPr="00CA1848">
        <w:rPr>
          <w:rFonts w:ascii="Calibri" w:hAnsi="Calibri"/>
          <w:sz w:val="21"/>
        </w:rPr>
        <w:t xml:space="preserve">    </w:t>
      </w:r>
      <w:proofErr w:type="spellStart"/>
      <w:r w:rsidRPr="00CA1848">
        <w:rPr>
          <w:rFonts w:ascii="Calibri" w:hAnsi="Calibri"/>
          <w:sz w:val="21"/>
        </w:rPr>
        <w:t>i</w:t>
      </w:r>
      <w:proofErr w:type="spellEnd"/>
      <w:r w:rsidRPr="00CA1848">
        <w:rPr>
          <w:rFonts w:ascii="Calibri" w:hAnsi="Calibri"/>
          <w:sz w:val="21"/>
        </w:rPr>
        <w:t>++;</w:t>
      </w:r>
    </w:p>
    <w:p w14:paraId="4C1219E4" w14:textId="77777777" w:rsidR="00CA1848" w:rsidRPr="00CA1848" w:rsidRDefault="00CA1848" w:rsidP="00CA1848">
      <w:pPr>
        <w:pStyle w:val="IntenseQuote"/>
        <w:rPr>
          <w:rFonts w:ascii="Calibri" w:hAnsi="Calibri"/>
          <w:sz w:val="21"/>
        </w:rPr>
      </w:pPr>
      <w:r w:rsidRPr="00CA1848">
        <w:rPr>
          <w:rFonts w:ascii="Calibri" w:hAnsi="Calibri"/>
          <w:sz w:val="21"/>
        </w:rPr>
        <w:t>}</w:t>
      </w:r>
    </w:p>
    <w:p w14:paraId="6F9269FD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 xml:space="preserve">// </w:t>
      </w:r>
      <w:proofErr w:type="spellStart"/>
      <w:r>
        <w:rPr>
          <w:rFonts w:ascii="Calibri" w:hAnsi="Calibri"/>
          <w:sz w:val="21"/>
        </w:rPr>
        <w:t>NodeList</w:t>
      </w:r>
      <w:proofErr w:type="spellEnd"/>
      <w:r>
        <w:rPr>
          <w:rFonts w:ascii="Calibri" w:hAnsi="Calibri"/>
          <w:sz w:val="21"/>
        </w:rPr>
        <w:t xml:space="preserve"> </w:t>
      </w:r>
      <w:proofErr w:type="gramStart"/>
      <w:r>
        <w:rPr>
          <w:rFonts w:ascii="Calibri" w:hAnsi="Calibri"/>
          <w:sz w:val="21"/>
        </w:rPr>
        <w:t>supports .</w:t>
      </w:r>
      <w:proofErr w:type="spellStart"/>
      <w:r>
        <w:rPr>
          <w:rFonts w:ascii="Calibri" w:hAnsi="Calibri"/>
          <w:sz w:val="21"/>
        </w:rPr>
        <w:t>forEach</w:t>
      </w:r>
      <w:proofErr w:type="spellEnd"/>
      <w:proofErr w:type="gramEnd"/>
      <w:r>
        <w:rPr>
          <w:rFonts w:ascii="Calibri" w:hAnsi="Calibri"/>
          <w:sz w:val="21"/>
        </w:rPr>
        <w:t>() directly (unlike a plain HTMLCollection)</w:t>
      </w:r>
    </w:p>
    <w:p w14:paraId="5EF8FBD8" w14:textId="44AB212B" w:rsidR="001E6790" w:rsidRDefault="00000000">
      <w:pPr>
        <w:pStyle w:val="Heading1"/>
      </w:pPr>
      <w:r>
        <w:rPr>
          <w:rFonts w:ascii="Calibri" w:hAnsi="Calibri"/>
          <w:sz w:val="21"/>
        </w:rPr>
        <w:t>6. element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6790" w14:paraId="28EC8D1B" w14:textId="77777777">
        <w:tc>
          <w:tcPr>
            <w:tcW w:w="4320" w:type="dxa"/>
          </w:tcPr>
          <w:p w14:paraId="10E28296" w14:textId="77777777" w:rsidR="001E6790" w:rsidRDefault="00000000">
            <w:r>
              <w:t>Property</w:t>
            </w:r>
          </w:p>
        </w:tc>
        <w:tc>
          <w:tcPr>
            <w:tcW w:w="4320" w:type="dxa"/>
          </w:tcPr>
          <w:p w14:paraId="5CB8644C" w14:textId="77777777" w:rsidR="001E6790" w:rsidRDefault="00000000">
            <w:r>
              <w:t>Meaning</w:t>
            </w:r>
          </w:p>
        </w:tc>
      </w:tr>
      <w:tr w:rsidR="001E6790" w14:paraId="7AECBF15" w14:textId="77777777">
        <w:tc>
          <w:tcPr>
            <w:tcW w:w="4320" w:type="dxa"/>
          </w:tcPr>
          <w:p w14:paraId="15EE01F4" w14:textId="77777777" w:rsidR="001E6790" w:rsidRDefault="00000000">
            <w:r>
              <w:t>tagName</w:t>
            </w:r>
          </w:p>
        </w:tc>
        <w:tc>
          <w:tcPr>
            <w:tcW w:w="4320" w:type="dxa"/>
          </w:tcPr>
          <w:p w14:paraId="66CDA982" w14:textId="77777777" w:rsidR="001E6790" w:rsidRDefault="00000000">
            <w:r>
              <w:t>Returns the tag name of an element node.</w:t>
            </w:r>
          </w:p>
        </w:tc>
      </w:tr>
      <w:tr w:rsidR="001E6790" w14:paraId="33290364" w14:textId="77777777">
        <w:tc>
          <w:tcPr>
            <w:tcW w:w="4320" w:type="dxa"/>
          </w:tcPr>
          <w:p w14:paraId="676B872E" w14:textId="77777777" w:rsidR="001E6790" w:rsidRDefault="00000000">
            <w:r>
              <w:t>innerHTML</w:t>
            </w:r>
          </w:p>
        </w:tc>
        <w:tc>
          <w:tcPr>
            <w:tcW w:w="4320" w:type="dxa"/>
          </w:tcPr>
          <w:p w14:paraId="232DE7F9" w14:textId="77777777" w:rsidR="001E6790" w:rsidRDefault="00000000">
            <w:r>
              <w:t>Returns the HTML/content inside the element.</w:t>
            </w:r>
          </w:p>
        </w:tc>
      </w:tr>
      <w:tr w:rsidR="001E6790" w14:paraId="7803259F" w14:textId="77777777">
        <w:tc>
          <w:tcPr>
            <w:tcW w:w="4320" w:type="dxa"/>
          </w:tcPr>
          <w:p w14:paraId="4773D531" w14:textId="77777777" w:rsidR="001E6790" w:rsidRDefault="00000000">
            <w:r>
              <w:t>innerText</w:t>
            </w:r>
          </w:p>
        </w:tc>
        <w:tc>
          <w:tcPr>
            <w:tcW w:w="4320" w:type="dxa"/>
          </w:tcPr>
          <w:p w14:paraId="41C685AD" w14:textId="77777777" w:rsidR="001E6790" w:rsidRDefault="00000000">
            <w:r>
              <w:t>Returns the text content of the element and its children.</w:t>
            </w:r>
          </w:p>
        </w:tc>
      </w:tr>
      <w:tr w:rsidR="001E6790" w14:paraId="444077C1" w14:textId="77777777">
        <w:tc>
          <w:tcPr>
            <w:tcW w:w="4320" w:type="dxa"/>
          </w:tcPr>
          <w:p w14:paraId="2BC7348E" w14:textId="77777777" w:rsidR="001E6790" w:rsidRDefault="00000000">
            <w:r>
              <w:t>textContent</w:t>
            </w:r>
          </w:p>
        </w:tc>
        <w:tc>
          <w:tcPr>
            <w:tcW w:w="4320" w:type="dxa"/>
          </w:tcPr>
          <w:p w14:paraId="143805BA" w14:textId="77777777" w:rsidR="001E6790" w:rsidRDefault="00000000">
            <w:r>
              <w:t>Returns textual content, including text from hidden elements.</w:t>
            </w:r>
          </w:p>
        </w:tc>
      </w:tr>
    </w:tbl>
    <w:p w14:paraId="783EF004" w14:textId="77777777" w:rsidR="00286952" w:rsidRDefault="00000000">
      <w:r>
        <w:rPr>
          <w:rFonts w:ascii="Calibri" w:hAnsi="Calibri"/>
          <w:b/>
          <w:sz w:val="21"/>
        </w:rPr>
        <w:t>Example:</w:t>
      </w:r>
    </w:p>
    <w:p w14:paraId="218ABF8B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let heading = document.querySelector("h1");</w:t>
      </w:r>
    </w:p>
    <w:p w14:paraId="62E2F529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heading.tagName;      // "H1"</w:t>
      </w:r>
    </w:p>
    <w:p w14:paraId="37E4128B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heading.innerHTML;    // the raw HTML markup inside &lt;h1&gt;...&lt;/h1&gt;</w:t>
      </w:r>
    </w:p>
    <w:p w14:paraId="43A82082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heading.innerText;    // the rendered, visible text only</w:t>
      </w:r>
    </w:p>
    <w:p w14:paraId="23F3F60B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heading.textContent;  // ALL text, even inside hidden elements</w:t>
      </w:r>
    </w:p>
    <w:p w14:paraId="6132BD2A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7. innerHTML vs innerText vs textContent</w:t>
      </w:r>
    </w:p>
    <w:p w14:paraId="728FE4CC" w14:textId="77777777" w:rsidR="001E6790" w:rsidRDefault="00000000">
      <w:r>
        <w:rPr>
          <w:rFonts w:ascii="Calibri" w:hAnsi="Calibri"/>
          <w:sz w:val="21"/>
        </w:rPr>
        <w:t>Easy memory:</w:t>
      </w:r>
    </w:p>
    <w:p w14:paraId="15495F92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innerHTML → HTML/content</w:t>
      </w:r>
    </w:p>
    <w:p w14:paraId="3AE42873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innerText → visible text</w:t>
      </w:r>
    </w:p>
    <w:p w14:paraId="5DF09765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textContent → textual content, including hidden text</w:t>
      </w:r>
    </w:p>
    <w:p w14:paraId="71ECF2CD" w14:textId="77777777" w:rsidR="00286952" w:rsidRDefault="00000000">
      <w:r>
        <w:rPr>
          <w:rFonts w:ascii="Calibri" w:hAnsi="Calibri"/>
          <w:b/>
          <w:sz w:val="21"/>
        </w:rPr>
        <w:t>Example:</w:t>
      </w:r>
    </w:p>
    <w:p w14:paraId="2A2B9F01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&lt;h1 style="visibility:hidden"&gt;old heading&lt;/h1&gt;</w:t>
      </w:r>
    </w:p>
    <w:p w14:paraId="667FBF01" w14:textId="77777777" w:rsidR="00286952" w:rsidRDefault="00286952"/>
    <w:p w14:paraId="4DCF7ACE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lastRenderedPageBreak/>
        <w:t>let heading = document.querySelector("h1");</w:t>
      </w:r>
    </w:p>
    <w:p w14:paraId="2BA70AD4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heading.innerText;      // ""  -&gt; hidden elements are skipped</w:t>
      </w:r>
    </w:p>
    <w:p w14:paraId="42572043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heading.textContent;    // "old heading"  -&gt; still returned even though hidden</w:t>
      </w:r>
    </w:p>
    <w:p w14:paraId="237D7B7D" w14:textId="77777777" w:rsidR="00286952" w:rsidRDefault="00286952"/>
    <w:p w14:paraId="1FF73963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let div = document.querySelector("div");</w:t>
      </w:r>
    </w:p>
    <w:p w14:paraId="6A614FAC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div.innerHTML = "&lt;b&gt;New Content&lt;/b&gt;";   // parsed as HTML -&gt; renders bold text</w:t>
      </w:r>
    </w:p>
    <w:p w14:paraId="323A68FB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div.innerText  = "&lt;b&gt;New Content&lt;/b&gt;";  // treated as plain text -&gt; tags shown literally</w:t>
      </w:r>
    </w:p>
    <w:p w14:paraId="05DA2374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8. Script placement and DOM availability</w:t>
      </w:r>
    </w:p>
    <w:p w14:paraId="1C8ECA72" w14:textId="77777777" w:rsidR="001E6790" w:rsidRDefault="00000000">
      <w:r>
        <w:rPr>
          <w:rFonts w:ascii="Calibri" w:hAnsi="Calibri"/>
          <w:sz w:val="21"/>
        </w:rPr>
        <w:t>If a script executes in the head before the body has been parsed, DOM elements in the body may not yet be available. A common solution is to place the script near the end of body, or use defer when loading an external script.</w:t>
      </w:r>
    </w:p>
    <w:p w14:paraId="2CF93ED2" w14:textId="77777777" w:rsidR="001E6790" w:rsidRDefault="00000000">
      <w:pPr>
        <w:pStyle w:val="IntenseQuote"/>
      </w:pPr>
      <w:r>
        <w:rPr>
          <w:rFonts w:ascii="Calibri" w:hAnsi="Calibri"/>
          <w:sz w:val="21"/>
        </w:rPr>
        <w:t>&lt;script src="script.js" defer&gt;&lt;/script&gt;</w:t>
      </w:r>
    </w:p>
    <w:p w14:paraId="70EBDC19" w14:textId="77777777" w:rsidR="001E6790" w:rsidRDefault="00000000">
      <w:pPr>
        <w:pStyle w:val="Heading1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9. DOM manipulation — next important topics</w:t>
      </w:r>
    </w:p>
    <w:p w14:paraId="3CBFEEEA" w14:textId="6ADB8CA9" w:rsidR="00B84C7B" w:rsidRDefault="00B84C7B" w:rsidP="00B84C7B">
      <w:r>
        <w:t>Select (</w:t>
      </w:r>
      <w:proofErr w:type="spellStart"/>
      <w:proofErr w:type="gramStart"/>
      <w:r>
        <w:t>document.querySelector</w:t>
      </w:r>
      <w:proofErr w:type="spellEnd"/>
      <w:proofErr w:type="gramEnd"/>
      <w:r>
        <w:t>())</w:t>
      </w:r>
    </w:p>
    <w:p w14:paraId="17E2A08F" w14:textId="7F2CD652" w:rsidR="00B84C7B" w:rsidRPr="00B84C7B" w:rsidRDefault="00B84C7B" w:rsidP="00B84C7B">
      <w:r>
        <w:t xml:space="preserve">Access/change /add new </w:t>
      </w:r>
    </w:p>
    <w:p w14:paraId="236794CF" w14:textId="77777777" w:rsidR="001E6790" w:rsidRDefault="00000000">
      <w:r>
        <w:rPr>
          <w:rFonts w:ascii="Calibri" w:hAnsi="Calibri"/>
          <w:sz w:val="21"/>
        </w:rPr>
        <w:t>The provided notes continue with these practical DOM operations:</w:t>
      </w:r>
    </w:p>
    <w:p w14:paraId="57C48810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getAttribute(attr) → get an attribute value</w:t>
      </w:r>
    </w:p>
    <w:p w14:paraId="29A4B6DD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setAttribute(attr, value) → set/change an attribute</w:t>
      </w:r>
    </w:p>
    <w:p w14:paraId="2F080917" w14:textId="77777777" w:rsidR="001E6790" w:rsidRPr="00B84C7B" w:rsidRDefault="00000000">
      <w:pPr>
        <w:pStyle w:val="ListBullet"/>
      </w:pPr>
      <w:proofErr w:type="gramStart"/>
      <w:r>
        <w:rPr>
          <w:rFonts w:ascii="Calibri" w:hAnsi="Calibri"/>
          <w:sz w:val="21"/>
        </w:rPr>
        <w:t>node.style</w:t>
      </w:r>
      <w:proofErr w:type="gramEnd"/>
      <w:r>
        <w:rPr>
          <w:rFonts w:ascii="Calibri" w:hAnsi="Calibri"/>
          <w:sz w:val="21"/>
        </w:rPr>
        <w:t xml:space="preserve"> → work with inline element styles</w:t>
      </w:r>
    </w:p>
    <w:p w14:paraId="623F29B0" w14:textId="2C2F1E07" w:rsidR="00B84C7B" w:rsidRDefault="00B84C7B" w:rsidP="00B84C7B">
      <w:pPr>
        <w:pStyle w:val="ListBullet"/>
        <w:numPr>
          <w:ilvl w:val="0"/>
          <w:numId w:val="0"/>
        </w:numPr>
      </w:pPr>
      <w:r>
        <w:t>Example:</w:t>
      </w:r>
    </w:p>
    <w:p w14:paraId="6AC9A715" w14:textId="6365AFB6" w:rsidR="00B84C7B" w:rsidRDefault="00B84C7B" w:rsidP="00B84C7B">
      <w:pPr>
        <w:pStyle w:val="ListBullet"/>
        <w:numPr>
          <w:ilvl w:val="0"/>
          <w:numId w:val="0"/>
        </w:numPr>
      </w:pPr>
      <w:r w:rsidRPr="00B84C7B">
        <w:t>console.log(</w:t>
      </w:r>
      <w:proofErr w:type="spellStart"/>
      <w:proofErr w:type="gramStart"/>
      <w:r w:rsidRPr="00B84C7B">
        <w:t>document.querySelector</w:t>
      </w:r>
      <w:proofErr w:type="spellEnd"/>
      <w:proofErr w:type="gramEnd"/>
      <w:r w:rsidRPr="00B84C7B">
        <w:t>("p"</w:t>
      </w:r>
      <w:proofErr w:type="gramStart"/>
      <w:r w:rsidRPr="00B84C7B">
        <w:t>).</w:t>
      </w:r>
      <w:proofErr w:type="spellStart"/>
      <w:r w:rsidRPr="00B84C7B">
        <w:t>getAttribute</w:t>
      </w:r>
      <w:proofErr w:type="spellEnd"/>
      <w:proofErr w:type="gramEnd"/>
      <w:r w:rsidRPr="00B84C7B">
        <w:t>("class"));</w:t>
      </w:r>
    </w:p>
    <w:p w14:paraId="05B0BB5D" w14:textId="77777777" w:rsidR="00B84C7B" w:rsidRDefault="00B84C7B" w:rsidP="00B84C7B">
      <w:pPr>
        <w:pStyle w:val="ListBullet"/>
        <w:numPr>
          <w:ilvl w:val="0"/>
          <w:numId w:val="0"/>
        </w:numPr>
        <w:ind w:left="360" w:hanging="360"/>
      </w:pPr>
      <w:r w:rsidRPr="00B84C7B">
        <w:t xml:space="preserve">let para = </w:t>
      </w:r>
      <w:proofErr w:type="gramStart"/>
      <w:r w:rsidRPr="00B84C7B">
        <w:t>document.querySelector</w:t>
      </w:r>
      <w:proofErr w:type="gramEnd"/>
      <w:r w:rsidRPr="00B84C7B">
        <w:t>("p");</w:t>
      </w:r>
    </w:p>
    <w:p w14:paraId="31A2719A" w14:textId="672EB3B3" w:rsidR="00B84C7B" w:rsidRDefault="00B84C7B" w:rsidP="00B84C7B">
      <w:pPr>
        <w:pStyle w:val="ListBullet"/>
        <w:numPr>
          <w:ilvl w:val="0"/>
          <w:numId w:val="0"/>
        </w:numPr>
        <w:ind w:left="360" w:hanging="360"/>
      </w:pPr>
      <w:r w:rsidRPr="00B84C7B">
        <w:t>console.log(</w:t>
      </w:r>
      <w:proofErr w:type="spellStart"/>
      <w:proofErr w:type="gramStart"/>
      <w:r w:rsidRPr="00B84C7B">
        <w:t>para.setAttribute</w:t>
      </w:r>
      <w:proofErr w:type="spellEnd"/>
      <w:proofErr w:type="gramEnd"/>
      <w:r w:rsidRPr="00B84C7B">
        <w:t>("</w:t>
      </w:r>
      <w:proofErr w:type="spellStart"/>
      <w:r w:rsidRPr="00B84C7B">
        <w:t>class","n</w:t>
      </w:r>
      <w:proofErr w:type="spellEnd"/>
      <w:r w:rsidRPr="00B84C7B">
        <w:t>"));</w:t>
      </w:r>
    </w:p>
    <w:p w14:paraId="34A5131D" w14:textId="77777777" w:rsidR="00B84C7B" w:rsidRPr="00B84C7B" w:rsidRDefault="00B84C7B" w:rsidP="00B84C7B">
      <w:pPr>
        <w:pStyle w:val="ListBullet"/>
        <w:numPr>
          <w:ilvl w:val="0"/>
          <w:numId w:val="0"/>
        </w:numPr>
        <w:ind w:left="360" w:hanging="360"/>
      </w:pPr>
    </w:p>
    <w:p w14:paraId="3925BBD4" w14:textId="60B3DAAC" w:rsidR="00B84C7B" w:rsidRPr="00B84C7B" w:rsidRDefault="00B84C7B" w:rsidP="00B84C7B">
      <w:pPr>
        <w:pStyle w:val="ListBullet"/>
        <w:numPr>
          <w:ilvl w:val="0"/>
          <w:numId w:val="0"/>
        </w:numPr>
        <w:ind w:left="360" w:hanging="360"/>
      </w:pPr>
      <w:proofErr w:type="spellStart"/>
      <w:r w:rsidRPr="00B84C7B">
        <w:t>divs</w:t>
      </w:r>
      <w:proofErr w:type="spellEnd"/>
      <w:r w:rsidRPr="00B84C7B">
        <w:t xml:space="preserve"> = </w:t>
      </w:r>
      <w:proofErr w:type="spellStart"/>
      <w:proofErr w:type="gramStart"/>
      <w:r w:rsidRPr="00B84C7B">
        <w:t>document.querySelector</w:t>
      </w:r>
      <w:proofErr w:type="spellEnd"/>
      <w:proofErr w:type="gramEnd"/>
      <w:r w:rsidRPr="00B84C7B">
        <w:t>("div");</w:t>
      </w:r>
    </w:p>
    <w:p w14:paraId="77A375F3" w14:textId="77777777" w:rsidR="00B84C7B" w:rsidRPr="00B84C7B" w:rsidRDefault="00B84C7B" w:rsidP="00B84C7B">
      <w:pPr>
        <w:pStyle w:val="ListBullet"/>
      </w:pPr>
      <w:r w:rsidRPr="00B84C7B">
        <w:t xml:space="preserve">// </w:t>
      </w:r>
      <w:proofErr w:type="spellStart"/>
      <w:proofErr w:type="gramStart"/>
      <w:r w:rsidRPr="00B84C7B">
        <w:t>divs.style</w:t>
      </w:r>
      <w:proofErr w:type="gramEnd"/>
      <w:r w:rsidRPr="00B84C7B">
        <w:t>.backgroundColor</w:t>
      </w:r>
      <w:proofErr w:type="spellEnd"/>
      <w:r w:rsidRPr="00B84C7B">
        <w:t>="blue";</w:t>
      </w:r>
    </w:p>
    <w:p w14:paraId="54F0E57C" w14:textId="77777777" w:rsidR="00B84C7B" w:rsidRPr="00B84C7B" w:rsidRDefault="00B84C7B" w:rsidP="00B84C7B">
      <w:pPr>
        <w:pStyle w:val="ListBullet"/>
      </w:pPr>
      <w:r w:rsidRPr="00B84C7B">
        <w:t xml:space="preserve">// </w:t>
      </w:r>
      <w:proofErr w:type="spellStart"/>
      <w:proofErr w:type="gramStart"/>
      <w:r w:rsidRPr="00B84C7B">
        <w:t>divs.style</w:t>
      </w:r>
      <w:proofErr w:type="gramEnd"/>
      <w:r w:rsidRPr="00B84C7B">
        <w:t>.fontSize</w:t>
      </w:r>
      <w:proofErr w:type="spellEnd"/>
      <w:r w:rsidRPr="00B84C7B">
        <w:t>="25px";</w:t>
      </w:r>
    </w:p>
    <w:p w14:paraId="38A0A9C7" w14:textId="77777777" w:rsidR="00B84C7B" w:rsidRPr="00B84C7B" w:rsidRDefault="00B84C7B" w:rsidP="00B84C7B">
      <w:pPr>
        <w:pStyle w:val="ListBullet"/>
      </w:pPr>
      <w:r w:rsidRPr="00B84C7B">
        <w:t xml:space="preserve">// </w:t>
      </w:r>
      <w:proofErr w:type="spellStart"/>
      <w:proofErr w:type="gramStart"/>
      <w:r w:rsidRPr="00B84C7B">
        <w:t>divs.innerText</w:t>
      </w:r>
      <w:proofErr w:type="spellEnd"/>
      <w:proofErr w:type="gramEnd"/>
      <w:r w:rsidRPr="00B84C7B">
        <w:t>="Hello";</w:t>
      </w:r>
    </w:p>
    <w:p w14:paraId="0FEC3656" w14:textId="77777777" w:rsidR="00B84C7B" w:rsidRDefault="00B84C7B" w:rsidP="00B84C7B">
      <w:pPr>
        <w:pStyle w:val="ListBullet"/>
        <w:numPr>
          <w:ilvl w:val="0"/>
          <w:numId w:val="0"/>
        </w:numPr>
      </w:pPr>
    </w:p>
    <w:p w14:paraId="5B457F36" w14:textId="77777777" w:rsidR="00B84C7B" w:rsidRPr="00B84C7B" w:rsidRDefault="00B84C7B" w:rsidP="00B84C7B">
      <w:pPr>
        <w:pStyle w:val="ListBullet"/>
        <w:numPr>
          <w:ilvl w:val="0"/>
          <w:numId w:val="0"/>
        </w:numPr>
        <w:rPr>
          <w:color w:val="BBBEBF"/>
        </w:rPr>
      </w:pPr>
    </w:p>
    <w:p w14:paraId="4F98ED68" w14:textId="77777777" w:rsidR="00B84C7B" w:rsidRDefault="00B84C7B" w:rsidP="00B84C7B">
      <w:pPr>
        <w:pStyle w:val="ListBullet"/>
        <w:numPr>
          <w:ilvl w:val="0"/>
          <w:numId w:val="0"/>
        </w:numPr>
        <w:ind w:left="360" w:hanging="360"/>
        <w:rPr>
          <w:rFonts w:ascii="Calibri" w:hAnsi="Calibri"/>
          <w:sz w:val="21"/>
        </w:rPr>
      </w:pPr>
    </w:p>
    <w:p w14:paraId="65B91089" w14:textId="77777777" w:rsidR="00B84C7B" w:rsidRDefault="00B84C7B" w:rsidP="00B84C7B">
      <w:pPr>
        <w:pStyle w:val="ListBullet"/>
        <w:numPr>
          <w:ilvl w:val="0"/>
          <w:numId w:val="0"/>
        </w:numPr>
        <w:ind w:left="360" w:hanging="360"/>
        <w:rPr>
          <w:rFonts w:ascii="Calibri" w:hAnsi="Calibri"/>
          <w:sz w:val="21"/>
        </w:rPr>
      </w:pPr>
    </w:p>
    <w:p w14:paraId="5D0999D6" w14:textId="77777777" w:rsidR="00B84C7B" w:rsidRDefault="00B84C7B" w:rsidP="00B84C7B">
      <w:pPr>
        <w:pStyle w:val="ListBullet"/>
        <w:numPr>
          <w:ilvl w:val="0"/>
          <w:numId w:val="0"/>
        </w:numPr>
        <w:ind w:left="360" w:hanging="360"/>
      </w:pPr>
    </w:p>
    <w:p w14:paraId="625171CC" w14:textId="77777777" w:rsidR="001E6790" w:rsidRDefault="00000000">
      <w:pPr>
        <w:pStyle w:val="ListBullet"/>
      </w:pPr>
      <w:proofErr w:type="gramStart"/>
      <w:r>
        <w:rPr>
          <w:rFonts w:ascii="Calibri" w:hAnsi="Calibri"/>
          <w:sz w:val="21"/>
        </w:rPr>
        <w:t>document.createElement</w:t>
      </w:r>
      <w:proofErr w:type="gramEnd"/>
      <w:r>
        <w:rPr>
          <w:rFonts w:ascii="Calibri" w:hAnsi="Calibri"/>
          <w:sz w:val="21"/>
        </w:rPr>
        <w:t>("div") → create a new element</w:t>
      </w:r>
    </w:p>
    <w:p w14:paraId="69879305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node.append(el) → add at the end inside a node</w:t>
      </w:r>
    </w:p>
    <w:p w14:paraId="112026F2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node.prepend(el) → add at the beginning inside a node</w:t>
      </w:r>
    </w:p>
    <w:p w14:paraId="1982DC9F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node.before(el) → insert before a node</w:t>
      </w:r>
    </w:p>
    <w:p w14:paraId="4C5676E9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node.after(el) → insert after a node</w:t>
      </w:r>
    </w:p>
    <w:p w14:paraId="2C1C967F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node.remove() → remove a node</w:t>
      </w:r>
    </w:p>
    <w:p w14:paraId="5FC65569" w14:textId="30A04D0D" w:rsidR="001E6790" w:rsidRDefault="00000000">
      <w:pPr>
        <w:pStyle w:val="ListBullet"/>
      </w:pPr>
      <w:proofErr w:type="spellStart"/>
      <w:r>
        <w:rPr>
          <w:rFonts w:ascii="Calibri" w:hAnsi="Calibri"/>
          <w:sz w:val="21"/>
        </w:rPr>
        <w:t>classList</w:t>
      </w:r>
      <w:proofErr w:type="spellEnd"/>
      <w:r>
        <w:rPr>
          <w:rFonts w:ascii="Calibri" w:hAnsi="Calibri"/>
          <w:sz w:val="21"/>
        </w:rPr>
        <w:t xml:space="preserve"> → add/remove/manage CSS classes</w:t>
      </w:r>
    </w:p>
    <w:p w14:paraId="56C77DBA" w14:textId="77777777" w:rsidR="00286952" w:rsidRDefault="00000000">
      <w:r>
        <w:rPr>
          <w:rFonts w:ascii="Calibri" w:hAnsi="Calibri"/>
          <w:b/>
          <w:sz w:val="21"/>
        </w:rPr>
        <w:t>Example:</w:t>
      </w:r>
    </w:p>
    <w:p w14:paraId="3E2F2794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// createElement + style + prepend</w:t>
      </w:r>
    </w:p>
    <w:p w14:paraId="320E3EE5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let btn = document.createElement("button");</w:t>
      </w:r>
    </w:p>
    <w:p w14:paraId="678FA0C5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btn.innerText = "click me";</w:t>
      </w:r>
    </w:p>
    <w:p w14:paraId="0C178DA5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btn.style.backgroundColor = "red";</w:t>
      </w:r>
    </w:p>
    <w:p w14:paraId="7EA1B1E1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btn.style.color = "white";</w:t>
      </w:r>
    </w:p>
    <w:p w14:paraId="1C31F4C2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document.querySelector("body").prepend(btn);   // inserts the red button as the FIRST child of &lt;body&gt;</w:t>
      </w:r>
    </w:p>
    <w:p w14:paraId="43877F3B" w14:textId="77777777" w:rsidR="00286952" w:rsidRDefault="00286952"/>
    <w:p w14:paraId="4028E296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// getAttribute / setAttribute</w:t>
      </w:r>
    </w:p>
    <w:p w14:paraId="7B895A66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let box = document.querySelector("#box");</w:t>
      </w:r>
    </w:p>
    <w:p w14:paraId="5F5DE6F3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box.getAttribute("name");            // "jsdiv"</w:t>
      </w:r>
    </w:p>
    <w:p w14:paraId="3071E7B2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box.setAttribute("name", "newName"); // changes the attribute value</w:t>
      </w:r>
    </w:p>
    <w:p w14:paraId="1CD27554" w14:textId="77777777" w:rsidR="00286952" w:rsidRDefault="00286952"/>
    <w:p w14:paraId="50EBCCF0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// before / after</w:t>
      </w:r>
    </w:p>
    <w:p w14:paraId="01220096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let p = document.querySelector("p");</w:t>
      </w:r>
    </w:p>
    <w:p w14:paraId="107D3577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let newBtn = document.createElement("button");</w:t>
      </w:r>
    </w:p>
    <w:p w14:paraId="2E78C7D6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lastRenderedPageBreak/>
        <w:t>newBtn.innerText = "another button";</w:t>
      </w:r>
    </w:p>
    <w:p w14:paraId="6A972528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p.after(newBtn);    // inserts newBtn right after &lt;p&gt; (p.before(newBtn) inserts it right before)</w:t>
      </w:r>
    </w:p>
    <w:p w14:paraId="437971DE" w14:textId="77777777" w:rsidR="00286952" w:rsidRDefault="00286952"/>
    <w:p w14:paraId="25123D3F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// remove</w:t>
      </w:r>
    </w:p>
    <w:p w14:paraId="47C46D6E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document.querySelector("ul").remove();   // deletes that node from the DOM</w:t>
      </w:r>
    </w:p>
    <w:p w14:paraId="55A7031B" w14:textId="77777777" w:rsidR="00286952" w:rsidRDefault="00286952"/>
    <w:p w14:paraId="032EFD1A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// classList</w:t>
      </w:r>
    </w:p>
    <w:p w14:paraId="3CB07D33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let para = document.querySelector(".para");</w:t>
      </w:r>
    </w:p>
    <w:p w14:paraId="59BFF48E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para.classList.add("newClass");      // adds a class without wiping out existing ones</w:t>
      </w:r>
    </w:p>
    <w:p w14:paraId="3415D310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para.classList.remove("oldClass");   // removes a single class</w:t>
      </w:r>
    </w:p>
    <w:p w14:paraId="444EE0BB" w14:textId="77777777" w:rsidR="00286952" w:rsidRDefault="00000000">
      <w:pPr>
        <w:pStyle w:val="IntenseQuote"/>
      </w:pPr>
      <w:r>
        <w:rPr>
          <w:rFonts w:ascii="Calibri" w:hAnsi="Calibri"/>
          <w:sz w:val="21"/>
        </w:rPr>
        <w:t>para.classList.toggle("highlight");  // adds it if missing, removes it if present</w:t>
      </w:r>
    </w:p>
    <w:p w14:paraId="2110508F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10. Interview questions to be ready for</w:t>
      </w:r>
    </w:p>
    <w:p w14:paraId="09EF43A3" w14:textId="77777777" w:rsidR="001E6790" w:rsidRDefault="00000000">
      <w:r>
        <w:rPr>
          <w:rFonts w:ascii="Calibri" w:hAnsi="Calibri"/>
          <w:b/>
          <w:sz w:val="21"/>
        </w:rPr>
        <w:t>Q: What is the DOM?</w:t>
      </w:r>
    </w:p>
    <w:p w14:paraId="3B0274D8" w14:textId="77777777" w:rsidR="001E6790" w:rsidRDefault="00000000">
      <w:r>
        <w:rPr>
          <w:rFonts w:ascii="Calibri" w:hAnsi="Calibri"/>
          <w:sz w:val="21"/>
        </w:rPr>
        <w:t>A: The DOM is the browser-created object representation of an HTML document, allowing JavaScript to access and manipulate the page.</w:t>
      </w:r>
    </w:p>
    <w:p w14:paraId="684957E3" w14:textId="77777777" w:rsidR="001E6790" w:rsidRDefault="00000000">
      <w:r>
        <w:rPr>
          <w:rFonts w:ascii="Calibri" w:hAnsi="Calibri"/>
          <w:b/>
          <w:sz w:val="21"/>
        </w:rPr>
        <w:t>Q: What is the window object?</w:t>
      </w:r>
    </w:p>
    <w:p w14:paraId="60BD7C00" w14:textId="77777777" w:rsidR="001E6790" w:rsidRDefault="00000000">
      <w:r>
        <w:rPr>
          <w:rFonts w:ascii="Calibri" w:hAnsi="Calibri"/>
          <w:sz w:val="21"/>
        </w:rPr>
        <w:t>A: It represents the browser window and is a global browser object containing many properties and methods.</w:t>
      </w:r>
    </w:p>
    <w:p w14:paraId="604AF25A" w14:textId="77777777" w:rsidR="001E6790" w:rsidRDefault="00000000">
      <w:r>
        <w:rPr>
          <w:rFonts w:ascii="Calibri" w:hAnsi="Calibri"/>
          <w:b/>
          <w:sz w:val="21"/>
        </w:rPr>
        <w:t>Q: What does querySelector() return?</w:t>
      </w:r>
    </w:p>
    <w:p w14:paraId="3640452E" w14:textId="77777777" w:rsidR="001E6790" w:rsidRDefault="00000000">
      <w:r>
        <w:rPr>
          <w:rFonts w:ascii="Calibri" w:hAnsi="Calibri"/>
          <w:sz w:val="21"/>
        </w:rPr>
        <w:t>A: The first element matching the specified CSS selector.</w:t>
      </w:r>
    </w:p>
    <w:p w14:paraId="5AAAD16C" w14:textId="77777777" w:rsidR="001E6790" w:rsidRDefault="00000000">
      <w:r>
        <w:rPr>
          <w:rFonts w:ascii="Calibri" w:hAnsi="Calibri"/>
          <w:b/>
          <w:sz w:val="21"/>
        </w:rPr>
        <w:t>Q: What does querySelectorAll() return?</w:t>
      </w:r>
    </w:p>
    <w:p w14:paraId="663102A9" w14:textId="77777777" w:rsidR="001E6790" w:rsidRDefault="00000000">
      <w:r>
        <w:rPr>
          <w:rFonts w:ascii="Calibri" w:hAnsi="Calibri"/>
          <w:sz w:val="21"/>
        </w:rPr>
        <w:t>A: A NodeList containing all elements matching the selector.</w:t>
      </w:r>
    </w:p>
    <w:p w14:paraId="013FF2DA" w14:textId="77777777" w:rsidR="001E6790" w:rsidRDefault="00000000">
      <w:r>
        <w:rPr>
          <w:rFonts w:ascii="Calibri" w:hAnsi="Calibri"/>
          <w:b/>
          <w:sz w:val="21"/>
        </w:rPr>
        <w:t>Q: Difference between querySelector and querySelectorAll?</w:t>
      </w:r>
    </w:p>
    <w:p w14:paraId="0D54466D" w14:textId="77777777" w:rsidR="001E6790" w:rsidRDefault="00000000">
      <w:r>
        <w:rPr>
          <w:rFonts w:ascii="Calibri" w:hAnsi="Calibri"/>
          <w:sz w:val="21"/>
        </w:rPr>
        <w:t>A: querySelector returns the first match; querySelectorAll returns all matches.</w:t>
      </w:r>
    </w:p>
    <w:p w14:paraId="751E8409" w14:textId="77777777" w:rsidR="001E6790" w:rsidRDefault="00000000">
      <w:r>
        <w:rPr>
          <w:rFonts w:ascii="Calibri" w:hAnsi="Calibri"/>
          <w:b/>
          <w:sz w:val="21"/>
        </w:rPr>
        <w:lastRenderedPageBreak/>
        <w:t>Q: Difference between innerHTML and innerText?</w:t>
      </w:r>
    </w:p>
    <w:p w14:paraId="2EBC3AB4" w14:textId="77777777" w:rsidR="001E6790" w:rsidRDefault="00000000">
      <w:r>
        <w:rPr>
          <w:rFonts w:ascii="Calibri" w:hAnsi="Calibri"/>
          <w:sz w:val="21"/>
        </w:rPr>
        <w:t>A: innerHTML works with the HTML/content inside an element; innerText returns its text content.</w:t>
      </w:r>
    </w:p>
    <w:p w14:paraId="0624DD24" w14:textId="77777777" w:rsidR="001E6790" w:rsidRDefault="00000000">
      <w:r>
        <w:rPr>
          <w:rFonts w:ascii="Calibri" w:hAnsi="Calibri"/>
          <w:b/>
          <w:sz w:val="21"/>
        </w:rPr>
        <w:t>Q: What is textContent?</w:t>
      </w:r>
    </w:p>
    <w:p w14:paraId="4F446812" w14:textId="77777777" w:rsidR="001E6790" w:rsidRDefault="00000000">
      <w:r>
        <w:rPr>
          <w:rFonts w:ascii="Calibri" w:hAnsi="Calibri"/>
          <w:sz w:val="21"/>
        </w:rPr>
        <w:t>A: It returns the textual content of an element, including text from hidden elements.</w:t>
      </w:r>
    </w:p>
    <w:p w14:paraId="0E596B03" w14:textId="77777777" w:rsidR="001E6790" w:rsidRDefault="00000000">
      <w:r>
        <w:rPr>
          <w:rFonts w:ascii="Calibri" w:hAnsi="Calibri"/>
          <w:b/>
          <w:sz w:val="21"/>
        </w:rPr>
        <w:t>Q: Why can a script in the head fail to find body elements?</w:t>
      </w:r>
    </w:p>
    <w:p w14:paraId="176AF7DB" w14:textId="77777777" w:rsidR="001E6790" w:rsidRDefault="00000000">
      <w:r>
        <w:rPr>
          <w:rFonts w:ascii="Calibri" w:hAnsi="Calibri"/>
          <w:sz w:val="21"/>
        </w:rPr>
        <w:t>A: Because the body may not have been parsed yet when the script executes.</w:t>
      </w:r>
    </w:p>
    <w:p w14:paraId="7DB35503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11. Quick revision sheet</w:t>
      </w:r>
    </w:p>
    <w:p w14:paraId="63D146BA" w14:textId="77777777" w:rsidR="001E6790" w:rsidRDefault="00000000">
      <w:r>
        <w:rPr>
          <w:rFonts w:ascii="Calibri" w:hAnsi="Calibri"/>
          <w:sz w:val="21"/>
        </w:rPr>
        <w:t>window → browser window/global browser object</w:t>
      </w:r>
    </w:p>
    <w:p w14:paraId="6E934A79" w14:textId="77777777" w:rsidR="001E6790" w:rsidRDefault="00000000">
      <w:r>
        <w:rPr>
          <w:rFonts w:ascii="Calibri" w:hAnsi="Calibri"/>
          <w:sz w:val="21"/>
        </w:rPr>
        <w:t>document → current HTML document</w:t>
      </w:r>
    </w:p>
    <w:p w14:paraId="239CFC4B" w14:textId="77777777" w:rsidR="001E6790" w:rsidRDefault="00000000">
      <w:r>
        <w:rPr>
          <w:rFonts w:ascii="Calibri" w:hAnsi="Calibri"/>
          <w:sz w:val="21"/>
        </w:rPr>
        <w:t>DOM → object representation of the HTML page</w:t>
      </w:r>
    </w:p>
    <w:p w14:paraId="5887984B" w14:textId="77777777" w:rsidR="001E6790" w:rsidRDefault="00000000">
      <w:r>
        <w:rPr>
          <w:rFonts w:ascii="Calibri" w:hAnsi="Calibri"/>
          <w:sz w:val="21"/>
        </w:rPr>
        <w:t>querySelector → first matching element</w:t>
      </w:r>
    </w:p>
    <w:p w14:paraId="64EA6749" w14:textId="77777777" w:rsidR="001E6790" w:rsidRDefault="00000000">
      <w:r>
        <w:rPr>
          <w:rFonts w:ascii="Calibri" w:hAnsi="Calibri"/>
          <w:sz w:val="21"/>
        </w:rPr>
        <w:t>querySelectorAll → all matching elements (NodeList)</w:t>
      </w:r>
    </w:p>
    <w:p w14:paraId="0F8946E5" w14:textId="77777777" w:rsidR="001E6790" w:rsidRDefault="00000000">
      <w:r>
        <w:rPr>
          <w:rFonts w:ascii="Calibri" w:hAnsi="Calibri"/>
          <w:sz w:val="21"/>
        </w:rPr>
        <w:t>getElementById → element by ID</w:t>
      </w:r>
    </w:p>
    <w:p w14:paraId="20717DD5" w14:textId="77777777" w:rsidR="001E6790" w:rsidRDefault="00000000">
      <w:r>
        <w:rPr>
          <w:rFonts w:ascii="Calibri" w:hAnsi="Calibri"/>
          <w:sz w:val="21"/>
        </w:rPr>
        <w:t>getElementsByClassName → HTMLCollection</w:t>
      </w:r>
    </w:p>
    <w:p w14:paraId="3CF52886" w14:textId="77777777" w:rsidR="001E6790" w:rsidRDefault="00000000">
      <w:r>
        <w:rPr>
          <w:rFonts w:ascii="Calibri" w:hAnsi="Calibri"/>
          <w:sz w:val="21"/>
        </w:rPr>
        <w:t>getElementsByTagName → HTMLCollection</w:t>
      </w:r>
    </w:p>
    <w:p w14:paraId="242075D9" w14:textId="77777777" w:rsidR="001E6790" w:rsidRDefault="00000000">
      <w:r>
        <w:rPr>
          <w:rFonts w:ascii="Calibri" w:hAnsi="Calibri"/>
          <w:sz w:val="21"/>
        </w:rPr>
        <w:t>innerHTML → HTML/content</w:t>
      </w:r>
    </w:p>
    <w:p w14:paraId="0C55BF28" w14:textId="77777777" w:rsidR="001E6790" w:rsidRDefault="00000000">
      <w:r>
        <w:rPr>
          <w:rFonts w:ascii="Calibri" w:hAnsi="Calibri"/>
          <w:sz w:val="21"/>
        </w:rPr>
        <w:t>innerText → text</w:t>
      </w:r>
    </w:p>
    <w:p w14:paraId="50931348" w14:textId="77777777" w:rsidR="001E6790" w:rsidRDefault="00000000">
      <w:r>
        <w:rPr>
          <w:rFonts w:ascii="Calibri" w:hAnsi="Calibri"/>
          <w:sz w:val="21"/>
        </w:rPr>
        <w:t>textContent → text, including hidden text</w:t>
      </w:r>
    </w:p>
    <w:p w14:paraId="3557A260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12. Most important takeaway</w:t>
      </w:r>
    </w:p>
    <w:p w14:paraId="7DFD01F5" w14:textId="62348994" w:rsidR="001E6790" w:rsidRDefault="00000000">
      <w:pPr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For interviews, understand the flow rather than memorizing isolated methods: the browser creates window → window contains document → document represents </w:t>
      </w:r>
      <w:r w:rsidR="00A2171F">
        <w:rPr>
          <w:rFonts w:ascii="Calibri" w:hAnsi="Calibri"/>
          <w:sz w:val="21"/>
        </w:rPr>
        <w:t>html in</w:t>
      </w:r>
      <w:r>
        <w:rPr>
          <w:rFonts w:ascii="Calibri" w:hAnsi="Calibri"/>
          <w:sz w:val="21"/>
        </w:rPr>
        <w:t xml:space="preserve"> DOM →</w:t>
      </w:r>
      <w:r w:rsidR="003041CC">
        <w:rPr>
          <w:rFonts w:ascii="Calibri" w:hAnsi="Calibri"/>
          <w:sz w:val="21"/>
        </w:rPr>
        <w:t>DOM</w:t>
      </w:r>
      <w:r>
        <w:rPr>
          <w:rFonts w:ascii="Calibri" w:hAnsi="Calibri"/>
          <w:sz w:val="21"/>
        </w:rPr>
        <w:t xml:space="preserve"> </w:t>
      </w:r>
      <w:r w:rsidR="003041CC">
        <w:rPr>
          <w:rFonts w:ascii="Calibri" w:hAnsi="Calibri"/>
          <w:sz w:val="21"/>
        </w:rPr>
        <w:t xml:space="preserve">enables </w:t>
      </w:r>
      <w:r>
        <w:rPr>
          <w:rFonts w:ascii="Calibri" w:hAnsi="Calibri"/>
          <w:sz w:val="21"/>
        </w:rPr>
        <w:t xml:space="preserve">JavaScript </w:t>
      </w:r>
      <w:r w:rsidR="003041CC">
        <w:rPr>
          <w:rFonts w:ascii="Calibri" w:hAnsi="Calibri"/>
          <w:sz w:val="21"/>
        </w:rPr>
        <w:t xml:space="preserve">to access and modify HTML elements </w:t>
      </w:r>
    </w:p>
    <w:p w14:paraId="556B8C1C" w14:textId="77777777" w:rsidR="007F58DC" w:rsidRDefault="007F58DC">
      <w:pPr>
        <w:rPr>
          <w:rFonts w:ascii="Calibri" w:hAnsi="Calibri"/>
          <w:sz w:val="21"/>
        </w:rPr>
      </w:pPr>
    </w:p>
    <w:p w14:paraId="67D5BE97" w14:textId="77777777" w:rsidR="007F58DC" w:rsidRDefault="007F58DC">
      <w:pPr>
        <w:rPr>
          <w:rFonts w:ascii="Calibri" w:hAnsi="Calibri"/>
          <w:sz w:val="21"/>
        </w:rPr>
      </w:pPr>
    </w:p>
    <w:p w14:paraId="54EAF40C" w14:textId="77777777" w:rsidR="007F58DC" w:rsidRDefault="007F58DC">
      <w:pPr>
        <w:rPr>
          <w:rFonts w:ascii="Calibri" w:hAnsi="Calibri"/>
          <w:sz w:val="21"/>
        </w:rPr>
      </w:pPr>
    </w:p>
    <w:p w14:paraId="49DC4162" w14:textId="77777777" w:rsidR="007F58DC" w:rsidRDefault="007F58DC">
      <w:pPr>
        <w:rPr>
          <w:rFonts w:ascii="Calibri" w:hAnsi="Calibri"/>
          <w:sz w:val="21"/>
        </w:rPr>
      </w:pPr>
    </w:p>
    <w:p w14:paraId="212A4834" w14:textId="77777777" w:rsidR="007F58DC" w:rsidRDefault="007F58DC">
      <w:pPr>
        <w:rPr>
          <w:rFonts w:ascii="Calibri" w:hAnsi="Calibri"/>
          <w:sz w:val="21"/>
        </w:rPr>
      </w:pPr>
    </w:p>
    <w:p w14:paraId="76788BDC" w14:textId="77777777" w:rsidR="007F58DC" w:rsidRDefault="007F58DC">
      <w:pPr>
        <w:rPr>
          <w:rFonts w:ascii="Calibri" w:hAnsi="Calibri"/>
          <w:sz w:val="21"/>
        </w:rPr>
      </w:pPr>
    </w:p>
    <w:p w14:paraId="043AEB00" w14:textId="77777777" w:rsidR="007F58DC" w:rsidRDefault="007F58DC">
      <w:pPr>
        <w:rPr>
          <w:rFonts w:ascii="Calibri" w:hAnsi="Calibri"/>
          <w:sz w:val="21"/>
        </w:rPr>
      </w:pPr>
    </w:p>
    <w:p w14:paraId="75FBDBEA" w14:textId="77777777" w:rsidR="007F58DC" w:rsidRDefault="007F58DC">
      <w:pPr>
        <w:rPr>
          <w:rFonts w:ascii="Calibri" w:hAnsi="Calibri"/>
          <w:sz w:val="21"/>
        </w:rPr>
      </w:pPr>
    </w:p>
    <w:p w14:paraId="15B2F279" w14:textId="77777777" w:rsidR="007F58DC" w:rsidRDefault="007F58DC">
      <w:pPr>
        <w:rPr>
          <w:rFonts w:ascii="Calibri" w:hAnsi="Calibri"/>
          <w:sz w:val="21"/>
        </w:rPr>
      </w:pPr>
    </w:p>
    <w:p w14:paraId="40A24E42" w14:textId="77777777" w:rsidR="007F58DC" w:rsidRDefault="007F58DC">
      <w:pPr>
        <w:rPr>
          <w:rFonts w:ascii="Calibri" w:hAnsi="Calibri"/>
          <w:sz w:val="21"/>
        </w:rPr>
      </w:pPr>
    </w:p>
    <w:p w14:paraId="6E5384AA" w14:textId="77777777" w:rsidR="007F58DC" w:rsidRPr="007F58DC" w:rsidRDefault="007F58DC" w:rsidP="007F58DC">
      <w:pPr>
        <w:rPr>
          <w:rFonts w:ascii="Calibri" w:hAnsi="Calibri"/>
          <w:b/>
          <w:bCs/>
          <w:sz w:val="21"/>
        </w:rPr>
      </w:pPr>
      <w:r w:rsidRPr="007F58DC">
        <w:rPr>
          <w:rFonts w:ascii="Calibri" w:hAnsi="Calibri"/>
          <w:b/>
          <w:bCs/>
          <w:sz w:val="21"/>
        </w:rPr>
        <w:t>1. What is an Event?</w:t>
      </w:r>
    </w:p>
    <w:p w14:paraId="15157275" w14:textId="33E6E7E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 xml:space="preserve">An event is a change in the state of an object or an interesting change that can affect code execution. </w:t>
      </w:r>
    </w:p>
    <w:p w14:paraId="72D4C05A" w14:textId="77777777" w:rsidR="007F58DC" w:rsidRPr="007F58DC" w:rsidRDefault="007F58DC" w:rsidP="007F58DC">
      <w:pPr>
        <w:rPr>
          <w:rFonts w:ascii="Calibri" w:hAnsi="Calibri"/>
          <w:b/>
          <w:bCs/>
          <w:sz w:val="21"/>
        </w:rPr>
      </w:pPr>
      <w:r w:rsidRPr="007F58DC">
        <w:rPr>
          <w:rFonts w:ascii="Calibri" w:hAnsi="Calibri"/>
          <w:b/>
          <w:bCs/>
          <w:sz w:val="21"/>
        </w:rPr>
        <w:t>2. Common Types of Events</w:t>
      </w:r>
    </w:p>
    <w:p w14:paraId="66E43255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Mouse events — click, double-click, etc.</w:t>
      </w:r>
    </w:p>
    <w:p w14:paraId="5B6BC79C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 xml:space="preserve">Keyboard events — keypress, </w:t>
      </w:r>
      <w:proofErr w:type="spellStart"/>
      <w:r w:rsidRPr="007F58DC">
        <w:rPr>
          <w:rFonts w:ascii="Calibri" w:hAnsi="Calibri"/>
          <w:sz w:val="21"/>
        </w:rPr>
        <w:t>keyup</w:t>
      </w:r>
      <w:proofErr w:type="spellEnd"/>
      <w:r w:rsidRPr="007F58DC">
        <w:rPr>
          <w:rFonts w:ascii="Calibri" w:hAnsi="Calibri"/>
          <w:sz w:val="21"/>
        </w:rPr>
        <w:t xml:space="preserve">, </w:t>
      </w:r>
      <w:proofErr w:type="spellStart"/>
      <w:r w:rsidRPr="007F58DC">
        <w:rPr>
          <w:rFonts w:ascii="Calibri" w:hAnsi="Calibri"/>
          <w:sz w:val="21"/>
        </w:rPr>
        <w:t>keydown</w:t>
      </w:r>
      <w:proofErr w:type="spellEnd"/>
      <w:r w:rsidRPr="007F58DC">
        <w:rPr>
          <w:rFonts w:ascii="Calibri" w:hAnsi="Calibri"/>
          <w:sz w:val="21"/>
        </w:rPr>
        <w:t>.</w:t>
      </w:r>
    </w:p>
    <w:p w14:paraId="50D5989E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Form events — submit, etc.</w:t>
      </w:r>
    </w:p>
    <w:p w14:paraId="5B748AD1" w14:textId="678A493E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b/>
          <w:bCs/>
          <w:sz w:val="21"/>
        </w:rPr>
        <w:t>3. Event Handling</w:t>
      </w:r>
      <w:r w:rsidRPr="007F58DC">
        <w:rPr>
          <w:rFonts w:ascii="Calibri" w:hAnsi="Calibri"/>
          <w:sz w:val="21"/>
        </w:rPr>
        <w:t>:</w:t>
      </w:r>
    </w:p>
    <w:p w14:paraId="20FE484C" w14:textId="77777777" w:rsidR="007F58DC" w:rsidRPr="007F58DC" w:rsidRDefault="007F58DC" w:rsidP="007F58DC">
      <w:pPr>
        <w:rPr>
          <w:rFonts w:ascii="Calibri" w:hAnsi="Calibri"/>
          <w:b/>
          <w:bCs/>
          <w:i/>
          <w:iCs/>
          <w:sz w:val="21"/>
        </w:rPr>
      </w:pPr>
      <w:proofErr w:type="spellStart"/>
      <w:proofErr w:type="gramStart"/>
      <w:r w:rsidRPr="007F58DC">
        <w:rPr>
          <w:rFonts w:ascii="Calibri" w:hAnsi="Calibri"/>
          <w:b/>
          <w:bCs/>
          <w:i/>
          <w:iCs/>
          <w:sz w:val="21"/>
        </w:rPr>
        <w:t>node.event</w:t>
      </w:r>
      <w:proofErr w:type="spellEnd"/>
      <w:proofErr w:type="gramEnd"/>
      <w:r w:rsidRPr="007F58DC">
        <w:rPr>
          <w:rFonts w:ascii="Calibri" w:hAnsi="Calibri"/>
          <w:b/>
          <w:bCs/>
          <w:i/>
          <w:iCs/>
          <w:sz w:val="21"/>
        </w:rPr>
        <w:t xml:space="preserve"> = () =&gt; {</w:t>
      </w:r>
      <w:r w:rsidRPr="007F58DC">
        <w:rPr>
          <w:rFonts w:ascii="Calibri" w:hAnsi="Calibri"/>
          <w:b/>
          <w:bCs/>
          <w:i/>
          <w:iCs/>
          <w:sz w:val="21"/>
        </w:rPr>
        <w:br/>
        <w:t xml:space="preserve">    // handle the event here</w:t>
      </w:r>
      <w:r w:rsidRPr="007F58DC">
        <w:rPr>
          <w:rFonts w:ascii="Calibri" w:hAnsi="Calibri"/>
          <w:b/>
          <w:bCs/>
          <w:i/>
          <w:iCs/>
          <w:sz w:val="21"/>
        </w:rPr>
        <w:br/>
        <w:t>}</w:t>
      </w:r>
    </w:p>
    <w:p w14:paraId="56285351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Example:</w:t>
      </w:r>
    </w:p>
    <w:p w14:paraId="64111DBF" w14:textId="77777777" w:rsidR="007F58DC" w:rsidRPr="007F58DC" w:rsidRDefault="007F58DC" w:rsidP="007F58DC">
      <w:pPr>
        <w:rPr>
          <w:rFonts w:ascii="Calibri" w:hAnsi="Calibri"/>
          <w:b/>
          <w:bCs/>
          <w:i/>
          <w:iCs/>
          <w:sz w:val="21"/>
        </w:rPr>
      </w:pPr>
      <w:proofErr w:type="spellStart"/>
      <w:proofErr w:type="gramStart"/>
      <w:r w:rsidRPr="007F58DC">
        <w:rPr>
          <w:rFonts w:ascii="Calibri" w:hAnsi="Calibri"/>
          <w:b/>
          <w:bCs/>
          <w:i/>
          <w:iCs/>
          <w:sz w:val="21"/>
        </w:rPr>
        <w:t>btn.onclick</w:t>
      </w:r>
      <w:proofErr w:type="spellEnd"/>
      <w:proofErr w:type="gramEnd"/>
      <w:r w:rsidRPr="007F58DC">
        <w:rPr>
          <w:rFonts w:ascii="Calibri" w:hAnsi="Calibri"/>
          <w:b/>
          <w:bCs/>
          <w:i/>
          <w:iCs/>
          <w:sz w:val="21"/>
        </w:rPr>
        <w:t xml:space="preserve"> = () =&gt; {</w:t>
      </w:r>
      <w:r w:rsidRPr="007F58DC">
        <w:rPr>
          <w:rFonts w:ascii="Calibri" w:hAnsi="Calibri"/>
          <w:b/>
          <w:bCs/>
          <w:i/>
          <w:iCs/>
          <w:sz w:val="21"/>
        </w:rPr>
        <w:br/>
        <w:t xml:space="preserve">    </w:t>
      </w:r>
      <w:proofErr w:type="gramStart"/>
      <w:r w:rsidRPr="007F58DC">
        <w:rPr>
          <w:rFonts w:ascii="Calibri" w:hAnsi="Calibri"/>
          <w:b/>
          <w:bCs/>
          <w:i/>
          <w:iCs/>
          <w:sz w:val="21"/>
        </w:rPr>
        <w:t>console.log(</w:t>
      </w:r>
      <w:proofErr w:type="gramEnd"/>
      <w:r w:rsidRPr="007F58DC">
        <w:rPr>
          <w:rFonts w:ascii="Calibri" w:hAnsi="Calibri"/>
          <w:b/>
          <w:bCs/>
          <w:i/>
          <w:iCs/>
          <w:sz w:val="21"/>
        </w:rPr>
        <w:t>"</w:t>
      </w:r>
      <w:proofErr w:type="spellStart"/>
      <w:r w:rsidRPr="007F58DC">
        <w:rPr>
          <w:rFonts w:ascii="Calibri" w:hAnsi="Calibri"/>
          <w:b/>
          <w:bCs/>
          <w:i/>
          <w:iCs/>
          <w:sz w:val="21"/>
        </w:rPr>
        <w:t>btn</w:t>
      </w:r>
      <w:proofErr w:type="spellEnd"/>
      <w:r w:rsidRPr="007F58DC">
        <w:rPr>
          <w:rFonts w:ascii="Calibri" w:hAnsi="Calibri"/>
          <w:b/>
          <w:bCs/>
          <w:i/>
          <w:iCs/>
          <w:sz w:val="21"/>
        </w:rPr>
        <w:t xml:space="preserve"> was clicked");</w:t>
      </w:r>
      <w:r w:rsidRPr="007F58DC">
        <w:rPr>
          <w:rFonts w:ascii="Calibri" w:hAnsi="Calibri"/>
          <w:b/>
          <w:bCs/>
          <w:i/>
          <w:iCs/>
          <w:sz w:val="21"/>
        </w:rPr>
        <w:br/>
        <w:t>}</w:t>
      </w:r>
    </w:p>
    <w:p w14:paraId="7FAF019F" w14:textId="77777777" w:rsidR="007F58DC" w:rsidRPr="007F58DC" w:rsidRDefault="007F58DC" w:rsidP="007F58DC">
      <w:pPr>
        <w:rPr>
          <w:rFonts w:ascii="Calibri" w:hAnsi="Calibri"/>
          <w:b/>
          <w:bCs/>
          <w:sz w:val="21"/>
        </w:rPr>
      </w:pPr>
      <w:r w:rsidRPr="007F58DC">
        <w:rPr>
          <w:rFonts w:ascii="Calibri" w:hAnsi="Calibri"/>
          <w:b/>
          <w:bCs/>
          <w:sz w:val="21"/>
        </w:rPr>
        <w:t>4. Event Object</w:t>
      </w:r>
    </w:p>
    <w:p w14:paraId="77DE3DC6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The Event Object is a special object containing details about the event. Event handlers can access its properties and methods.</w:t>
      </w:r>
    </w:p>
    <w:p w14:paraId="23F4CF71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Syntax:</w:t>
      </w:r>
    </w:p>
    <w:p w14:paraId="01C6D4EE" w14:textId="4F638D22" w:rsidR="007F58DC" w:rsidRPr="007F58DC" w:rsidRDefault="007F58DC" w:rsidP="007F58DC">
      <w:pPr>
        <w:rPr>
          <w:rFonts w:ascii="Calibri" w:hAnsi="Calibri"/>
          <w:b/>
          <w:bCs/>
          <w:i/>
          <w:iCs/>
          <w:sz w:val="21"/>
        </w:rPr>
      </w:pPr>
      <w:proofErr w:type="spellStart"/>
      <w:proofErr w:type="gramStart"/>
      <w:r w:rsidRPr="007F58DC">
        <w:rPr>
          <w:rFonts w:ascii="Calibri" w:hAnsi="Calibri"/>
          <w:b/>
          <w:bCs/>
          <w:i/>
          <w:iCs/>
          <w:sz w:val="21"/>
        </w:rPr>
        <w:t>node.event</w:t>
      </w:r>
      <w:proofErr w:type="spellEnd"/>
      <w:proofErr w:type="gramEnd"/>
      <w:r w:rsidRPr="007F58DC">
        <w:rPr>
          <w:rFonts w:ascii="Calibri" w:hAnsi="Calibri"/>
          <w:b/>
          <w:bCs/>
          <w:i/>
          <w:iCs/>
          <w:sz w:val="21"/>
        </w:rPr>
        <w:t xml:space="preserve"> = (</w:t>
      </w:r>
      <w:r w:rsidRPr="00D0083F">
        <w:rPr>
          <w:rFonts w:ascii="Calibri" w:hAnsi="Calibri"/>
          <w:b/>
          <w:bCs/>
          <w:i/>
          <w:iCs/>
          <w:color w:val="EE0000"/>
          <w:sz w:val="21"/>
        </w:rPr>
        <w:t>e</w:t>
      </w:r>
      <w:r w:rsidR="00D0083F" w:rsidRPr="00D0083F">
        <w:rPr>
          <w:rFonts w:ascii="Calibri" w:hAnsi="Calibri"/>
          <w:b/>
          <w:bCs/>
          <w:i/>
          <w:iCs/>
          <w:color w:val="EE0000"/>
          <w:sz w:val="21"/>
        </w:rPr>
        <w:t>vent</w:t>
      </w:r>
      <w:r w:rsidRPr="007F58DC">
        <w:rPr>
          <w:rFonts w:ascii="Calibri" w:hAnsi="Calibri"/>
          <w:b/>
          <w:bCs/>
          <w:i/>
          <w:iCs/>
          <w:sz w:val="21"/>
        </w:rPr>
        <w:t>) =&gt; {</w:t>
      </w:r>
      <w:r w:rsidRPr="007F58DC">
        <w:rPr>
          <w:rFonts w:ascii="Calibri" w:hAnsi="Calibri"/>
          <w:b/>
          <w:bCs/>
          <w:i/>
          <w:iCs/>
          <w:sz w:val="21"/>
        </w:rPr>
        <w:br/>
        <w:t xml:space="preserve">    // use event details here</w:t>
      </w:r>
      <w:r w:rsidRPr="007F58DC">
        <w:rPr>
          <w:rFonts w:ascii="Calibri" w:hAnsi="Calibri"/>
          <w:b/>
          <w:bCs/>
          <w:i/>
          <w:iCs/>
          <w:sz w:val="21"/>
        </w:rPr>
        <w:br/>
        <w:t>}</w:t>
      </w:r>
    </w:p>
    <w:p w14:paraId="43E36EC0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Important properties from the notes:</w:t>
      </w:r>
    </w:p>
    <w:p w14:paraId="071C8FC0" w14:textId="77777777" w:rsidR="007F58DC" w:rsidRPr="007F58DC" w:rsidRDefault="007F58DC" w:rsidP="007F58DC">
      <w:pPr>
        <w:rPr>
          <w:rFonts w:ascii="Calibri" w:hAnsi="Calibri"/>
          <w:sz w:val="21"/>
        </w:rPr>
      </w:pPr>
      <w:proofErr w:type="spellStart"/>
      <w:proofErr w:type="gramStart"/>
      <w:r w:rsidRPr="007F58DC">
        <w:rPr>
          <w:rFonts w:ascii="Calibri" w:hAnsi="Calibri"/>
          <w:sz w:val="21"/>
        </w:rPr>
        <w:t>e.target</w:t>
      </w:r>
      <w:proofErr w:type="spellEnd"/>
      <w:proofErr w:type="gramEnd"/>
      <w:r w:rsidRPr="007F58DC">
        <w:rPr>
          <w:rFonts w:ascii="Calibri" w:hAnsi="Calibri"/>
          <w:sz w:val="21"/>
        </w:rPr>
        <w:t xml:space="preserve"> — the element on which the event occurred.</w:t>
      </w:r>
    </w:p>
    <w:p w14:paraId="6DC3749E" w14:textId="77777777" w:rsidR="007F58DC" w:rsidRPr="007F58DC" w:rsidRDefault="007F58DC" w:rsidP="007F58DC">
      <w:pPr>
        <w:rPr>
          <w:rFonts w:ascii="Calibri" w:hAnsi="Calibri"/>
          <w:sz w:val="21"/>
        </w:rPr>
      </w:pPr>
      <w:proofErr w:type="spellStart"/>
      <w:proofErr w:type="gramStart"/>
      <w:r w:rsidRPr="007F58DC">
        <w:rPr>
          <w:rFonts w:ascii="Calibri" w:hAnsi="Calibri"/>
          <w:sz w:val="21"/>
        </w:rPr>
        <w:t>e.type</w:t>
      </w:r>
      <w:proofErr w:type="spellEnd"/>
      <w:proofErr w:type="gramEnd"/>
      <w:r w:rsidRPr="007F58DC">
        <w:rPr>
          <w:rFonts w:ascii="Calibri" w:hAnsi="Calibri"/>
          <w:sz w:val="21"/>
        </w:rPr>
        <w:t xml:space="preserve"> — the type of event.</w:t>
      </w:r>
    </w:p>
    <w:p w14:paraId="7E5DB041" w14:textId="77777777" w:rsidR="007F58DC" w:rsidRDefault="007F58DC" w:rsidP="007F58DC">
      <w:pPr>
        <w:rPr>
          <w:rFonts w:ascii="Calibri" w:hAnsi="Calibri"/>
          <w:sz w:val="21"/>
        </w:rPr>
      </w:pPr>
      <w:proofErr w:type="spellStart"/>
      <w:proofErr w:type="gramStart"/>
      <w:r w:rsidRPr="007F58DC">
        <w:rPr>
          <w:rFonts w:ascii="Calibri" w:hAnsi="Calibri"/>
          <w:sz w:val="21"/>
        </w:rPr>
        <w:lastRenderedPageBreak/>
        <w:t>e.clientX</w:t>
      </w:r>
      <w:proofErr w:type="spellEnd"/>
      <w:proofErr w:type="gramEnd"/>
      <w:r w:rsidRPr="007F58DC">
        <w:rPr>
          <w:rFonts w:ascii="Calibri" w:hAnsi="Calibri"/>
          <w:sz w:val="21"/>
        </w:rPr>
        <w:t xml:space="preserve"> and </w:t>
      </w:r>
      <w:proofErr w:type="spellStart"/>
      <w:proofErr w:type="gramStart"/>
      <w:r w:rsidRPr="007F58DC">
        <w:rPr>
          <w:rFonts w:ascii="Calibri" w:hAnsi="Calibri"/>
          <w:sz w:val="21"/>
        </w:rPr>
        <w:t>e.clientY</w:t>
      </w:r>
      <w:proofErr w:type="spellEnd"/>
      <w:proofErr w:type="gramEnd"/>
      <w:r w:rsidRPr="007F58DC">
        <w:rPr>
          <w:rFonts w:ascii="Calibri" w:hAnsi="Calibri"/>
          <w:sz w:val="21"/>
        </w:rPr>
        <w:t xml:space="preserve"> — pointer coordinates relative to the client/viewport.</w:t>
      </w:r>
    </w:p>
    <w:p w14:paraId="17775521" w14:textId="77777777" w:rsidR="007F58DC" w:rsidRDefault="007F58DC" w:rsidP="007F58DC">
      <w:pPr>
        <w:rPr>
          <w:rFonts w:ascii="Calibri" w:hAnsi="Calibri"/>
          <w:sz w:val="21"/>
        </w:rPr>
      </w:pPr>
    </w:p>
    <w:p w14:paraId="03E22D97" w14:textId="77777777" w:rsidR="007F58DC" w:rsidRDefault="007F58DC" w:rsidP="007F58DC">
      <w:pPr>
        <w:rPr>
          <w:rFonts w:ascii="Calibri" w:hAnsi="Calibri"/>
          <w:sz w:val="21"/>
        </w:rPr>
      </w:pPr>
    </w:p>
    <w:p w14:paraId="521E1191" w14:textId="77777777" w:rsidR="007F58DC" w:rsidRDefault="007F58DC" w:rsidP="007F58DC">
      <w:pPr>
        <w:rPr>
          <w:rFonts w:ascii="Calibri" w:hAnsi="Calibri"/>
          <w:sz w:val="21"/>
        </w:rPr>
      </w:pPr>
    </w:p>
    <w:p w14:paraId="723E48BA" w14:textId="77777777" w:rsidR="007F58DC" w:rsidRPr="007F58DC" w:rsidRDefault="007F58DC" w:rsidP="007F58DC">
      <w:pPr>
        <w:rPr>
          <w:rFonts w:ascii="Calibri" w:hAnsi="Calibri"/>
          <w:sz w:val="21"/>
        </w:rPr>
      </w:pPr>
    </w:p>
    <w:p w14:paraId="6B3FAC51" w14:textId="77777777" w:rsidR="007F58DC" w:rsidRDefault="007F58DC" w:rsidP="007F58DC">
      <w:pPr>
        <w:rPr>
          <w:rFonts w:ascii="Calibri" w:hAnsi="Calibri"/>
          <w:b/>
          <w:bCs/>
          <w:sz w:val="21"/>
        </w:rPr>
      </w:pPr>
      <w:r w:rsidRPr="007F58DC">
        <w:rPr>
          <w:rFonts w:ascii="Calibri" w:hAnsi="Calibri"/>
          <w:b/>
          <w:bCs/>
          <w:sz w:val="21"/>
        </w:rPr>
        <w:t>5. Event Listeners</w:t>
      </w:r>
    </w:p>
    <w:p w14:paraId="0BECEF51" w14:textId="33F39563" w:rsidR="007F58DC" w:rsidRDefault="007F58DC" w:rsidP="007F58DC">
      <w:pPr>
        <w:rPr>
          <w:rFonts w:ascii="Calibri" w:hAnsi="Calibri"/>
          <w:b/>
          <w:bCs/>
          <w:sz w:val="21"/>
        </w:rPr>
      </w:pPr>
      <w:r>
        <w:rPr>
          <w:rFonts w:ascii="Calibri" w:hAnsi="Calibri"/>
          <w:b/>
          <w:bCs/>
          <w:sz w:val="21"/>
        </w:rPr>
        <w:t xml:space="preserve">Callback is a function which goes to another function as an argument </w:t>
      </w:r>
    </w:p>
    <w:p w14:paraId="58A67554" w14:textId="38F1171D" w:rsidR="007F58DC" w:rsidRPr="007F58DC" w:rsidRDefault="007F58DC" w:rsidP="007F58DC">
      <w:pPr>
        <w:rPr>
          <w:rFonts w:ascii="Calibri" w:hAnsi="Calibri"/>
          <w:b/>
          <w:bCs/>
          <w:sz w:val="21"/>
        </w:rPr>
      </w:pPr>
      <w:r>
        <w:rPr>
          <w:rFonts w:ascii="Calibri" w:hAnsi="Calibri"/>
          <w:b/>
          <w:bCs/>
          <w:sz w:val="21"/>
        </w:rPr>
        <w:t xml:space="preserve">Event listener allows multiple </w:t>
      </w:r>
      <w:proofErr w:type="gramStart"/>
      <w:r>
        <w:rPr>
          <w:rFonts w:ascii="Calibri" w:hAnsi="Calibri"/>
          <w:b/>
          <w:bCs/>
          <w:sz w:val="21"/>
        </w:rPr>
        <w:t>operation</w:t>
      </w:r>
      <w:proofErr w:type="gramEnd"/>
      <w:r>
        <w:rPr>
          <w:rFonts w:ascii="Calibri" w:hAnsi="Calibri"/>
          <w:b/>
          <w:bCs/>
          <w:sz w:val="21"/>
        </w:rPr>
        <w:t xml:space="preserve"> rather than overriding </w:t>
      </w:r>
    </w:p>
    <w:p w14:paraId="04C27F43" w14:textId="77777777" w:rsidR="007F58DC" w:rsidRPr="007F58DC" w:rsidRDefault="007F58DC" w:rsidP="007F58DC">
      <w:pPr>
        <w:rPr>
          <w:rFonts w:ascii="Calibri" w:hAnsi="Calibri"/>
          <w:sz w:val="21"/>
        </w:rPr>
      </w:pPr>
      <w:proofErr w:type="spellStart"/>
      <w:proofErr w:type="gramStart"/>
      <w:r w:rsidRPr="007F58DC">
        <w:rPr>
          <w:rFonts w:ascii="Calibri" w:hAnsi="Calibri"/>
          <w:sz w:val="21"/>
        </w:rPr>
        <w:t>addEventListener</w:t>
      </w:r>
      <w:proofErr w:type="spellEnd"/>
      <w:r w:rsidRPr="007F58DC">
        <w:rPr>
          <w:rFonts w:ascii="Calibri" w:hAnsi="Calibri"/>
          <w:sz w:val="21"/>
        </w:rPr>
        <w:t>(</w:t>
      </w:r>
      <w:proofErr w:type="gramEnd"/>
      <w:r w:rsidRPr="007F58DC">
        <w:rPr>
          <w:rFonts w:ascii="Calibri" w:hAnsi="Calibri"/>
          <w:sz w:val="21"/>
        </w:rPr>
        <w:t>) attaches an event and a callback function to a node.</w:t>
      </w:r>
    </w:p>
    <w:p w14:paraId="3498ED1B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Syntax:</w:t>
      </w:r>
    </w:p>
    <w:p w14:paraId="69CCEE63" w14:textId="77777777" w:rsidR="007F58DC" w:rsidRPr="007F58DC" w:rsidRDefault="007F58DC" w:rsidP="007F58DC">
      <w:pPr>
        <w:rPr>
          <w:rFonts w:ascii="Calibri" w:hAnsi="Calibri"/>
          <w:b/>
          <w:bCs/>
          <w:i/>
          <w:iCs/>
          <w:sz w:val="21"/>
        </w:rPr>
      </w:pPr>
      <w:proofErr w:type="spellStart"/>
      <w:proofErr w:type="gramStart"/>
      <w:r w:rsidRPr="007F58DC">
        <w:rPr>
          <w:rFonts w:ascii="Calibri" w:hAnsi="Calibri"/>
          <w:b/>
          <w:bCs/>
          <w:i/>
          <w:iCs/>
          <w:sz w:val="21"/>
        </w:rPr>
        <w:t>node.addEventListener</w:t>
      </w:r>
      <w:proofErr w:type="spellEnd"/>
      <w:proofErr w:type="gramEnd"/>
      <w:r w:rsidRPr="007F58DC">
        <w:rPr>
          <w:rFonts w:ascii="Calibri" w:hAnsi="Calibri"/>
          <w:b/>
          <w:bCs/>
          <w:i/>
          <w:iCs/>
          <w:sz w:val="21"/>
        </w:rPr>
        <w:t>(event, callback)</w:t>
      </w:r>
    </w:p>
    <w:p w14:paraId="75E2340A" w14:textId="77777777" w:rsidR="007F58DC" w:rsidRPr="007F58DC" w:rsidRDefault="007F58DC" w:rsidP="007F58DC">
      <w:pPr>
        <w:rPr>
          <w:rFonts w:ascii="Calibri" w:hAnsi="Calibri"/>
          <w:sz w:val="21"/>
        </w:rPr>
      </w:pPr>
      <w:proofErr w:type="spellStart"/>
      <w:proofErr w:type="gramStart"/>
      <w:r w:rsidRPr="007F58DC">
        <w:rPr>
          <w:rFonts w:ascii="Calibri" w:hAnsi="Calibri"/>
          <w:sz w:val="21"/>
        </w:rPr>
        <w:t>removeEventListener</w:t>
      </w:r>
      <w:proofErr w:type="spellEnd"/>
      <w:r w:rsidRPr="007F58DC">
        <w:rPr>
          <w:rFonts w:ascii="Calibri" w:hAnsi="Calibri"/>
          <w:sz w:val="21"/>
        </w:rPr>
        <w:t>(</w:t>
      </w:r>
      <w:proofErr w:type="gramEnd"/>
      <w:r w:rsidRPr="007F58DC">
        <w:rPr>
          <w:rFonts w:ascii="Calibri" w:hAnsi="Calibri"/>
          <w:sz w:val="21"/>
        </w:rPr>
        <w:t>) removes an event listener.</w:t>
      </w:r>
    </w:p>
    <w:p w14:paraId="01F348F1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Syntax:</w:t>
      </w:r>
    </w:p>
    <w:p w14:paraId="6D41E8D7" w14:textId="77777777" w:rsidR="007F58DC" w:rsidRPr="007F58DC" w:rsidRDefault="007F58DC" w:rsidP="007F58DC">
      <w:pPr>
        <w:rPr>
          <w:rFonts w:ascii="Calibri" w:hAnsi="Calibri"/>
          <w:b/>
          <w:bCs/>
          <w:i/>
          <w:iCs/>
          <w:sz w:val="21"/>
        </w:rPr>
      </w:pPr>
      <w:proofErr w:type="spellStart"/>
      <w:proofErr w:type="gramStart"/>
      <w:r w:rsidRPr="007F58DC">
        <w:rPr>
          <w:rFonts w:ascii="Calibri" w:hAnsi="Calibri"/>
          <w:b/>
          <w:bCs/>
          <w:i/>
          <w:iCs/>
          <w:sz w:val="21"/>
        </w:rPr>
        <w:t>node.removeEventListener</w:t>
      </w:r>
      <w:proofErr w:type="spellEnd"/>
      <w:proofErr w:type="gramEnd"/>
      <w:r w:rsidRPr="007F58DC">
        <w:rPr>
          <w:rFonts w:ascii="Calibri" w:hAnsi="Calibri"/>
          <w:b/>
          <w:bCs/>
          <w:i/>
          <w:iCs/>
          <w:sz w:val="21"/>
        </w:rPr>
        <w:t>(event, callback)</w:t>
      </w:r>
    </w:p>
    <w:p w14:paraId="148E6F28" w14:textId="77777777" w:rsid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Important interview point</w:t>
      </w:r>
      <w:r w:rsidRPr="00D0083F">
        <w:rPr>
          <w:rFonts w:ascii="Calibri" w:hAnsi="Calibri"/>
          <w:color w:val="EE0000"/>
          <w:sz w:val="21"/>
        </w:rPr>
        <w:t>: the callback reference must be the same when removing the listener.</w:t>
      </w:r>
    </w:p>
    <w:p w14:paraId="1D01CF30" w14:textId="77777777" w:rsidR="005177C2" w:rsidRDefault="005177C2" w:rsidP="007F58DC">
      <w:pPr>
        <w:rPr>
          <w:rFonts w:ascii="Calibri" w:hAnsi="Calibri"/>
          <w:sz w:val="21"/>
        </w:rPr>
      </w:pPr>
    </w:p>
    <w:p w14:paraId="303C71A1" w14:textId="77777777" w:rsidR="005177C2" w:rsidRPr="005177C2" w:rsidRDefault="005177C2" w:rsidP="005177C2">
      <w:pPr>
        <w:numPr>
          <w:ilvl w:val="0"/>
          <w:numId w:val="11"/>
        </w:numPr>
        <w:rPr>
          <w:rFonts w:ascii="Calibri" w:hAnsi="Calibri"/>
          <w:sz w:val="21"/>
        </w:rPr>
      </w:pPr>
      <w:r w:rsidRPr="005177C2">
        <w:rPr>
          <w:rFonts w:ascii="Calibri" w:hAnsi="Calibri"/>
          <w:b/>
          <w:bCs/>
          <w:sz w:val="21"/>
        </w:rPr>
        <w:t>click</w:t>
      </w:r>
      <w:r w:rsidRPr="005177C2">
        <w:rPr>
          <w:rFonts w:ascii="Calibri" w:hAnsi="Calibri"/>
          <w:sz w:val="21"/>
        </w:rPr>
        <w:t>: Fires when you press and release the main mouse button on an element.</w:t>
      </w:r>
    </w:p>
    <w:p w14:paraId="19E00515" w14:textId="77777777" w:rsidR="005177C2" w:rsidRPr="005177C2" w:rsidRDefault="005177C2" w:rsidP="005177C2">
      <w:pPr>
        <w:numPr>
          <w:ilvl w:val="0"/>
          <w:numId w:val="11"/>
        </w:numPr>
        <w:rPr>
          <w:rFonts w:ascii="Calibri" w:hAnsi="Calibri"/>
          <w:sz w:val="21"/>
        </w:rPr>
      </w:pPr>
      <w:r w:rsidRPr="005177C2">
        <w:rPr>
          <w:rFonts w:ascii="Calibri" w:hAnsi="Calibri"/>
          <w:b/>
          <w:bCs/>
          <w:sz w:val="21"/>
        </w:rPr>
        <w:t>mouseover</w:t>
      </w:r>
      <w:r w:rsidRPr="005177C2">
        <w:rPr>
          <w:rFonts w:ascii="Calibri" w:hAnsi="Calibri"/>
          <w:sz w:val="21"/>
        </w:rPr>
        <w:t>: Fires the exact moment the mouse pointer enters the boundaries of an element.</w:t>
      </w:r>
    </w:p>
    <w:p w14:paraId="422FB711" w14:textId="77777777" w:rsidR="005177C2" w:rsidRPr="005177C2" w:rsidRDefault="005177C2" w:rsidP="005177C2">
      <w:pPr>
        <w:numPr>
          <w:ilvl w:val="0"/>
          <w:numId w:val="11"/>
        </w:numPr>
        <w:rPr>
          <w:rFonts w:ascii="Calibri" w:hAnsi="Calibri"/>
          <w:sz w:val="21"/>
        </w:rPr>
      </w:pPr>
      <w:proofErr w:type="spellStart"/>
      <w:r w:rsidRPr="005177C2">
        <w:rPr>
          <w:rFonts w:ascii="Calibri" w:hAnsi="Calibri"/>
          <w:b/>
          <w:bCs/>
          <w:sz w:val="21"/>
        </w:rPr>
        <w:t>mouseout</w:t>
      </w:r>
      <w:proofErr w:type="spellEnd"/>
      <w:r w:rsidRPr="005177C2">
        <w:rPr>
          <w:rFonts w:ascii="Calibri" w:hAnsi="Calibri"/>
          <w:sz w:val="21"/>
        </w:rPr>
        <w:t>: Fires the exact moment the mouse pointer leaves the boundaries of an element.</w:t>
      </w:r>
    </w:p>
    <w:p w14:paraId="3B8EE91C" w14:textId="77777777" w:rsidR="005177C2" w:rsidRPr="005177C2" w:rsidRDefault="005177C2" w:rsidP="005177C2">
      <w:pPr>
        <w:numPr>
          <w:ilvl w:val="0"/>
          <w:numId w:val="11"/>
        </w:numPr>
        <w:rPr>
          <w:rFonts w:ascii="Calibri" w:hAnsi="Calibri"/>
          <w:sz w:val="21"/>
        </w:rPr>
      </w:pPr>
      <w:proofErr w:type="spellStart"/>
      <w:r w:rsidRPr="005177C2">
        <w:rPr>
          <w:rFonts w:ascii="Calibri" w:hAnsi="Calibri"/>
          <w:b/>
          <w:bCs/>
          <w:sz w:val="21"/>
        </w:rPr>
        <w:t>dblclick</w:t>
      </w:r>
      <w:proofErr w:type="spellEnd"/>
      <w:r w:rsidRPr="005177C2">
        <w:rPr>
          <w:rFonts w:ascii="Calibri" w:hAnsi="Calibri"/>
          <w:sz w:val="21"/>
        </w:rPr>
        <w:t>: Fires only when you click an element twice in very rapid succession.</w:t>
      </w:r>
    </w:p>
    <w:p w14:paraId="74919A28" w14:textId="77777777" w:rsidR="005177C2" w:rsidRPr="005177C2" w:rsidRDefault="005177C2" w:rsidP="005177C2">
      <w:pPr>
        <w:numPr>
          <w:ilvl w:val="0"/>
          <w:numId w:val="11"/>
        </w:numPr>
        <w:rPr>
          <w:rFonts w:ascii="Calibri" w:hAnsi="Calibri"/>
          <w:sz w:val="21"/>
        </w:rPr>
      </w:pPr>
      <w:proofErr w:type="spellStart"/>
      <w:r w:rsidRPr="005177C2">
        <w:rPr>
          <w:rFonts w:ascii="Calibri" w:hAnsi="Calibri"/>
          <w:b/>
          <w:bCs/>
          <w:sz w:val="21"/>
        </w:rPr>
        <w:t>keydown</w:t>
      </w:r>
      <w:proofErr w:type="spellEnd"/>
      <w:r w:rsidRPr="005177C2">
        <w:rPr>
          <w:rFonts w:ascii="Calibri" w:hAnsi="Calibri"/>
          <w:sz w:val="21"/>
        </w:rPr>
        <w:t>: Fires the instant a keyboard key is pressed down (and repeats if held).</w:t>
      </w:r>
    </w:p>
    <w:p w14:paraId="10D3D936" w14:textId="77777777" w:rsidR="005177C2" w:rsidRPr="005177C2" w:rsidRDefault="005177C2" w:rsidP="005177C2">
      <w:pPr>
        <w:numPr>
          <w:ilvl w:val="0"/>
          <w:numId w:val="11"/>
        </w:numPr>
        <w:rPr>
          <w:rFonts w:ascii="Calibri" w:hAnsi="Calibri"/>
          <w:sz w:val="21"/>
        </w:rPr>
      </w:pPr>
      <w:proofErr w:type="spellStart"/>
      <w:r w:rsidRPr="005177C2">
        <w:rPr>
          <w:rFonts w:ascii="Calibri" w:hAnsi="Calibri"/>
          <w:b/>
          <w:bCs/>
          <w:sz w:val="21"/>
        </w:rPr>
        <w:t>keyup</w:t>
      </w:r>
      <w:proofErr w:type="spellEnd"/>
      <w:r w:rsidRPr="005177C2">
        <w:rPr>
          <w:rFonts w:ascii="Calibri" w:hAnsi="Calibri"/>
          <w:sz w:val="21"/>
        </w:rPr>
        <w:t>: Fires only when a pressed keyboard key is released and springs back up.</w:t>
      </w:r>
    </w:p>
    <w:p w14:paraId="705446DD" w14:textId="77777777" w:rsidR="007F58DC" w:rsidRPr="007F58DC" w:rsidRDefault="007F58DC" w:rsidP="007F58DC">
      <w:pPr>
        <w:rPr>
          <w:rFonts w:ascii="Calibri" w:hAnsi="Calibri"/>
          <w:sz w:val="21"/>
        </w:rPr>
      </w:pPr>
    </w:p>
    <w:p w14:paraId="374AFD11" w14:textId="77777777" w:rsidR="007F58DC" w:rsidRPr="007F58DC" w:rsidRDefault="007F58DC" w:rsidP="007F58DC">
      <w:pPr>
        <w:rPr>
          <w:rFonts w:ascii="Calibri" w:hAnsi="Calibri"/>
          <w:b/>
          <w:bCs/>
          <w:sz w:val="21"/>
        </w:rPr>
      </w:pPr>
      <w:r w:rsidRPr="007F58DC">
        <w:rPr>
          <w:rFonts w:ascii="Calibri" w:hAnsi="Calibri"/>
          <w:b/>
          <w:bCs/>
          <w:sz w:val="21"/>
        </w:rPr>
        <w:t>6. Interview Questions You Should Know</w:t>
      </w:r>
    </w:p>
    <w:p w14:paraId="52DB3D1B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b/>
          <w:sz w:val="21"/>
        </w:rPr>
        <w:t>Q: What is an event in JavaScript?</w:t>
      </w:r>
    </w:p>
    <w:p w14:paraId="3FC41D09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lastRenderedPageBreak/>
        <w:t>A: An event is a change or occurrence that can affect code execution, such as a click, key press, form submission, or print action.</w:t>
      </w:r>
    </w:p>
    <w:p w14:paraId="619AAF25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b/>
          <w:sz w:val="21"/>
        </w:rPr>
        <w:t>Q: What is event handling?</w:t>
      </w:r>
    </w:p>
    <w:p w14:paraId="063E0639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A: Event handling is writing a function/callback that executes when a particular event occurs.</w:t>
      </w:r>
    </w:p>
    <w:p w14:paraId="14815BC7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b/>
          <w:sz w:val="21"/>
        </w:rPr>
        <w:t>Q: What is the Event Object?</w:t>
      </w:r>
    </w:p>
    <w:p w14:paraId="41AA9512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A: It is a special object containing information about the event, such as its target, type, and mouse coordinates.</w:t>
      </w:r>
    </w:p>
    <w:p w14:paraId="48259AB9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b/>
          <w:sz w:val="21"/>
        </w:rPr>
        <w:t xml:space="preserve">Q: What is </w:t>
      </w:r>
      <w:proofErr w:type="spellStart"/>
      <w:proofErr w:type="gramStart"/>
      <w:r w:rsidRPr="007F58DC">
        <w:rPr>
          <w:rFonts w:ascii="Calibri" w:hAnsi="Calibri"/>
          <w:b/>
          <w:sz w:val="21"/>
        </w:rPr>
        <w:t>e.target</w:t>
      </w:r>
      <w:proofErr w:type="spellEnd"/>
      <w:proofErr w:type="gramEnd"/>
      <w:r w:rsidRPr="007F58DC">
        <w:rPr>
          <w:rFonts w:ascii="Calibri" w:hAnsi="Calibri"/>
          <w:b/>
          <w:sz w:val="21"/>
        </w:rPr>
        <w:t>?</w:t>
      </w:r>
    </w:p>
    <w:p w14:paraId="65AD741C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A: It identifies the element on which the event occurred.</w:t>
      </w:r>
    </w:p>
    <w:p w14:paraId="4A4C4C42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b/>
          <w:sz w:val="21"/>
        </w:rPr>
        <w:t xml:space="preserve">Q: What is </w:t>
      </w:r>
      <w:proofErr w:type="spellStart"/>
      <w:proofErr w:type="gramStart"/>
      <w:r w:rsidRPr="007F58DC">
        <w:rPr>
          <w:rFonts w:ascii="Calibri" w:hAnsi="Calibri"/>
          <w:b/>
          <w:sz w:val="21"/>
        </w:rPr>
        <w:t>e.type</w:t>
      </w:r>
      <w:proofErr w:type="spellEnd"/>
      <w:proofErr w:type="gramEnd"/>
      <w:r w:rsidRPr="007F58DC">
        <w:rPr>
          <w:rFonts w:ascii="Calibri" w:hAnsi="Calibri"/>
          <w:b/>
          <w:sz w:val="21"/>
        </w:rPr>
        <w:t>?</w:t>
      </w:r>
    </w:p>
    <w:p w14:paraId="6C166401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A: It gives the type/name of the event.</w:t>
      </w:r>
    </w:p>
    <w:p w14:paraId="32076703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b/>
          <w:sz w:val="21"/>
        </w:rPr>
        <w:t xml:space="preserve">Q: What </w:t>
      </w:r>
      <w:proofErr w:type="gramStart"/>
      <w:r w:rsidRPr="007F58DC">
        <w:rPr>
          <w:rFonts w:ascii="Calibri" w:hAnsi="Calibri"/>
          <w:b/>
          <w:sz w:val="21"/>
        </w:rPr>
        <w:t>are</w:t>
      </w:r>
      <w:proofErr w:type="gramEnd"/>
      <w:r w:rsidRPr="007F58DC">
        <w:rPr>
          <w:rFonts w:ascii="Calibri" w:hAnsi="Calibri"/>
          <w:b/>
          <w:sz w:val="21"/>
        </w:rPr>
        <w:t xml:space="preserve"> </w:t>
      </w:r>
      <w:proofErr w:type="spellStart"/>
      <w:proofErr w:type="gramStart"/>
      <w:r w:rsidRPr="007F58DC">
        <w:rPr>
          <w:rFonts w:ascii="Calibri" w:hAnsi="Calibri"/>
          <w:b/>
          <w:sz w:val="21"/>
        </w:rPr>
        <w:t>e.clientX</w:t>
      </w:r>
      <w:proofErr w:type="spellEnd"/>
      <w:proofErr w:type="gramEnd"/>
      <w:r w:rsidRPr="007F58DC">
        <w:rPr>
          <w:rFonts w:ascii="Calibri" w:hAnsi="Calibri"/>
          <w:b/>
          <w:sz w:val="21"/>
        </w:rPr>
        <w:t xml:space="preserve"> and </w:t>
      </w:r>
      <w:proofErr w:type="spellStart"/>
      <w:proofErr w:type="gramStart"/>
      <w:r w:rsidRPr="007F58DC">
        <w:rPr>
          <w:rFonts w:ascii="Calibri" w:hAnsi="Calibri"/>
          <w:b/>
          <w:sz w:val="21"/>
        </w:rPr>
        <w:t>e.clientY</w:t>
      </w:r>
      <w:proofErr w:type="spellEnd"/>
      <w:proofErr w:type="gramEnd"/>
      <w:r w:rsidRPr="007F58DC">
        <w:rPr>
          <w:rFonts w:ascii="Calibri" w:hAnsi="Calibri"/>
          <w:b/>
          <w:sz w:val="21"/>
        </w:rPr>
        <w:t>?</w:t>
      </w:r>
    </w:p>
    <w:p w14:paraId="6107A040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A: They provide the pointer's X and Y coordinates relative to the client/viewport.</w:t>
      </w:r>
    </w:p>
    <w:p w14:paraId="7C9B9FFF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b/>
          <w:sz w:val="21"/>
        </w:rPr>
        <w:t xml:space="preserve">Q: What does </w:t>
      </w:r>
      <w:proofErr w:type="spellStart"/>
      <w:proofErr w:type="gramStart"/>
      <w:r w:rsidRPr="007F58DC">
        <w:rPr>
          <w:rFonts w:ascii="Calibri" w:hAnsi="Calibri"/>
          <w:b/>
          <w:sz w:val="21"/>
        </w:rPr>
        <w:t>addEventListener</w:t>
      </w:r>
      <w:proofErr w:type="spellEnd"/>
      <w:r w:rsidRPr="007F58DC">
        <w:rPr>
          <w:rFonts w:ascii="Calibri" w:hAnsi="Calibri"/>
          <w:b/>
          <w:sz w:val="21"/>
        </w:rPr>
        <w:t>(</w:t>
      </w:r>
      <w:proofErr w:type="gramEnd"/>
      <w:r w:rsidRPr="007F58DC">
        <w:rPr>
          <w:rFonts w:ascii="Calibri" w:hAnsi="Calibri"/>
          <w:b/>
          <w:sz w:val="21"/>
        </w:rPr>
        <w:t>) do?</w:t>
      </w:r>
    </w:p>
    <w:p w14:paraId="7955F74A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A: It attaches an event listener with a callback function to an element.</w:t>
      </w:r>
    </w:p>
    <w:p w14:paraId="71FCC33F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b/>
          <w:sz w:val="21"/>
        </w:rPr>
        <w:t xml:space="preserve">Q: What does </w:t>
      </w:r>
      <w:proofErr w:type="spellStart"/>
      <w:proofErr w:type="gramStart"/>
      <w:r w:rsidRPr="007F58DC">
        <w:rPr>
          <w:rFonts w:ascii="Calibri" w:hAnsi="Calibri"/>
          <w:b/>
          <w:sz w:val="21"/>
        </w:rPr>
        <w:t>removeEventListener</w:t>
      </w:r>
      <w:proofErr w:type="spellEnd"/>
      <w:r w:rsidRPr="007F58DC">
        <w:rPr>
          <w:rFonts w:ascii="Calibri" w:hAnsi="Calibri"/>
          <w:b/>
          <w:sz w:val="21"/>
        </w:rPr>
        <w:t>(</w:t>
      </w:r>
      <w:proofErr w:type="gramEnd"/>
      <w:r w:rsidRPr="007F58DC">
        <w:rPr>
          <w:rFonts w:ascii="Calibri" w:hAnsi="Calibri"/>
          <w:b/>
          <w:sz w:val="21"/>
        </w:rPr>
        <w:t>) do?</w:t>
      </w:r>
    </w:p>
    <w:p w14:paraId="08DB4159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A: It removes a previously attached event listener.</w:t>
      </w:r>
    </w:p>
    <w:p w14:paraId="5E66B7BD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b/>
          <w:sz w:val="21"/>
        </w:rPr>
        <w:t xml:space="preserve">Q: What is the important rule when using </w:t>
      </w:r>
      <w:proofErr w:type="spellStart"/>
      <w:proofErr w:type="gramStart"/>
      <w:r w:rsidRPr="007F58DC">
        <w:rPr>
          <w:rFonts w:ascii="Calibri" w:hAnsi="Calibri"/>
          <w:b/>
          <w:sz w:val="21"/>
        </w:rPr>
        <w:t>removeEventListener</w:t>
      </w:r>
      <w:proofErr w:type="spellEnd"/>
      <w:r w:rsidRPr="007F58DC">
        <w:rPr>
          <w:rFonts w:ascii="Calibri" w:hAnsi="Calibri"/>
          <w:b/>
          <w:sz w:val="21"/>
        </w:rPr>
        <w:t>(</w:t>
      </w:r>
      <w:proofErr w:type="gramEnd"/>
      <w:r w:rsidRPr="007F58DC">
        <w:rPr>
          <w:rFonts w:ascii="Calibri" w:hAnsi="Calibri"/>
          <w:b/>
          <w:sz w:val="21"/>
        </w:rPr>
        <w:t>)?</w:t>
      </w:r>
    </w:p>
    <w:p w14:paraId="25A3C7A5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 xml:space="preserve">A: Use the same callback function reference that was used with </w:t>
      </w:r>
      <w:proofErr w:type="spellStart"/>
      <w:proofErr w:type="gramStart"/>
      <w:r w:rsidRPr="007F58DC">
        <w:rPr>
          <w:rFonts w:ascii="Calibri" w:hAnsi="Calibri"/>
          <w:sz w:val="21"/>
        </w:rPr>
        <w:t>addEventListener</w:t>
      </w:r>
      <w:proofErr w:type="spellEnd"/>
      <w:r w:rsidRPr="007F58DC">
        <w:rPr>
          <w:rFonts w:ascii="Calibri" w:hAnsi="Calibri"/>
          <w:sz w:val="21"/>
        </w:rPr>
        <w:t>(</w:t>
      </w:r>
      <w:proofErr w:type="gramEnd"/>
      <w:r w:rsidRPr="007F58DC">
        <w:rPr>
          <w:rFonts w:ascii="Calibri" w:hAnsi="Calibri"/>
          <w:sz w:val="21"/>
        </w:rPr>
        <w:t>).</w:t>
      </w:r>
    </w:p>
    <w:p w14:paraId="172ED3B2" w14:textId="77777777" w:rsidR="007F58DC" w:rsidRPr="007F58DC" w:rsidRDefault="007F58DC" w:rsidP="007F58DC">
      <w:pPr>
        <w:rPr>
          <w:rFonts w:ascii="Calibri" w:hAnsi="Calibri"/>
          <w:b/>
          <w:bCs/>
          <w:sz w:val="21"/>
        </w:rPr>
      </w:pPr>
      <w:r w:rsidRPr="007F58DC">
        <w:rPr>
          <w:rFonts w:ascii="Calibri" w:hAnsi="Calibri"/>
          <w:b/>
          <w:bCs/>
          <w:sz w:val="21"/>
        </w:rPr>
        <w:t>7. Practical Question</w:t>
      </w:r>
    </w:p>
    <w:p w14:paraId="7A7C0377" w14:textId="77777777" w:rsidR="007F58DC" w:rsidRPr="007F58DC" w:rsidRDefault="007F58DC" w:rsidP="007F58DC">
      <w:pPr>
        <w:rPr>
          <w:rFonts w:ascii="Calibri" w:hAnsi="Calibri"/>
          <w:sz w:val="21"/>
        </w:rPr>
      </w:pPr>
      <w:r w:rsidRPr="007F58DC">
        <w:rPr>
          <w:rFonts w:ascii="Calibri" w:hAnsi="Calibri"/>
          <w:sz w:val="21"/>
        </w:rPr>
        <w:t>Create a toggle button that changes the screen to dark mode when clicked and back to light mode when clicked again.</w:t>
      </w:r>
    </w:p>
    <w:p w14:paraId="029DE817" w14:textId="77777777" w:rsidR="007F58DC" w:rsidRPr="007F58DC" w:rsidRDefault="007F58DC" w:rsidP="007F58DC">
      <w:pPr>
        <w:rPr>
          <w:rFonts w:ascii="Calibri" w:hAnsi="Calibri"/>
          <w:b/>
          <w:bCs/>
          <w:i/>
          <w:iCs/>
          <w:sz w:val="21"/>
        </w:rPr>
      </w:pPr>
      <w:r w:rsidRPr="007F58DC">
        <w:rPr>
          <w:rFonts w:ascii="Calibri" w:hAnsi="Calibri"/>
          <w:b/>
          <w:bCs/>
          <w:i/>
          <w:iCs/>
          <w:sz w:val="21"/>
        </w:rPr>
        <w:t>Key idea: attach a click event listener to the button and toggle the relevant CSS class/state each time it is clicked.</w:t>
      </w:r>
    </w:p>
    <w:p w14:paraId="185F60A4" w14:textId="77777777" w:rsidR="007F58DC" w:rsidRDefault="007F58DC">
      <w:pPr>
        <w:rPr>
          <w:rFonts w:ascii="Calibri" w:hAnsi="Calibri"/>
          <w:sz w:val="21"/>
        </w:rPr>
      </w:pPr>
    </w:p>
    <w:p w14:paraId="247C894F" w14:textId="15440A15" w:rsidR="00D0083F" w:rsidRDefault="00D0083F">
      <w:pPr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Access- change/add</w:t>
      </w:r>
    </w:p>
    <w:p w14:paraId="3020F219" w14:textId="77777777" w:rsidR="00D0083F" w:rsidRDefault="00D0083F">
      <w:pPr>
        <w:rPr>
          <w:rFonts w:ascii="Calibri" w:hAnsi="Calibri"/>
          <w:sz w:val="21"/>
        </w:rPr>
      </w:pPr>
    </w:p>
    <w:p w14:paraId="3105064C" w14:textId="77777777" w:rsidR="007F58DC" w:rsidRDefault="007F58DC">
      <w:pPr>
        <w:rPr>
          <w:rFonts w:ascii="Calibri" w:hAnsi="Calibri"/>
          <w:sz w:val="21"/>
        </w:rPr>
      </w:pPr>
    </w:p>
    <w:p w14:paraId="0E34E4E4" w14:textId="77777777" w:rsidR="003041CC" w:rsidRDefault="003041CC"/>
    <w:sectPr w:rsidR="003041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C3FAB" w14:textId="77777777" w:rsidR="00FE7E73" w:rsidRDefault="00FE7E73" w:rsidP="00A53354">
      <w:pPr>
        <w:spacing w:after="0" w:line="240" w:lineRule="auto"/>
      </w:pPr>
      <w:r>
        <w:separator/>
      </w:r>
    </w:p>
  </w:endnote>
  <w:endnote w:type="continuationSeparator" w:id="0">
    <w:p w14:paraId="5FA7D687" w14:textId="77777777" w:rsidR="00FE7E73" w:rsidRDefault="00FE7E73" w:rsidP="00A53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04F5C" w14:textId="77777777" w:rsidR="00FE7E73" w:rsidRDefault="00FE7E73" w:rsidP="00A53354">
      <w:pPr>
        <w:spacing w:after="0" w:line="240" w:lineRule="auto"/>
      </w:pPr>
      <w:r>
        <w:separator/>
      </w:r>
    </w:p>
  </w:footnote>
  <w:footnote w:type="continuationSeparator" w:id="0">
    <w:p w14:paraId="30B91C15" w14:textId="77777777" w:rsidR="00FE7E73" w:rsidRDefault="00FE7E73" w:rsidP="00A53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676EF4"/>
    <w:multiLevelType w:val="multilevel"/>
    <w:tmpl w:val="8DD0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A5EDF"/>
    <w:multiLevelType w:val="hybridMultilevel"/>
    <w:tmpl w:val="192E5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267249">
    <w:abstractNumId w:val="8"/>
  </w:num>
  <w:num w:numId="2" w16cid:durableId="615872592">
    <w:abstractNumId w:val="6"/>
  </w:num>
  <w:num w:numId="3" w16cid:durableId="1713459927">
    <w:abstractNumId w:val="5"/>
  </w:num>
  <w:num w:numId="4" w16cid:durableId="1781952764">
    <w:abstractNumId w:val="4"/>
  </w:num>
  <w:num w:numId="5" w16cid:durableId="864900497">
    <w:abstractNumId w:val="7"/>
  </w:num>
  <w:num w:numId="6" w16cid:durableId="1753233146">
    <w:abstractNumId w:val="3"/>
  </w:num>
  <w:num w:numId="7" w16cid:durableId="5524347">
    <w:abstractNumId w:val="2"/>
  </w:num>
  <w:num w:numId="8" w16cid:durableId="972559605">
    <w:abstractNumId w:val="1"/>
  </w:num>
  <w:num w:numId="9" w16cid:durableId="1324506171">
    <w:abstractNumId w:val="0"/>
  </w:num>
  <w:num w:numId="10" w16cid:durableId="2069255617">
    <w:abstractNumId w:val="10"/>
  </w:num>
  <w:num w:numId="11" w16cid:durableId="5982905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790"/>
    <w:rsid w:val="00223C1C"/>
    <w:rsid w:val="00286952"/>
    <w:rsid w:val="0029639D"/>
    <w:rsid w:val="002C7978"/>
    <w:rsid w:val="003041CC"/>
    <w:rsid w:val="00326F90"/>
    <w:rsid w:val="00337D74"/>
    <w:rsid w:val="00346A46"/>
    <w:rsid w:val="00487D5C"/>
    <w:rsid w:val="004D2F35"/>
    <w:rsid w:val="005177C2"/>
    <w:rsid w:val="005202B6"/>
    <w:rsid w:val="00581A6E"/>
    <w:rsid w:val="005B2BFF"/>
    <w:rsid w:val="005C3327"/>
    <w:rsid w:val="005E628C"/>
    <w:rsid w:val="006B659F"/>
    <w:rsid w:val="00752827"/>
    <w:rsid w:val="007F58DC"/>
    <w:rsid w:val="0081570F"/>
    <w:rsid w:val="00912984"/>
    <w:rsid w:val="009C40FD"/>
    <w:rsid w:val="00A0725F"/>
    <w:rsid w:val="00A2171F"/>
    <w:rsid w:val="00A53354"/>
    <w:rsid w:val="00A53D10"/>
    <w:rsid w:val="00AA1D8D"/>
    <w:rsid w:val="00B47730"/>
    <w:rsid w:val="00B84C7B"/>
    <w:rsid w:val="00BB77B5"/>
    <w:rsid w:val="00C17CE5"/>
    <w:rsid w:val="00C4004F"/>
    <w:rsid w:val="00C757DA"/>
    <w:rsid w:val="00C86B94"/>
    <w:rsid w:val="00C942B4"/>
    <w:rsid w:val="00CA1848"/>
    <w:rsid w:val="00CB0664"/>
    <w:rsid w:val="00CC31E4"/>
    <w:rsid w:val="00D0083F"/>
    <w:rsid w:val="00D9271D"/>
    <w:rsid w:val="00D92C2B"/>
    <w:rsid w:val="00DF7673"/>
    <w:rsid w:val="00E42517"/>
    <w:rsid w:val="00E97299"/>
    <w:rsid w:val="00FC693F"/>
    <w:rsid w:val="00FE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FC782"/>
  <w14:defaultImageDpi w14:val="300"/>
  <w15:docId w15:val="{E830FA95-FF19-436C-A696-B5300B25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1</Pages>
  <Words>1655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Prajapati, Rachit (Student)</cp:lastModifiedBy>
  <cp:revision>6</cp:revision>
  <dcterms:created xsi:type="dcterms:W3CDTF">2013-12-23T23:15:00Z</dcterms:created>
  <dcterms:modified xsi:type="dcterms:W3CDTF">2026-09-09T11:45:00Z</dcterms:modified>
  <cp:category/>
</cp:coreProperties>
</file>