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t>Abstract</w:t>
      </w:r>
    </w:p>
    <w:p w:rsidR="006C33F7" w:rsidRPr="00967C40" w:rsidRDefault="00B84A3E" w:rsidP="00967C40">
      <w:pPr>
        <w:pStyle w:val="ACLAbstractText"/>
      </w:pPr>
      <w:r>
        <w:t xml:space="preserve">This report presents our approach towards stance analysis of twitter data. Our task includes two sub tasks based on supervised learning and weak supervised learning. There are three labels Favor, Against and Neutral under which tweets </w:t>
      </w:r>
      <w:r w:rsidR="009054D8">
        <w:t>are to be classified. To address these tasks, we have employed data pre-processing to filter the tweets, feature extraction and classification. The report present</w:t>
      </w:r>
      <w:r w:rsidR="009577B4">
        <w:t>s</w:t>
      </w:r>
      <w:r w:rsidR="009054D8">
        <w:t xml:space="preserve"> preliminary results and will be improved by implementing future work.</w:t>
      </w:r>
    </w:p>
    <w:p w:rsidR="00DE65A5" w:rsidRDefault="00DE65A5" w:rsidP="00041E14">
      <w:pPr>
        <w:pStyle w:val="ACLSection"/>
      </w:pPr>
      <w:r w:rsidRPr="00C15082">
        <w:t>Introduction</w:t>
      </w:r>
    </w:p>
    <w:p w:rsidR="005F7489" w:rsidRDefault="009054D8" w:rsidP="000D0205">
      <w:pPr>
        <w:pStyle w:val="ACLText"/>
      </w:pPr>
      <w:r>
        <w:t>Social networking is becoming very prevalent in present scenario, where people express their opinions about different issues on platforms like Twitter, Facebook etc.</w:t>
      </w:r>
      <w:r w:rsidR="00407A48">
        <w:t xml:space="preserve"> These opinions can target anyone and can be in favor, against or may be neutral to that specific target. If the opinion or stance on a tweet completely supports the target entity the stance is considered as </w:t>
      </w:r>
      <w:r w:rsidR="00407A48">
        <w:rPr>
          <w:i/>
        </w:rPr>
        <w:t>Favor</w:t>
      </w:r>
      <w:r w:rsidR="00407A48">
        <w:t xml:space="preserve">, and if it completely berates the target entity the stance is </w:t>
      </w:r>
      <w:r w:rsidR="00407A48">
        <w:rPr>
          <w:i/>
        </w:rPr>
        <w:t>Against.</w:t>
      </w:r>
      <w:r w:rsidR="00407A48">
        <w:t xml:space="preserve"> Also in some cases the stance is not explicitly reflected, these can be classified as </w:t>
      </w:r>
      <w:r w:rsidR="00407A48">
        <w:rPr>
          <w:i/>
        </w:rPr>
        <w:t>Neutral</w:t>
      </w:r>
      <w:r w:rsidR="00407A48">
        <w:t xml:space="preserve">. </w:t>
      </w:r>
      <w:r w:rsidR="005F7489">
        <w:t xml:space="preserve">Great number of researchers are focusing on stance analysis to contribute in growth of natural language processing. </w:t>
      </w:r>
    </w:p>
    <w:p w:rsidR="00976CB8" w:rsidRDefault="00407A48" w:rsidP="000D0205">
      <w:pPr>
        <w:pStyle w:val="ACLText"/>
      </w:pPr>
      <w:r>
        <w:t xml:space="preserve"> </w:t>
      </w:r>
      <w:r w:rsidR="009054D8">
        <w:t xml:space="preserve"> </w:t>
      </w:r>
      <w:r w:rsidR="005F7489">
        <w:t xml:space="preserve">Stance analysis is often confused with sentiment analysis, despite having different approach. </w:t>
      </w:r>
      <w:r w:rsidR="00526560">
        <w:t xml:space="preserve">Sentiment represent an emotion of a person about a specific target i.e. it is basically how a person feels about a specific target, either positive or negative. </w:t>
      </w:r>
      <w:r w:rsidR="00526560">
        <w:t xml:space="preserve">Whereas stance is much broader concept which include sentiment as well as evaluation of information provided by that person. Stance always require a specific target entity about which the opinion is expressed, the target aspect of the entity and the sentiment </w:t>
      </w:r>
      <w:r w:rsidR="00976CB8">
        <w:t>associated with the stance. Detecting the correct stance from a tweet is a different challenging task.</w:t>
      </w:r>
    </w:p>
    <w:p w:rsidR="0022467C" w:rsidRDefault="00526560" w:rsidP="000D0205">
      <w:pPr>
        <w:pStyle w:val="ACLText"/>
      </w:pPr>
      <w:r>
        <w:t xml:space="preserve"> </w:t>
      </w:r>
      <w:r w:rsidR="005F7489">
        <w:t xml:space="preserve"> </w:t>
      </w:r>
      <w:r w:rsidR="009577B4">
        <w:t xml:space="preserve">The </w:t>
      </w:r>
      <w:r w:rsidR="0010725C">
        <w:t xml:space="preserve">task we address is about classifying the given tweets under three labels Favor, Against or Neutral. Task is divided in to two sub tasks where one involves supervised learning other uses weak-supervised learning. For the first task we are </w:t>
      </w:r>
      <w:r w:rsidR="004F29F4">
        <w:t>provided with training data having</w:t>
      </w:r>
      <w:r w:rsidR="0010725C">
        <w:t xml:space="preserve"> five different target entities and the tweets have predefined labels for stance. The five target identities are </w:t>
      </w:r>
      <w:r w:rsidR="0010725C">
        <w:rPr>
          <w:i/>
        </w:rPr>
        <w:t>Hillary Clinton, Atheism, Climate change is a real concern, Feminist movement, Legalization of abortion.</w:t>
      </w:r>
      <w:r w:rsidR="004F231F" w:rsidRPr="00A36FEC">
        <w:t xml:space="preserve"> </w:t>
      </w:r>
      <w:r w:rsidR="004F29F4">
        <w:t xml:space="preserve">For the second subtask we have only one target entity </w:t>
      </w:r>
      <w:r w:rsidR="004F29F4">
        <w:rPr>
          <w:i/>
        </w:rPr>
        <w:t xml:space="preserve">Donald </w:t>
      </w:r>
      <w:r w:rsidR="004F29F4" w:rsidRPr="004F29F4">
        <w:rPr>
          <w:i/>
        </w:rPr>
        <w:t>Trump</w:t>
      </w:r>
      <w:r w:rsidR="004F29F4">
        <w:t>, weak-supervised learning will be implemented on a huge unlabeled data to detect the correct stance for the target entity. Our goal is to use the provid</w:t>
      </w:r>
      <w:r w:rsidR="00F46F3E">
        <w:t>ed training data for both</w:t>
      </w:r>
      <w:r w:rsidR="004F29F4">
        <w:t xml:space="preserve"> subtasks to train</w:t>
      </w:r>
      <w:r w:rsidR="00BA7376">
        <w:t xml:space="preserve"> our model for stance detection.</w:t>
      </w:r>
    </w:p>
    <w:p w:rsidR="00F77E7E" w:rsidRPr="00F46F3E" w:rsidRDefault="004F29F4" w:rsidP="00F46F3E">
      <w:pPr>
        <w:pStyle w:val="ACLText"/>
      </w:pPr>
      <w:r>
        <w:t xml:space="preserve">  </w:t>
      </w:r>
      <w:r w:rsidR="00F46F3E">
        <w:t>Initially we will start our approach by preprocessing the data by removing all the disturbance from tweets in our training data. Then features selection will decide on the different features to be considered. After feature selection a classification algorithm will be applied to classify the tweets for its respective stance. At last we will evaluate the performance of our model by computing the f-score and compare the results with similar research.</w:t>
      </w:r>
      <w:r w:rsidR="00FF5DFF">
        <w:fldChar w:fldCharType="begin"/>
      </w:r>
      <w:r w:rsidR="00FF5DFF">
        <w:instrText xml:space="preserve"> REF SecSubmittedToCamera \h </w:instrText>
      </w:r>
      <w:r w:rsidR="00FF5DFF">
        <w:fldChar w:fldCharType="end"/>
      </w:r>
    </w:p>
    <w:p w:rsidR="00DE65A5" w:rsidRPr="00C15082" w:rsidRDefault="00283073" w:rsidP="00041E14">
      <w:pPr>
        <w:pStyle w:val="ACLSection"/>
      </w:pPr>
      <w:r>
        <w:lastRenderedPageBreak/>
        <w:t>Preprocessing Data</w:t>
      </w:r>
      <w:r w:rsidR="00DE65A5" w:rsidRPr="00C15082">
        <w:t xml:space="preserve"> </w:t>
      </w:r>
    </w:p>
    <w:p w:rsidR="00892621" w:rsidRPr="000725D1" w:rsidRDefault="00137351" w:rsidP="000725D1">
      <w:pPr>
        <w:pStyle w:val="ACLText"/>
      </w:pPr>
      <w:r>
        <w:t>On social networking platforms like Twitter people usually do not follow the formal rules of a language and instead, use abbreviations, slangs which might generate deviations from the correct meaning of the tweet. Since computers are not capable of understanding these deviations so abbreviations and slangs must be corrected. Also people like to use</w:t>
      </w:r>
      <w:r w:rsidRPr="00137351">
        <w:rPr>
          <w:i/>
        </w:rPr>
        <w:t xml:space="preserve"> Hashtags</w:t>
      </w:r>
      <w:r>
        <w:t xml:space="preserve">(#) between the or after the tweets and often tag different users by using </w:t>
      </w:r>
      <w:r>
        <w:rPr>
          <w:i/>
        </w:rPr>
        <w:t>‘@’</w:t>
      </w:r>
      <w:r>
        <w:t xml:space="preserve"> followed by username. These hashtags and tags can again increase the complexity in determining the stance of the tweet. In our model we will eliminated the tags(@) </w:t>
      </w:r>
      <w:r w:rsidR="00321582">
        <w:t>and hashtags from the tweets, but we will collect the list of all hashtags associated with each tweet separately to use them as features for our classification algorithm.</w:t>
      </w:r>
    </w:p>
    <w:tbl>
      <w:tblPr>
        <w:tblpPr w:leftFromText="187" w:rightFromText="187" w:vertAnchor="page" w:horzAnchor="margin" w:tblpY="577"/>
        <w:tblOverlap w:val="never"/>
        <w:tblW w:w="0" w:type="auto"/>
        <w:tblLook w:val="04A0" w:firstRow="1" w:lastRow="0" w:firstColumn="1" w:lastColumn="0" w:noHBand="0" w:noVBand="1"/>
      </w:tblPr>
      <w:tblGrid>
        <w:gridCol w:w="803"/>
      </w:tblGrid>
      <w:tr w:rsidR="00892621" w:rsidTr="00743D96">
        <w:trPr>
          <w:trHeight w:val="246"/>
        </w:trPr>
        <w:tc>
          <w:tcPr>
            <w:tcW w:w="803" w:type="dxa"/>
          </w:tcPr>
          <w:p w:rsidR="00892621" w:rsidRDefault="00892621" w:rsidP="00743D96">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FA36D0">
              <w:rPr>
                <w:noProof/>
                <w:lang w:eastAsia="en-US"/>
              </w:rPr>
              <w:drawing>
                <wp:anchor distT="0" distB="0" distL="114300" distR="114300" simplePos="0" relativeHeight="252254208" behindDoc="0" locked="0" layoutInCell="1" allowOverlap="1" wp14:anchorId="186939F0" wp14:editId="17E06177">
                  <wp:simplePos x="0" y="0"/>
                  <wp:positionH relativeFrom="page">
                    <wp:posOffset>6217920</wp:posOffset>
                  </wp:positionH>
                  <wp:positionV relativeFrom="page">
                    <wp:posOffset>548640</wp:posOffset>
                  </wp:positionV>
                  <wp:extent cx="438912" cy="8686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FA36D0">
              <w:rPr>
                <w:noProof/>
                <w:lang w:eastAsia="en-US"/>
              </w:rPr>
              <w:drawing>
                <wp:anchor distT="0" distB="0" distL="114300" distR="114300" simplePos="0" relativeHeight="252253184" behindDoc="0" locked="0" layoutInCell="1" allowOverlap="1" wp14:anchorId="1607CB54" wp14:editId="441018BA">
                  <wp:simplePos x="0" y="0"/>
                  <wp:positionH relativeFrom="page">
                    <wp:posOffset>-548640</wp:posOffset>
                  </wp:positionH>
                  <wp:positionV relativeFrom="page">
                    <wp:posOffset>548640</wp:posOffset>
                  </wp:positionV>
                  <wp:extent cx="438912" cy="8686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77E7E" w:rsidRDefault="00F77E7E" w:rsidP="00321582">
      <w:pPr>
        <w:pStyle w:val="ACLTextFirstlineindent016"/>
        <w:ind w:firstLine="0"/>
      </w:pPr>
    </w:p>
    <w:p w:rsidR="00DE65A5" w:rsidRPr="00875715" w:rsidRDefault="00321582" w:rsidP="000725D1">
      <w:pPr>
        <w:pStyle w:val="ACLSubsection"/>
      </w:pPr>
      <w:r>
        <w:t>Separating Hashtags</w:t>
      </w:r>
    </w:p>
    <w:p w:rsidR="00936DE3" w:rsidRPr="004207FB" w:rsidRDefault="00936DE3" w:rsidP="00936DE3">
      <w:pPr>
        <w:pStyle w:val="ACLText"/>
      </w:pPr>
      <w:r w:rsidRPr="004207FB">
        <w:t>T</w:t>
      </w:r>
      <w:r w:rsidR="00321582">
        <w:t xml:space="preserve">he hashtags are used along with tweets to highlight a specific topic of interest or to emphasize on a keyword currently in trend. Searching the hashtags on social media fetches all the information associated with those hashtags. Hashtags usually keywords preceded by ‘#’ character. Some of the hashtags in out training data are </w:t>
      </w:r>
      <w:r w:rsidR="00321582">
        <w:rPr>
          <w:i/>
        </w:rPr>
        <w:t xml:space="preserve">#Benghazi, #SemST, </w:t>
      </w:r>
      <w:r w:rsidR="00A5039E">
        <w:rPr>
          <w:i/>
        </w:rPr>
        <w:t>#socialism, #WhyIamNotVotingForHillary</w:t>
      </w:r>
      <w:r w:rsidR="00A5039E">
        <w:t xml:space="preserve"> etc.</w:t>
      </w:r>
      <w:r w:rsidRPr="004207FB">
        <w:t xml:space="preserve"> </w:t>
      </w:r>
      <w:r w:rsidR="00A5039E">
        <w:t xml:space="preserve">Training model might encounter trouble in interpreting the correct meaning of them. We separated all the hashtags from tweets and collected them separately along with the unique Ids of each tweet. </w:t>
      </w:r>
    </w:p>
    <w:p w:rsidR="00DE65A5" w:rsidRPr="00875715" w:rsidRDefault="00A5039E" w:rsidP="00C07CC2">
      <w:pPr>
        <w:pStyle w:val="ACLTextFirstlineindent016"/>
      </w:pPr>
      <w:r>
        <w:t xml:space="preserve">Also we often see few words in a tweet preceded by ‘@’ character, these are called tags. These tags are used by people to notify other people that they are supposed to see that tweet. These also might degrade the prediction of classification. We have removed these tags from the tweets and </w:t>
      </w:r>
      <w:r w:rsidR="00C07CC2">
        <w:t>eliminated them completely.</w:t>
      </w:r>
    </w:p>
    <w:p w:rsidR="00DE65A5" w:rsidRPr="00875715" w:rsidRDefault="00DE65A5" w:rsidP="00107ACA">
      <w:pPr>
        <w:pStyle w:val="ACLSubsection"/>
      </w:pPr>
      <w:r>
        <w:t>El</w:t>
      </w:r>
      <w:r w:rsidR="00C07CC2">
        <w:t>iminating Punctuations</w:t>
      </w:r>
    </w:p>
    <w:p w:rsidR="00C07CC2" w:rsidRPr="00C07CC2" w:rsidRDefault="00C07CC2" w:rsidP="005E0DDC">
      <w:pPr>
        <w:pStyle w:val="ACLText"/>
        <w:rPr>
          <w:lang w:eastAsia="tr-TR"/>
        </w:rPr>
      </w:pPr>
      <w:r>
        <w:rPr>
          <w:lang w:eastAsia="tr-TR"/>
        </w:rPr>
        <w:t xml:space="preserve">The tweets in our training set also had many unnecessary and incorrect punctuations including multiples use of same symbol (“!!!!”, “…”). We removed all the punctuations from the tweet to clean the tweets. If there is an apostrophe(“ ‘ “) character, it will be identified during abbreviation removal step. </w:t>
      </w:r>
      <w:r>
        <w:rPr>
          <w:lang w:eastAsia="tr-TR"/>
        </w:rPr>
        <w:t xml:space="preserve">For example, </w:t>
      </w:r>
      <w:r>
        <w:rPr>
          <w:i/>
          <w:lang w:eastAsia="tr-TR"/>
        </w:rPr>
        <w:t>it’s</w:t>
      </w:r>
      <w:r>
        <w:rPr>
          <w:lang w:eastAsia="tr-TR"/>
        </w:rPr>
        <w:t xml:space="preserve"> after punctuation removal will become </w:t>
      </w:r>
      <w:r>
        <w:rPr>
          <w:i/>
          <w:lang w:eastAsia="tr-TR"/>
        </w:rPr>
        <w:t>its</w:t>
      </w:r>
      <w:r w:rsidR="005E0DDC">
        <w:rPr>
          <w:lang w:eastAsia="tr-TR"/>
        </w:rPr>
        <w:t xml:space="preserve">. But after abbreviation and slang removal it will be transformed into </w:t>
      </w:r>
      <w:r w:rsidR="005E0DDC">
        <w:rPr>
          <w:i/>
          <w:lang w:eastAsia="tr-TR"/>
        </w:rPr>
        <w:t>it is.</w:t>
      </w:r>
    </w:p>
    <w:p w:rsidR="00DE65A5" w:rsidRPr="00C15082" w:rsidRDefault="005E0DDC" w:rsidP="00107ACA">
      <w:pPr>
        <w:pStyle w:val="ACLSubsection"/>
      </w:pPr>
      <w:r>
        <w:t>Correcting Slangs &amp; Abbreviations</w:t>
      </w:r>
    </w:p>
    <w:p w:rsidR="00F2276D" w:rsidRPr="00DB2BD6" w:rsidRDefault="005E0DDC" w:rsidP="00EE23A8">
      <w:pPr>
        <w:pStyle w:val="ACLText"/>
      </w:pPr>
      <w:r>
        <w:t xml:space="preserve">Due to word character limit in Twitter, people are restricted to use a limited number of characters to express their opinion. Failing to do that, most of them have started using abbreviations of different words, so that they can write less but express more. For example, instead of </w:t>
      </w:r>
      <w:r>
        <w:rPr>
          <w:i/>
        </w:rPr>
        <w:t>with respect to</w:t>
      </w:r>
      <w:r>
        <w:t xml:space="preserve"> we might see abbreviation </w:t>
      </w:r>
      <w:r>
        <w:rPr>
          <w:i/>
        </w:rPr>
        <w:t>wrt</w:t>
      </w:r>
      <w:r>
        <w:t xml:space="preserve">. Users also prefer to use slangs instead of using formal form of the word. For example </w:t>
      </w:r>
      <w:r>
        <w:rPr>
          <w:i/>
        </w:rPr>
        <w:t xml:space="preserve">great </w:t>
      </w:r>
      <w:r>
        <w:t xml:space="preserve"> is often written as </w:t>
      </w:r>
      <w:r>
        <w:rPr>
          <w:i/>
        </w:rPr>
        <w:t>gr8</w:t>
      </w:r>
      <w:r>
        <w:t xml:space="preserve">, </w:t>
      </w:r>
      <w:r w:rsidR="00DB2BD6">
        <w:rPr>
          <w:i/>
        </w:rPr>
        <w:t>government</w:t>
      </w:r>
      <w:r w:rsidR="00DB2BD6">
        <w:t xml:space="preserve"> is written as </w:t>
      </w:r>
      <w:r w:rsidR="00DB2BD6">
        <w:rPr>
          <w:i/>
        </w:rPr>
        <w:t>gov’t</w:t>
      </w:r>
      <w:r w:rsidR="00DB2BD6">
        <w:t xml:space="preserve"> etc. The stance detection method is not capable enough to recognize the correct form of these words.</w:t>
      </w:r>
    </w:p>
    <w:p w:rsidR="00DB2BD6" w:rsidRDefault="00DB2BD6" w:rsidP="00420989">
      <w:pPr>
        <w:pStyle w:val="ACLTextFirstlineindent016"/>
      </w:pPr>
      <w:r>
        <w:t>The proposed model identifies these slangs and abbreviations in the tweets and translate them to its correct form. We have used a pre-defined dictionary</w:t>
      </w:r>
      <w:r w:rsidRPr="00DB2BD6">
        <w:rPr>
          <w:vertAlign w:val="superscript"/>
        </w:rPr>
        <w:t>1</w:t>
      </w:r>
      <w:r>
        <w:t xml:space="preserve"> of which consists of slangs/abbreviation and their respective correct form to perform this step.</w:t>
      </w:r>
    </w:p>
    <w:p w:rsidR="00DB2BD6" w:rsidRDefault="00DB2BD6" w:rsidP="00420989">
      <w:pPr>
        <w:pStyle w:val="ACLTextFirstlineindent016"/>
      </w:pPr>
    </w:p>
    <w:p w:rsidR="00DB2BD6" w:rsidRDefault="00DB2BD6" w:rsidP="00420989">
      <w:pPr>
        <w:pStyle w:val="ACLTextFirstlineindent016"/>
      </w:pPr>
      <w:r>
        <w:t>END</w:t>
      </w:r>
      <w:bookmarkStart w:id="0" w:name="_GoBack"/>
      <w:bookmarkEnd w:id="0"/>
    </w:p>
    <w:p w:rsidR="00DB2BD6" w:rsidRDefault="00DB2BD6" w:rsidP="00420989">
      <w:pPr>
        <w:pStyle w:val="ACLTextFirstlineindent016"/>
      </w:pPr>
    </w:p>
    <w:p w:rsidR="00DB2BD6" w:rsidRDefault="00DB2BD6" w:rsidP="00420989">
      <w:pPr>
        <w:pStyle w:val="ACLTextFirstlineindent016"/>
      </w:pPr>
    </w:p>
    <w:p w:rsidR="00DB2BD6" w:rsidRDefault="00DB2BD6" w:rsidP="00420989">
      <w:pPr>
        <w:pStyle w:val="ACLTextFirstlineindent016"/>
      </w:pPr>
    </w:p>
    <w:p w:rsidR="00DE65A5" w:rsidRPr="00717A5A" w:rsidRDefault="00DE65A5" w:rsidP="00420989">
      <w:pPr>
        <w:pStyle w:val="ACLTextFirstlineindent016"/>
        <w:rPr>
          <w:lang w:eastAsia="tr-TR"/>
        </w:rPr>
      </w:pPr>
      <w:r w:rsidRPr="00C15082">
        <w:t xml:space="preserve">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lastRenderedPageBreak/>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w:t>
      </w:r>
      <w:r w:rsidRPr="00F64752">
        <w:rPr>
          <w:rStyle w:val="ACLTextChar"/>
        </w:rPr>
        <w:t>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w:t>
      </w:r>
      <w:r w:rsidRPr="00F64752">
        <w:rPr>
          <w:rStyle w:val="ACLTextChar"/>
        </w:rPr>
        <w:lastRenderedPageBreak/>
        <w:t xml:space="preserve">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B84A3E" w:rsidRPr="00B84A3E">
        <w:rPr>
          <w:rStyle w:val="ACLCaptionLabel"/>
          <w:b w:val="0"/>
          <w:sz w:val="22"/>
          <w:szCs w:val="22"/>
        </w:rPr>
        <w:t xml:space="preserve">Figure </w:t>
      </w:r>
      <w:r w:rsidR="00B84A3E" w:rsidRPr="00B84A3E">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B84A3E">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446D99">
              <w:rPr>
                <w:noProof/>
                <w:lang w:eastAsia="en-US"/>
              </w:rPr>
              <w:drawing>
                <wp:anchor distT="0" distB="0" distL="114300" distR="114300" simplePos="0" relativeHeight="252260352" behindDoc="0" locked="0" layoutInCell="1" allowOverlap="1" wp14:anchorId="08C9CEF3" wp14:editId="41150057">
                  <wp:simplePos x="0" y="0"/>
                  <wp:positionH relativeFrom="page">
                    <wp:posOffset>6217920</wp:posOffset>
                  </wp:positionH>
                  <wp:positionV relativeFrom="page">
                    <wp:posOffset>548640</wp:posOffset>
                  </wp:positionV>
                  <wp:extent cx="438912" cy="86868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446D99">
              <w:rPr>
                <w:noProof/>
                <w:lang w:eastAsia="en-US"/>
              </w:rPr>
              <w:drawing>
                <wp:anchor distT="0" distB="0" distL="114300" distR="114300" simplePos="0" relativeHeight="252259328" behindDoc="0" locked="0" layoutInCell="1" allowOverlap="1" wp14:anchorId="5DBAEF0F" wp14:editId="6771EA0A">
                  <wp:simplePos x="0" y="0"/>
                  <wp:positionH relativeFrom="page">
                    <wp:posOffset>-548640</wp:posOffset>
                  </wp:positionH>
                  <wp:positionV relativeFrom="page">
                    <wp:posOffset>548640</wp:posOffset>
                  </wp:positionV>
                  <wp:extent cx="438912" cy="86868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B84A3E" w:rsidRPr="00B84A3E">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B84A3E">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w:t>
      </w:r>
      <w:r w:rsidRPr="003A5F4E">
        <w:lastRenderedPageBreak/>
        <w:t xml:space="preserve">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B84A3E">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446D99">
              <w:rPr>
                <w:noProof/>
                <w:lang w:eastAsia="en-US"/>
              </w:rPr>
              <w:drawing>
                <wp:anchor distT="0" distB="0" distL="114300" distR="114300" simplePos="0" relativeHeight="252263424" behindDoc="0" locked="0" layoutInCell="1" allowOverlap="1" wp14:anchorId="2C6873A6" wp14:editId="3E29656C">
                  <wp:simplePos x="0" y="0"/>
                  <wp:positionH relativeFrom="page">
                    <wp:posOffset>6217920</wp:posOffset>
                  </wp:positionH>
                  <wp:positionV relativeFrom="page">
                    <wp:posOffset>548640</wp:posOffset>
                  </wp:positionV>
                  <wp:extent cx="438912" cy="86868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446D99">
              <w:rPr>
                <w:noProof/>
                <w:lang w:eastAsia="en-US"/>
              </w:rPr>
              <w:drawing>
                <wp:anchor distT="0" distB="0" distL="114300" distR="114300" simplePos="0" relativeHeight="252262400" behindDoc="0" locked="0" layoutInCell="1" allowOverlap="1" wp14:anchorId="5524A9F6" wp14:editId="7A993860">
                  <wp:simplePos x="0" y="0"/>
                  <wp:positionH relativeFrom="page">
                    <wp:posOffset>-548640</wp:posOffset>
                  </wp:positionH>
                  <wp:positionV relativeFrom="page">
                    <wp:posOffset>548640</wp:posOffset>
                  </wp:positionV>
                  <wp:extent cx="438912" cy="86868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B26D3" w:rsidRDefault="00FB26D3" w:rsidP="00DE65A5">
      <w:pPr>
        <w:pStyle w:val="ACLSubsection"/>
      </w:pPr>
      <w:bookmarkStart w:id="4" w:name="SecSubmittedToCamera"/>
      <w:bookmarkEnd w:id="4"/>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Font Size</w:t>
                  </w:r>
                </w:p>
              </w:tc>
              <w:tc>
                <w:tcPr>
                  <w:tcW w:w="747" w:type="dxa"/>
                  <w:tcBorders>
                    <w:left w:val="nil"/>
                    <w:bottom w:val="single" w:sz="4" w:space="0" w:color="auto"/>
                  </w:tcBorders>
                </w:tcPr>
                <w:p w:rsidR="00DE65A5" w:rsidRPr="001A5F14" w:rsidRDefault="00DE65A5" w:rsidP="009E5B39">
                  <w:pPr>
                    <w:pStyle w:val="ACLText"/>
                    <w:framePr w:hSpace="187" w:wrap="around" w:hAnchor="text" w:xAlign="center" w:y="1"/>
                    <w:suppressOverlap/>
                    <w:rPr>
                      <w:b/>
                      <w:bCs/>
                      <w:sz w:val="20"/>
                    </w:rPr>
                  </w:pPr>
                  <w:r w:rsidRPr="001A5F14">
                    <w:rPr>
                      <w:b/>
                      <w:bCs/>
                      <w:sz w:val="20"/>
                    </w:rPr>
                    <w:t>Style</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paper title</w:t>
                  </w:r>
                </w:p>
              </w:tc>
              <w:tc>
                <w:tcPr>
                  <w:tcW w:w="1150" w:type="dxa"/>
                  <w:tcBorders>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15 pt</w:t>
                  </w:r>
                </w:p>
              </w:tc>
              <w:tc>
                <w:tcPr>
                  <w:tcW w:w="747" w:type="dxa"/>
                  <w:tcBorders>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names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affiliation</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the word “Abstract”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section titles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12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document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11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abstract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10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 label</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bibliography</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10 pt</w:t>
                  </w:r>
                </w:p>
              </w:tc>
              <w:tc>
                <w:tcPr>
                  <w:tcW w:w="747" w:type="dxa"/>
                  <w:tcBorders>
                    <w:top w:val="nil"/>
                    <w:left w:val="nil"/>
                    <w:bottom w:val="nil"/>
                  </w:tcBorders>
                </w:tcPr>
                <w:p w:rsidR="00DE65A5" w:rsidRPr="001A5F14"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footnotes</w:t>
                  </w:r>
                </w:p>
              </w:tc>
              <w:tc>
                <w:tcPr>
                  <w:tcW w:w="1150" w:type="dxa"/>
                  <w:tcBorders>
                    <w:top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9 pt</w:t>
                  </w:r>
                </w:p>
              </w:tc>
              <w:tc>
                <w:tcPr>
                  <w:tcW w:w="747" w:type="dxa"/>
                  <w:tcBorders>
                    <w:top w:val="nil"/>
                    <w:left w:val="nil"/>
                  </w:tcBorders>
                </w:tcPr>
                <w:p w:rsidR="00DE65A5" w:rsidRPr="001A5F14"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B84A3E">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 xml:space="preserve">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w:t>
      </w:r>
      <w:r w:rsidRPr="00CD6FB8">
        <w:lastRenderedPageBreak/>
        <w:t>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B84A3E" w:rsidRPr="00D6267E">
              <w:rPr>
                <w:noProof/>
                <w:lang w:eastAsia="en-US"/>
              </w:rPr>
              <w:drawing>
                <wp:anchor distT="0" distB="0" distL="114300" distR="114300" simplePos="0" relativeHeight="252266496" behindDoc="0" locked="0" layoutInCell="1" allowOverlap="1" wp14:anchorId="6CFEBC9D" wp14:editId="0396CF7F">
                  <wp:simplePos x="0" y="0"/>
                  <wp:positionH relativeFrom="page">
                    <wp:posOffset>6217920</wp:posOffset>
                  </wp:positionH>
                  <wp:positionV relativeFrom="page">
                    <wp:posOffset>548640</wp:posOffset>
                  </wp:positionV>
                  <wp:extent cx="438912" cy="86868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A3E" w:rsidRPr="00D6267E">
              <w:rPr>
                <w:noProof/>
                <w:lang w:eastAsia="en-US"/>
              </w:rPr>
              <w:drawing>
                <wp:anchor distT="0" distB="0" distL="114300" distR="114300" simplePos="0" relativeHeight="252265472" behindDoc="0" locked="0" layoutInCell="1" allowOverlap="1" wp14:anchorId="4BA2E35F" wp14:editId="42F9A21B">
                  <wp:simplePos x="0" y="0"/>
                  <wp:positionH relativeFrom="page">
                    <wp:posOffset>-548640</wp:posOffset>
                  </wp:positionH>
                  <wp:positionV relativeFrom="page">
                    <wp:posOffset>548640</wp:posOffset>
                  </wp:positionV>
                  <wp:extent cx="438912" cy="86868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8C6E12">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Kozen, and Larry J.Stockmeyer.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93A" w:rsidRDefault="0095693A">
      <w:r>
        <w:separator/>
      </w:r>
    </w:p>
    <w:p w:rsidR="0095693A" w:rsidRDefault="0095693A"/>
  </w:endnote>
  <w:endnote w:type="continuationSeparator" w:id="0">
    <w:p w:rsidR="0095693A" w:rsidRDefault="0095693A">
      <w:r>
        <w:continuationSeparator/>
      </w:r>
    </w:p>
    <w:p w:rsidR="0095693A" w:rsidRDefault="00956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073" w:rsidRPr="00083188" w:rsidRDefault="00283073" w:rsidP="00083188">
    <w:pPr>
      <w:pStyle w:val="ACLSubmissionPageNumbering"/>
    </w:pPr>
    <w:r w:rsidRPr="00083188">
      <w:fldChar w:fldCharType="begin"/>
    </w:r>
    <w:r w:rsidRPr="00083188">
      <w:instrText xml:space="preserve"> PAGE   \* MERGEFORMAT </w:instrText>
    </w:r>
    <w:r w:rsidRPr="00083188">
      <w:fldChar w:fldCharType="separate"/>
    </w:r>
    <w:r w:rsidR="00DB2BD6">
      <w:rPr>
        <w:noProof/>
      </w:rPr>
      <w:t>2</w:t>
    </w:r>
    <w:r w:rsidRPr="000831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93A" w:rsidRDefault="0095693A" w:rsidP="00A56EDB">
      <w:pPr>
        <w:widowControl w:val="0"/>
        <w:spacing w:line="120" w:lineRule="auto"/>
      </w:pPr>
      <w:r>
        <w:separator/>
      </w:r>
      <w:r>
        <w:separator/>
      </w:r>
      <w:r>
        <w:t xml:space="preserve"> </w:t>
      </w:r>
    </w:p>
  </w:footnote>
  <w:footnote w:type="continuationSeparator" w:id="0">
    <w:p w:rsidR="0095693A" w:rsidRDefault="0095693A" w:rsidP="00A56EDB">
      <w:pPr>
        <w:widowControl w:val="0"/>
        <w:spacing w:line="120" w:lineRule="auto"/>
      </w:pPr>
      <w:r>
        <w:separator/>
      </w:r>
    </w:p>
  </w:footnote>
  <w:footnote w:type="continuationNotice" w:id="1">
    <w:p w:rsidR="0095693A" w:rsidRDefault="0095693A" w:rsidP="00A56EDB">
      <w:pPr>
        <w:widowControl w:val="0"/>
        <w:spacing w:line="120" w:lineRule="auto"/>
      </w:pPr>
      <w:r>
        <w:separator/>
      </w:r>
    </w:p>
  </w:footnote>
  <w:footnote w:id="2">
    <w:p w:rsidR="00283073" w:rsidRDefault="00283073" w:rsidP="00A56EDB">
      <w:pPr>
        <w:pStyle w:val="ACLFootnoteText"/>
        <w:rPr>
          <w:lang w:eastAsia="tr-TR"/>
        </w:rPr>
      </w:pPr>
    </w:p>
  </w:footnote>
  <w:footnote w:id="3">
    <w:p w:rsidR="00283073" w:rsidRPr="00F932DC" w:rsidRDefault="00283073"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_acronym</w:t>
      </w:r>
      <w:r w:rsidRPr="00F932DC">
        <w:rPr>
          <w:rFonts w:ascii="Courier New" w:hAnsi="Courier New" w:cs="Courier New"/>
          <w:color w:val="000000"/>
          <w:sz w:val="16"/>
          <w:szCs w:val="18"/>
        </w:rPr>
        <w:t>s</w:t>
      </w:r>
    </w:p>
  </w:footnote>
  <w:footnote w:id="4">
    <w:p w:rsidR="00283073" w:rsidRDefault="00283073"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283073" w:rsidRPr="00C8152C" w:rsidRDefault="00283073"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283073" w:rsidRDefault="00283073"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073" w:rsidRPr="001279F2" w:rsidRDefault="00283073" w:rsidP="001279F2">
    <w:pPr>
      <w:pStyle w:val="ACLSubmissionConfidentialityHeader"/>
    </w:pPr>
    <w:r w:rsidRPr="001279F2">
      <w:t>NAACL 2016 Submission ***.  Confidential review copy. DO NOT DISTRIBUTE.</w:t>
    </w:r>
  </w:p>
  <w:p w:rsidR="00283073" w:rsidRDefault="00283073" w:rsidP="00FE794D">
    <w:pPr>
      <w:jc w:val="center"/>
      <w:rPr>
        <w:rFonts w:ascii="Arial" w:hAnsi="Arial" w:cs="Arial"/>
        <w:b/>
        <w:sz w:val="18"/>
      </w:rPr>
    </w:pPr>
  </w:p>
  <w:p w:rsidR="00283073" w:rsidRDefault="00283073" w:rsidP="00FE794D">
    <w:pPr>
      <w:jc w:val="center"/>
      <w:rPr>
        <w:rFonts w:ascii="Arial" w:hAnsi="Arial" w:cs="Arial"/>
        <w:b/>
        <w:sz w:val="18"/>
      </w:rPr>
    </w:pPr>
  </w:p>
  <w:p w:rsidR="00283073" w:rsidRPr="00FE794D" w:rsidRDefault="00283073"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3E"/>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25C"/>
    <w:rsid w:val="00107ACA"/>
    <w:rsid w:val="00111988"/>
    <w:rsid w:val="001136E1"/>
    <w:rsid w:val="00116AC5"/>
    <w:rsid w:val="0012340F"/>
    <w:rsid w:val="001244A7"/>
    <w:rsid w:val="001260DE"/>
    <w:rsid w:val="00127666"/>
    <w:rsid w:val="001279F2"/>
    <w:rsid w:val="001306A9"/>
    <w:rsid w:val="0013104F"/>
    <w:rsid w:val="00135549"/>
    <w:rsid w:val="00137351"/>
    <w:rsid w:val="00143B69"/>
    <w:rsid w:val="00144BF7"/>
    <w:rsid w:val="00146F30"/>
    <w:rsid w:val="001523F4"/>
    <w:rsid w:val="00154035"/>
    <w:rsid w:val="001542FF"/>
    <w:rsid w:val="00157FDB"/>
    <w:rsid w:val="00161CA4"/>
    <w:rsid w:val="001623F4"/>
    <w:rsid w:val="00164540"/>
    <w:rsid w:val="00176848"/>
    <w:rsid w:val="001826DD"/>
    <w:rsid w:val="00191EDF"/>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467C"/>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73"/>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1582"/>
    <w:rsid w:val="003227ED"/>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67"/>
    <w:rsid w:val="003802FF"/>
    <w:rsid w:val="00381EB4"/>
    <w:rsid w:val="00385FFD"/>
    <w:rsid w:val="003960B6"/>
    <w:rsid w:val="003A50EC"/>
    <w:rsid w:val="003A5953"/>
    <w:rsid w:val="003A5F4E"/>
    <w:rsid w:val="003A6C21"/>
    <w:rsid w:val="003B3AF5"/>
    <w:rsid w:val="003B4F64"/>
    <w:rsid w:val="003C337A"/>
    <w:rsid w:val="003D671F"/>
    <w:rsid w:val="003D69C8"/>
    <w:rsid w:val="003E16B3"/>
    <w:rsid w:val="003E5149"/>
    <w:rsid w:val="003E5187"/>
    <w:rsid w:val="003E5420"/>
    <w:rsid w:val="003E6319"/>
    <w:rsid w:val="003F3D40"/>
    <w:rsid w:val="003F4830"/>
    <w:rsid w:val="003F6BDB"/>
    <w:rsid w:val="003F7C51"/>
    <w:rsid w:val="00407A48"/>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29F4"/>
    <w:rsid w:val="004F7C24"/>
    <w:rsid w:val="00501C85"/>
    <w:rsid w:val="00503966"/>
    <w:rsid w:val="00505040"/>
    <w:rsid w:val="00511102"/>
    <w:rsid w:val="0051277F"/>
    <w:rsid w:val="00514C45"/>
    <w:rsid w:val="005151C6"/>
    <w:rsid w:val="00515FD1"/>
    <w:rsid w:val="00517817"/>
    <w:rsid w:val="00520F2C"/>
    <w:rsid w:val="00522D46"/>
    <w:rsid w:val="00522E53"/>
    <w:rsid w:val="00526560"/>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27CD"/>
    <w:rsid w:val="005D4B7B"/>
    <w:rsid w:val="005D4CE5"/>
    <w:rsid w:val="005D580C"/>
    <w:rsid w:val="005D634E"/>
    <w:rsid w:val="005E0DDC"/>
    <w:rsid w:val="005E637C"/>
    <w:rsid w:val="005F4092"/>
    <w:rsid w:val="005F522B"/>
    <w:rsid w:val="005F7489"/>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3D9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54D8"/>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5693A"/>
    <w:rsid w:val="009577B4"/>
    <w:rsid w:val="00962524"/>
    <w:rsid w:val="00963D8C"/>
    <w:rsid w:val="0096461C"/>
    <w:rsid w:val="00967C40"/>
    <w:rsid w:val="009722F0"/>
    <w:rsid w:val="00976CB8"/>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039E"/>
    <w:rsid w:val="00A56430"/>
    <w:rsid w:val="00A56EDB"/>
    <w:rsid w:val="00A57706"/>
    <w:rsid w:val="00A6358A"/>
    <w:rsid w:val="00A64DE1"/>
    <w:rsid w:val="00A70E0C"/>
    <w:rsid w:val="00A7546E"/>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4BD"/>
    <w:rsid w:val="00B13E20"/>
    <w:rsid w:val="00B228B6"/>
    <w:rsid w:val="00B23714"/>
    <w:rsid w:val="00B24498"/>
    <w:rsid w:val="00B25BEF"/>
    <w:rsid w:val="00B26B86"/>
    <w:rsid w:val="00B333B3"/>
    <w:rsid w:val="00B41532"/>
    <w:rsid w:val="00B50EBF"/>
    <w:rsid w:val="00B66494"/>
    <w:rsid w:val="00B77785"/>
    <w:rsid w:val="00B80EDC"/>
    <w:rsid w:val="00B84A3E"/>
    <w:rsid w:val="00B85556"/>
    <w:rsid w:val="00B90D23"/>
    <w:rsid w:val="00B917BA"/>
    <w:rsid w:val="00B97A70"/>
    <w:rsid w:val="00BA5F06"/>
    <w:rsid w:val="00BA6994"/>
    <w:rsid w:val="00BA7376"/>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07CC2"/>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902B1"/>
    <w:rsid w:val="00D92CD1"/>
    <w:rsid w:val="00D962C7"/>
    <w:rsid w:val="00DA0CA1"/>
    <w:rsid w:val="00DA3498"/>
    <w:rsid w:val="00DA43AF"/>
    <w:rsid w:val="00DB218C"/>
    <w:rsid w:val="00DB28A3"/>
    <w:rsid w:val="00DB2BD6"/>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6F3E"/>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68E41"/>
  <w15:docId w15:val="{E75B481E-3CBD-4E2C-A79D-C8D0397F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t\AppData\Local\Packages\Microsoft.MicrosoftEdge_8wekyb3d8bbwe\TempState\Downloads\naaclhlt2016%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10262-4BCB-4DB5-8DC7-F5B5D1F2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 (2)</Template>
  <TotalTime>584</TotalTime>
  <Pages>6</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Rachit Aggarwal</dc:creator>
  <cp:keywords/>
  <dc:description/>
  <cp:lastModifiedBy>Rachit Aggarwal</cp:lastModifiedBy>
  <cp:revision>1</cp:revision>
  <cp:lastPrinted>2015-10-16T00:52:00Z</cp:lastPrinted>
  <dcterms:created xsi:type="dcterms:W3CDTF">2017-10-16T13:16:00Z</dcterms:created>
  <dcterms:modified xsi:type="dcterms:W3CDTF">2017-10-16T23:57:00Z</dcterms:modified>
</cp:coreProperties>
</file>