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DA970CB" w:rsidP="4DA970CB" w:rsidRDefault="4DA970CB" w14:paraId="2675FF16" w14:textId="385A9B2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4DA970CB" w:rsidR="4DA970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                                                         </w:t>
      </w:r>
      <w:r w:rsidRPr="4DA970CB" w:rsidR="4DA970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 </w:t>
      </w:r>
      <w:r w:rsidRPr="4DA970CB" w:rsidR="4DA970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Sprints</w:t>
      </w:r>
    </w:p>
    <w:p w:rsidR="4DA970CB" w:rsidP="4DA970CB" w:rsidRDefault="4DA970CB" w14:paraId="01F6CED5" w14:textId="645B93A6">
      <w:pPr>
        <w:pStyle w:val="Normal"/>
      </w:pPr>
      <w:r w:rsidRPr="4DA970CB" w:rsidR="4DA970C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Sprint 1 (Day 1):</w:t>
      </w:r>
    </w:p>
    <w:p w:rsidR="4DA970CB" w:rsidP="4DA970CB" w:rsidRDefault="4DA970CB" w14:paraId="7D023D85" w14:textId="3D769424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DA970CB" w:rsidR="4DA970C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1.</w:t>
      </w:r>
      <w:r w:rsidRPr="4DA970CB" w:rsidR="4DA970CB">
        <w:rPr>
          <w:rFonts w:ascii="Calibri" w:hAnsi="Calibri" w:eastAsia="Calibri" w:cs="Calibri"/>
          <w:noProof w:val="0"/>
          <w:color w:val="3F3F3F"/>
          <w:sz w:val="24"/>
          <w:szCs w:val="24"/>
          <w:lang w:val="en-US"/>
        </w:rPr>
        <w:t xml:space="preserve"> </w:t>
      </w:r>
      <w:r w:rsidRPr="4DA970CB" w:rsidR="4DA970C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Create a specification document and document application flow</w:t>
      </w:r>
    </w:p>
    <w:p w:rsidR="4DA970CB" w:rsidP="4DA970CB" w:rsidRDefault="4DA970CB" w14:paraId="5410ED69" w14:textId="6588D2C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DA970CB" w:rsidR="4DA970CB">
        <w:rPr>
          <w:rFonts w:ascii="Calibri" w:hAnsi="Calibri" w:eastAsia="Calibri" w:cs="Calibri"/>
          <w:noProof w:val="0"/>
          <w:sz w:val="24"/>
          <w:szCs w:val="24"/>
          <w:lang w:val="en-US"/>
        </w:rPr>
        <w:t>2. Create a welcome screen: - Design a welcome screen with the application name and developer details. - Implement options for the user to interact with and access various features of the application.</w:t>
      </w:r>
    </w:p>
    <w:p w:rsidR="4DA970CB" w:rsidP="4DA970CB" w:rsidRDefault="4DA970CB" w14:paraId="7FD6F36B" w14:textId="3DCFBB7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DA970CB" w:rsidR="4DA970C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2. Implement data structures: - Define </w:t>
      </w:r>
      <w:r w:rsidRPr="4DA970CB" w:rsidR="4DA970CB">
        <w:rPr>
          <w:rFonts w:ascii="Calibri" w:hAnsi="Calibri" w:eastAsia="Calibri" w:cs="Calibri"/>
          <w:noProof w:val="0"/>
          <w:sz w:val="24"/>
          <w:szCs w:val="24"/>
          <w:lang w:val="en-US"/>
        </w:rPr>
        <w:t>appropriate data</w:t>
      </w:r>
      <w:r w:rsidRPr="4DA970CB" w:rsidR="4DA970C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structures to store camera information (brand, model, per-day rental amount) and wallet balance. - Set up data structures for efficient sorting and searching. </w:t>
      </w:r>
    </w:p>
    <w:p w:rsidR="4DA970CB" w:rsidP="4DA970CB" w:rsidRDefault="4DA970CB" w14:paraId="6D0C3189" w14:textId="7A9717F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DA970CB" w:rsidR="4DA970CB">
        <w:rPr>
          <w:rFonts w:ascii="Calibri" w:hAnsi="Calibri" w:eastAsia="Calibri" w:cs="Calibri"/>
          <w:noProof w:val="0"/>
          <w:sz w:val="24"/>
          <w:szCs w:val="24"/>
          <w:lang w:val="en-US"/>
        </w:rPr>
        <w:t>4. Implement camera listing: - Create a function to list the cameras available for rent. - Display camera details such as brand, model, and per-day rental amount. - Handle cases where the camera list is empty.</w:t>
      </w:r>
    </w:p>
    <w:p w:rsidR="4DA970CB" w:rsidP="4DA970CB" w:rsidRDefault="4DA970CB" w14:paraId="75EA276D" w14:textId="5BDB492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DA970CB" w:rsidP="4DA970CB" w:rsidRDefault="4DA970CB" w14:paraId="698829A9" w14:textId="50F38F1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DA970CB" w:rsidR="4DA970C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DA970CB" w:rsidR="4DA970C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Sprint 2 (Day 2):</w:t>
      </w:r>
    </w:p>
    <w:p w:rsidR="4DA970CB" w:rsidP="4DA970CB" w:rsidRDefault="4DA970CB" w14:paraId="212E4831" w14:textId="1D709B3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DA970CB" w:rsidR="4DA970C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1. Implement camera rental functionality: - Allow the user to select a camera from the listing to rent. - Check the user's wallet balance and deduct the per-day rental amount if sufficient balance is available. - Display appropriate messages based on the outcome (sufficient balance, insufficient balance). </w:t>
      </w:r>
    </w:p>
    <w:p w:rsidR="4DA970CB" w:rsidP="4DA970CB" w:rsidRDefault="4DA970CB" w14:paraId="6392AC5E" w14:textId="305D7BE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DA970CB" w:rsidR="4DA970CB">
        <w:rPr>
          <w:rFonts w:ascii="Calibri" w:hAnsi="Calibri" w:eastAsia="Calibri" w:cs="Calibri"/>
          <w:noProof w:val="0"/>
          <w:sz w:val="24"/>
          <w:szCs w:val="24"/>
          <w:lang w:val="en-US"/>
        </w:rPr>
        <w:t>2. Implement wallet functionality: - Create a sub-menu to add or view the balance in the user's wallet. - Implement the functionality to deposit an amount and update the wallet balance accordingly. - Display messages to indicate the status of the wallet operations.</w:t>
      </w:r>
    </w:p>
    <w:p w:rsidR="4DA970CB" w:rsidP="4DA970CB" w:rsidRDefault="4DA970CB" w14:paraId="1CF7BBB5" w14:textId="430E892C">
      <w:pPr>
        <w:pStyle w:val="Normal"/>
      </w:pPr>
      <w:r w:rsidRPr="4DA970CB" w:rsidR="4DA970C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3. Application flow and exception handling: - Document the application flow in the specification document. - Implement exception handling for scenarios such as invalid user inputs or errors during rental or wallet operations. </w:t>
      </w:r>
    </w:p>
    <w:p w:rsidR="4DA970CB" w:rsidP="4DA970CB" w:rsidRDefault="4DA970CB" w14:paraId="7B8D68E2" w14:textId="094CCFD2">
      <w:pPr>
        <w:pStyle w:val="Normal"/>
      </w:pPr>
      <w:r w:rsidRPr="4DA970CB" w:rsidR="4DA970CB">
        <w:rPr>
          <w:rFonts w:ascii="Calibri" w:hAnsi="Calibri" w:eastAsia="Calibri" w:cs="Calibri"/>
          <w:noProof w:val="0"/>
          <w:sz w:val="24"/>
          <w:szCs w:val="24"/>
          <w:lang w:val="en-US"/>
        </w:rPr>
        <w:t>4. Test and debug: - Test the implemented features to ensure they function correctly. - Debug any issues or errors that arise during testing</w:t>
      </w:r>
    </w:p>
    <w:p w:rsidR="4DA970CB" w:rsidP="4DA970CB" w:rsidRDefault="4DA970CB" w14:paraId="681425A2" w14:textId="6FF0D3A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0987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81772"/>
    <w:rsid w:val="013479BB"/>
    <w:rsid w:val="020FECFB"/>
    <w:rsid w:val="0864D775"/>
    <w:rsid w:val="08BB2CB8"/>
    <w:rsid w:val="118464C8"/>
    <w:rsid w:val="2F1A02DA"/>
    <w:rsid w:val="2F881772"/>
    <w:rsid w:val="304FCC7C"/>
    <w:rsid w:val="3367D2B1"/>
    <w:rsid w:val="37C96723"/>
    <w:rsid w:val="3F3BE94F"/>
    <w:rsid w:val="4DA970CB"/>
    <w:rsid w:val="51B7360E"/>
    <w:rsid w:val="51BA0E08"/>
    <w:rsid w:val="5BDCD27A"/>
    <w:rsid w:val="5CD07966"/>
    <w:rsid w:val="5E8B3BC3"/>
    <w:rsid w:val="62E09D64"/>
    <w:rsid w:val="6DA11B3C"/>
    <w:rsid w:val="7238A353"/>
    <w:rsid w:val="7BEFB1D6"/>
    <w:rsid w:val="7C80D1A6"/>
    <w:rsid w:val="7D3C79FC"/>
    <w:rsid w:val="7E51E43A"/>
    <w:rsid w:val="7F2F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360E"/>
  <w15:chartTrackingRefBased/>
  <w15:docId w15:val="{42EE00DE-46D7-49AA-85BF-AD1226A71A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aa5218e2147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2023-05-19T12:32:16.4306699Z</dcterms:created>
  <dcterms:modified xsi:type="dcterms:W3CDTF">2023-05-20T07:27:08.3364335Z</dcterms:modified>
  <dc:creator>rachitha jain</dc:creator>
  <lastModifiedBy>rachitha jain</lastModifiedBy>
</coreProperties>
</file>