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3E0A" w14:textId="77777777" w:rsidR="009574A1" w:rsidRPr="000E6248" w:rsidRDefault="009574A1" w:rsidP="00957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0E6248">
        <w:rPr>
          <w:b/>
          <w:bCs/>
          <w:shd w:val="clear" w:color="auto" w:fill="FFFFFF"/>
        </w:rPr>
        <w:t>Proceso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DescuentosSobreElSueldoBase</w:t>
      </w:r>
      <w:proofErr w:type="spellEnd"/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Escribir Sin Saltar</w:t>
      </w:r>
      <w:r w:rsidRPr="000E6248">
        <w:rPr>
          <w:shd w:val="clear" w:color="auto" w:fill="FFFFFF"/>
        </w:rPr>
        <w:t> "Ingresa el valor de sueldo base:"</w:t>
      </w:r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Leer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sueldo_base</w:t>
      </w:r>
      <w:proofErr w:type="spellEnd"/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 xml:space="preserve">    </w:t>
      </w:r>
      <w:proofErr w:type="spellStart"/>
      <w:r w:rsidRPr="000E6248">
        <w:rPr>
          <w:shd w:val="clear" w:color="auto" w:fill="FFFFFF"/>
        </w:rPr>
        <w:t>ley_de_politica_habitacional</w:t>
      </w:r>
      <w:proofErr w:type="spellEnd"/>
      <w:r w:rsidRPr="000E6248">
        <w:rPr>
          <w:shd w:val="clear" w:color="auto" w:fill="FFFFFF"/>
        </w:rPr>
        <w:t> </w:t>
      </w:r>
      <w:r w:rsidRPr="000E6248">
        <w:rPr>
          <w:b/>
          <w:bCs/>
          <w:shd w:val="clear" w:color="auto" w:fill="FFFFFF"/>
        </w:rPr>
        <w:t>&lt;-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sueldo_base</w:t>
      </w:r>
      <w:proofErr w:type="spellEnd"/>
      <w:r w:rsidRPr="000E6248">
        <w:rPr>
          <w:b/>
          <w:bCs/>
          <w:shd w:val="clear" w:color="auto" w:fill="FFFFFF"/>
        </w:rPr>
        <w:t>*</w:t>
      </w:r>
      <w:r w:rsidRPr="000E6248">
        <w:rPr>
          <w:shd w:val="clear" w:color="auto" w:fill="FFFFFF"/>
        </w:rPr>
        <w:t>0.01</w:t>
      </w:r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 xml:space="preserve">    </w:t>
      </w:r>
      <w:proofErr w:type="spellStart"/>
      <w:r w:rsidRPr="000E6248">
        <w:rPr>
          <w:shd w:val="clear" w:color="auto" w:fill="FFFFFF"/>
        </w:rPr>
        <w:t>seguro_social</w:t>
      </w:r>
      <w:proofErr w:type="spellEnd"/>
      <w:r w:rsidRPr="000E6248">
        <w:rPr>
          <w:shd w:val="clear" w:color="auto" w:fill="FFFFFF"/>
        </w:rPr>
        <w:t> </w:t>
      </w:r>
      <w:r w:rsidRPr="000E6248">
        <w:rPr>
          <w:b/>
          <w:bCs/>
          <w:shd w:val="clear" w:color="auto" w:fill="FFFFFF"/>
        </w:rPr>
        <w:t>&lt;-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sueldo_base</w:t>
      </w:r>
      <w:proofErr w:type="spellEnd"/>
      <w:r w:rsidRPr="000E6248">
        <w:rPr>
          <w:b/>
          <w:bCs/>
          <w:shd w:val="clear" w:color="auto" w:fill="FFFFFF"/>
        </w:rPr>
        <w:t>*</w:t>
      </w:r>
      <w:r w:rsidRPr="000E6248">
        <w:rPr>
          <w:shd w:val="clear" w:color="auto" w:fill="FFFFFF"/>
        </w:rPr>
        <w:t>0.04</w:t>
      </w:r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 xml:space="preserve">    </w:t>
      </w:r>
      <w:proofErr w:type="spellStart"/>
      <w:r w:rsidRPr="000E6248">
        <w:rPr>
          <w:shd w:val="clear" w:color="auto" w:fill="FFFFFF"/>
        </w:rPr>
        <w:t>seguro_de_desempleo</w:t>
      </w:r>
      <w:proofErr w:type="spellEnd"/>
      <w:r w:rsidRPr="000E6248">
        <w:rPr>
          <w:shd w:val="clear" w:color="auto" w:fill="FFFFFF"/>
        </w:rPr>
        <w:t> </w:t>
      </w:r>
      <w:r w:rsidRPr="000E6248">
        <w:rPr>
          <w:b/>
          <w:bCs/>
          <w:shd w:val="clear" w:color="auto" w:fill="FFFFFF"/>
        </w:rPr>
        <w:t>&lt;-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sueldo_base</w:t>
      </w:r>
      <w:proofErr w:type="spellEnd"/>
      <w:r w:rsidRPr="000E6248">
        <w:rPr>
          <w:b/>
          <w:bCs/>
          <w:shd w:val="clear" w:color="auto" w:fill="FFFFFF"/>
        </w:rPr>
        <w:t>*</w:t>
      </w:r>
      <w:r w:rsidRPr="000E6248">
        <w:rPr>
          <w:shd w:val="clear" w:color="auto" w:fill="FFFFFF"/>
        </w:rPr>
        <w:t>0.005</w:t>
      </w:r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 xml:space="preserve">    </w:t>
      </w:r>
      <w:proofErr w:type="spellStart"/>
      <w:r w:rsidRPr="000E6248">
        <w:rPr>
          <w:shd w:val="clear" w:color="auto" w:fill="FFFFFF"/>
        </w:rPr>
        <w:t>caja_de_ahorro</w:t>
      </w:r>
      <w:proofErr w:type="spellEnd"/>
      <w:r w:rsidRPr="000E6248">
        <w:rPr>
          <w:shd w:val="clear" w:color="auto" w:fill="FFFFFF"/>
        </w:rPr>
        <w:t> </w:t>
      </w:r>
      <w:r w:rsidRPr="000E6248">
        <w:rPr>
          <w:b/>
          <w:bCs/>
          <w:shd w:val="clear" w:color="auto" w:fill="FFFFFF"/>
        </w:rPr>
        <w:t>&lt;-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sueldo_base</w:t>
      </w:r>
      <w:proofErr w:type="spellEnd"/>
      <w:r w:rsidRPr="000E6248">
        <w:rPr>
          <w:b/>
          <w:bCs/>
          <w:shd w:val="clear" w:color="auto" w:fill="FFFFFF"/>
        </w:rPr>
        <w:t>*</w:t>
      </w:r>
      <w:r w:rsidRPr="000E6248">
        <w:rPr>
          <w:shd w:val="clear" w:color="auto" w:fill="FFFFFF"/>
        </w:rPr>
        <w:t>0.05</w:t>
      </w:r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 monto_total_a_pagar </w:t>
      </w:r>
      <w:r w:rsidRPr="000E6248">
        <w:rPr>
          <w:b/>
          <w:bCs/>
          <w:shd w:val="clear" w:color="auto" w:fill="FFFFFF"/>
        </w:rPr>
        <w:t>&lt;-</w:t>
      </w:r>
      <w:r w:rsidRPr="000E6248">
        <w:rPr>
          <w:shd w:val="clear" w:color="auto" w:fill="FFFFFF"/>
        </w:rPr>
        <w:t> sueldo_base</w:t>
      </w:r>
      <w:r w:rsidRPr="000E6248">
        <w:rPr>
          <w:b/>
          <w:bCs/>
          <w:shd w:val="clear" w:color="auto" w:fill="FFFFFF"/>
        </w:rPr>
        <w:t>-</w:t>
      </w:r>
      <w:r w:rsidRPr="000E6248">
        <w:rPr>
          <w:shd w:val="clear" w:color="auto" w:fill="FFFFFF"/>
        </w:rPr>
        <w:t>ley_de_politica_habitacional</w:t>
      </w:r>
      <w:r w:rsidRPr="000E6248">
        <w:rPr>
          <w:b/>
          <w:bCs/>
          <w:shd w:val="clear" w:color="auto" w:fill="FFFFFF"/>
        </w:rPr>
        <w:t>-</w:t>
      </w:r>
      <w:r w:rsidRPr="000E6248">
        <w:rPr>
          <w:shd w:val="clear" w:color="auto" w:fill="FFFFFF"/>
        </w:rPr>
        <w:t>seguro_social</w:t>
      </w:r>
      <w:r w:rsidRPr="000E6248">
        <w:rPr>
          <w:b/>
          <w:bCs/>
          <w:shd w:val="clear" w:color="auto" w:fill="FFFFFF"/>
        </w:rPr>
        <w:t>-</w:t>
      </w:r>
      <w:r w:rsidRPr="000E6248">
        <w:rPr>
          <w:shd w:val="clear" w:color="auto" w:fill="FFFFFF"/>
        </w:rPr>
        <w:t>seguro_de_desempleo</w:t>
      </w:r>
      <w:r w:rsidRPr="000E6248">
        <w:rPr>
          <w:b/>
          <w:bCs/>
          <w:shd w:val="clear" w:color="auto" w:fill="FFFFFF"/>
        </w:rPr>
        <w:t>-</w:t>
      </w:r>
      <w:r w:rsidRPr="000E6248">
        <w:rPr>
          <w:shd w:val="clear" w:color="auto" w:fill="FFFFFF"/>
        </w:rPr>
        <w:t>caja_de_ahorro</w:t>
      </w:r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Escribir</w:t>
      </w:r>
      <w:r w:rsidRPr="000E6248">
        <w:rPr>
          <w:shd w:val="clear" w:color="auto" w:fill="FFFFFF"/>
        </w:rPr>
        <w:t> "Valor de caja de ahorro: "</w:t>
      </w:r>
      <w:r w:rsidRPr="000E6248">
        <w:rPr>
          <w:b/>
          <w:bCs/>
          <w:shd w:val="clear" w:color="auto" w:fill="FFFFFF"/>
        </w:rPr>
        <w:t>,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caja_de_ahorro</w:t>
      </w:r>
      <w:proofErr w:type="spellEnd"/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Escribir</w:t>
      </w:r>
      <w:r w:rsidRPr="000E6248">
        <w:rPr>
          <w:shd w:val="clear" w:color="auto" w:fill="FFFFFF"/>
        </w:rPr>
        <w:t xml:space="preserve"> "Valor de ley de </w:t>
      </w:r>
      <w:proofErr w:type="spellStart"/>
      <w:r w:rsidRPr="000E6248">
        <w:rPr>
          <w:shd w:val="clear" w:color="auto" w:fill="FFFFFF"/>
        </w:rPr>
        <w:t>politica</w:t>
      </w:r>
      <w:proofErr w:type="spellEnd"/>
      <w:r w:rsidRPr="000E6248">
        <w:rPr>
          <w:shd w:val="clear" w:color="auto" w:fill="FFFFFF"/>
        </w:rPr>
        <w:t xml:space="preserve"> habitacional: "</w:t>
      </w:r>
      <w:r w:rsidRPr="000E6248">
        <w:rPr>
          <w:b/>
          <w:bCs/>
          <w:shd w:val="clear" w:color="auto" w:fill="FFFFFF"/>
        </w:rPr>
        <w:t>,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ley_de_politica_habitacional</w:t>
      </w:r>
      <w:proofErr w:type="spellEnd"/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Escribir</w:t>
      </w:r>
      <w:r w:rsidRPr="000E6248">
        <w:rPr>
          <w:shd w:val="clear" w:color="auto" w:fill="FFFFFF"/>
        </w:rPr>
        <w:t> "Valor de monto total a pagar: "</w:t>
      </w:r>
      <w:r w:rsidRPr="000E6248">
        <w:rPr>
          <w:b/>
          <w:bCs/>
          <w:shd w:val="clear" w:color="auto" w:fill="FFFFFF"/>
        </w:rPr>
        <w:t>,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monto_total_a_pagar</w:t>
      </w:r>
      <w:proofErr w:type="spellEnd"/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Escribir</w:t>
      </w:r>
      <w:r w:rsidRPr="000E6248">
        <w:rPr>
          <w:shd w:val="clear" w:color="auto" w:fill="FFFFFF"/>
        </w:rPr>
        <w:t> "Valor de seguro de desempleo: "</w:t>
      </w:r>
      <w:r w:rsidRPr="000E6248">
        <w:rPr>
          <w:b/>
          <w:bCs/>
          <w:shd w:val="clear" w:color="auto" w:fill="FFFFFF"/>
        </w:rPr>
        <w:t>,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seguro_de_desempleo</w:t>
      </w:r>
      <w:proofErr w:type="spellEnd"/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Escribir</w:t>
      </w:r>
      <w:r w:rsidRPr="000E6248">
        <w:rPr>
          <w:shd w:val="clear" w:color="auto" w:fill="FFFFFF"/>
        </w:rPr>
        <w:t> "Valor de seguro social: "</w:t>
      </w:r>
      <w:r w:rsidRPr="000E6248">
        <w:rPr>
          <w:b/>
          <w:bCs/>
          <w:shd w:val="clear" w:color="auto" w:fill="FFFFFF"/>
        </w:rPr>
        <w:t>,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seguro_social</w:t>
      </w:r>
      <w:proofErr w:type="spellEnd"/>
      <w:r w:rsidRPr="000E6248">
        <w:rPr>
          <w:b/>
          <w:bCs/>
          <w:shd w:val="clear" w:color="auto" w:fill="FFFFFF"/>
        </w:rPr>
        <w:t>;</w:t>
      </w:r>
      <w:r w:rsidRPr="000E6248">
        <w:br/>
        <w:t>FinProceso</w:t>
      </w:r>
    </w:p>
    <w:p w14:paraId="22DDDE8C" w14:textId="77777777" w:rsidR="009574A1" w:rsidRDefault="009574A1"/>
    <w:sectPr w:rsidR="00957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A1"/>
    <w:rsid w:val="0095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1090"/>
  <w15:chartTrackingRefBased/>
  <w15:docId w15:val="{C70D5086-807A-4395-BBA1-347C4B61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2021-09-05T16:46:00Z</dcterms:created>
  <dcterms:modified xsi:type="dcterms:W3CDTF">2021-09-05T16:52:00Z</dcterms:modified>
</cp:coreProperties>
</file>