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5F8430" w14:textId="77777777" w:rsidR="001E6CBA" w:rsidRPr="00D30F21" w:rsidRDefault="005E2895" w:rsidP="005E2895">
      <w:pPr>
        <w:jc w:val="center"/>
        <w:rPr>
          <w:rFonts w:asciiTheme="majorHAnsi" w:hAnsiTheme="majorHAnsi" w:cstheme="majorHAnsi"/>
          <w:b/>
          <w:sz w:val="40"/>
          <w:szCs w:val="40"/>
          <w:u w:val="single"/>
          <w:lang w:val="en-GB"/>
        </w:rPr>
      </w:pPr>
      <w:r w:rsidRPr="00D30F21">
        <w:rPr>
          <w:rFonts w:asciiTheme="majorHAnsi" w:hAnsiTheme="majorHAnsi" w:cstheme="majorHAnsi"/>
          <w:b/>
          <w:sz w:val="40"/>
          <w:szCs w:val="40"/>
          <w:u w:val="single"/>
          <w:lang w:val="en-GB"/>
        </w:rPr>
        <w:t>Documentation Fischertechnik Plant</w:t>
      </w:r>
    </w:p>
    <w:p w14:paraId="4C5EF66F" w14:textId="77777777" w:rsidR="005E2895" w:rsidRPr="00D30F21" w:rsidRDefault="005E2895" w:rsidP="00BD0EE4">
      <w:pPr>
        <w:pStyle w:val="Listenabsatz"/>
        <w:numPr>
          <w:ilvl w:val="0"/>
          <w:numId w:val="10"/>
        </w:numPr>
        <w:rPr>
          <w:u w:val="single"/>
          <w:lang w:val="en-GB"/>
        </w:rPr>
      </w:pPr>
      <w:r w:rsidRPr="00D30F21">
        <w:rPr>
          <w:u w:val="single"/>
          <w:lang w:val="en-GB"/>
        </w:rPr>
        <w:t>Information about the different devices</w:t>
      </w:r>
    </w:p>
    <w:p w14:paraId="7220E7B9" w14:textId="77777777" w:rsidR="002A5D53" w:rsidRPr="00D30F21" w:rsidRDefault="002A5D53" w:rsidP="002A5D53">
      <w:pPr>
        <w:pStyle w:val="Listenabsatz"/>
        <w:rPr>
          <w:lang w:val="en-GB"/>
        </w:rPr>
      </w:pPr>
    </w:p>
    <w:p w14:paraId="73669785" w14:textId="77777777" w:rsidR="002A5D53" w:rsidRPr="00D30F21" w:rsidRDefault="002A5D53" w:rsidP="002A5D53">
      <w:pPr>
        <w:pStyle w:val="Listenabsatz"/>
        <w:rPr>
          <w:lang w:val="en-GB"/>
        </w:rPr>
      </w:pPr>
      <w:r w:rsidRPr="00D30F21">
        <w:rPr>
          <w:lang w:val="en-GB"/>
        </w:rPr>
        <w:t>First the different devices are listed with all the information needed to access them:</w:t>
      </w:r>
    </w:p>
    <w:p w14:paraId="41CFB823" w14:textId="77777777" w:rsidR="005E2895" w:rsidRPr="00D30F21" w:rsidRDefault="005E2895" w:rsidP="005E2895">
      <w:pPr>
        <w:pStyle w:val="Listenabsatz"/>
        <w:numPr>
          <w:ilvl w:val="0"/>
          <w:numId w:val="2"/>
        </w:numPr>
        <w:rPr>
          <w:lang w:val="en-GB"/>
        </w:rPr>
      </w:pPr>
      <w:r w:rsidRPr="00D30F21">
        <w:rPr>
          <w:lang w:val="en-GB"/>
        </w:rPr>
        <w:t>Lenovo Laptop W540</w:t>
      </w:r>
    </w:p>
    <w:p w14:paraId="58D7E311" w14:textId="77777777" w:rsidR="005E2895" w:rsidRPr="00D30F21" w:rsidRDefault="005E2895" w:rsidP="005E2895">
      <w:pPr>
        <w:pStyle w:val="Listenabsatz"/>
        <w:ind w:left="2160"/>
        <w:rPr>
          <w:lang w:val="en-GB"/>
        </w:rPr>
      </w:pPr>
      <w:r w:rsidRPr="00D30F21">
        <w:rPr>
          <w:lang w:val="en-GB"/>
        </w:rPr>
        <w:t>Username:</w:t>
      </w:r>
      <w:r w:rsidRPr="00D30F21">
        <w:rPr>
          <w:lang w:val="en-GB"/>
        </w:rPr>
        <w:tab/>
        <w:t>showroom</w:t>
      </w:r>
    </w:p>
    <w:p w14:paraId="6D2EE089" w14:textId="49219F92" w:rsidR="005E2895" w:rsidRDefault="005E2895" w:rsidP="005E2895">
      <w:pPr>
        <w:pStyle w:val="Listenabsatz"/>
        <w:ind w:left="2160"/>
        <w:rPr>
          <w:lang w:val="en-GB"/>
        </w:rPr>
      </w:pPr>
      <w:r w:rsidRPr="00D30F21">
        <w:rPr>
          <w:lang w:val="en-GB"/>
        </w:rPr>
        <w:t>Password:</w:t>
      </w:r>
      <w:r w:rsidRPr="00D30F21">
        <w:rPr>
          <w:lang w:val="en-GB"/>
        </w:rPr>
        <w:tab/>
        <w:t>Cognitive4Fac</w:t>
      </w:r>
      <w:r w:rsidR="00105039">
        <w:rPr>
          <w:lang w:val="en-GB"/>
        </w:rPr>
        <w:t>t</w:t>
      </w:r>
      <w:r w:rsidRPr="00D30F21">
        <w:rPr>
          <w:lang w:val="en-GB"/>
        </w:rPr>
        <w:t>ory202</w:t>
      </w:r>
      <w:r w:rsidR="00911350" w:rsidRPr="00D30F21">
        <w:rPr>
          <w:lang w:val="en-GB"/>
        </w:rPr>
        <w:t>1</w:t>
      </w:r>
      <w:r w:rsidR="002A5D53" w:rsidRPr="00D30F21">
        <w:rPr>
          <w:lang w:val="en-GB"/>
        </w:rPr>
        <w:t xml:space="preserve"> (</w:t>
      </w:r>
      <w:proofErr w:type="gramStart"/>
      <w:r w:rsidR="002A5D53" w:rsidRPr="00D30F21">
        <w:rPr>
          <w:lang w:val="en-GB"/>
        </w:rPr>
        <w:t>has to</w:t>
      </w:r>
      <w:proofErr w:type="gramEnd"/>
      <w:r w:rsidR="002A5D53" w:rsidRPr="00D30F21">
        <w:rPr>
          <w:lang w:val="en-GB"/>
        </w:rPr>
        <w:t xml:space="preserve"> be changed every 90 days)</w:t>
      </w:r>
    </w:p>
    <w:p w14:paraId="267BFAD3" w14:textId="77777777" w:rsidR="0037084D" w:rsidRDefault="0037084D" w:rsidP="005E2895">
      <w:pPr>
        <w:pStyle w:val="Listenabsatz"/>
        <w:ind w:left="2160"/>
        <w:rPr>
          <w:lang w:val="en-GB"/>
        </w:rPr>
      </w:pPr>
    </w:p>
    <w:p w14:paraId="3F0D22D5" w14:textId="5E46E143" w:rsidR="0037084D" w:rsidRDefault="0037084D" w:rsidP="0037084D">
      <w:pPr>
        <w:pStyle w:val="Listenabsatz"/>
        <w:numPr>
          <w:ilvl w:val="0"/>
          <w:numId w:val="2"/>
        </w:numPr>
        <w:rPr>
          <w:lang w:val="en-GB"/>
        </w:rPr>
      </w:pPr>
      <w:r>
        <w:rPr>
          <w:lang w:val="en-GB"/>
        </w:rPr>
        <w:t>Own IBM Cloud Account</w:t>
      </w:r>
    </w:p>
    <w:p w14:paraId="603CAF30" w14:textId="263FE42C" w:rsidR="0037084D" w:rsidRDefault="0037084D" w:rsidP="0037084D">
      <w:pPr>
        <w:pStyle w:val="Listenabsatz"/>
        <w:ind w:left="2160"/>
        <w:rPr>
          <w:lang w:val="en-GB"/>
        </w:rPr>
      </w:pPr>
      <w:r>
        <w:rPr>
          <w:lang w:val="en-GB"/>
        </w:rPr>
        <w:t>Username:</w:t>
      </w:r>
      <w:r>
        <w:rPr>
          <w:lang w:val="en-GB"/>
        </w:rPr>
        <w:tab/>
      </w:r>
      <w:r w:rsidRPr="0037084D">
        <w:rPr>
          <w:lang w:val="en-GB"/>
        </w:rPr>
        <w:t>IoT_Demonstrator_Munich@outlook.com</w:t>
      </w:r>
    </w:p>
    <w:p w14:paraId="7DB39EF2" w14:textId="1CDF99F2" w:rsidR="0037084D" w:rsidRPr="0037084D" w:rsidRDefault="0037084D" w:rsidP="0037084D">
      <w:pPr>
        <w:pStyle w:val="Listenabsatz"/>
        <w:ind w:left="2160"/>
        <w:rPr>
          <w:lang w:val="en-GB"/>
        </w:rPr>
      </w:pPr>
      <w:r>
        <w:rPr>
          <w:lang w:val="en-GB"/>
        </w:rPr>
        <w:t>Password:</w:t>
      </w:r>
      <w:r>
        <w:rPr>
          <w:lang w:val="en-GB"/>
        </w:rPr>
        <w:tab/>
      </w:r>
      <w:r w:rsidRPr="009E7AF0">
        <w:rPr>
          <w:lang w:val="en-GB"/>
        </w:rPr>
        <w:t>Cognitive4Fac</w:t>
      </w:r>
      <w:r w:rsidR="00105039">
        <w:rPr>
          <w:lang w:val="en-GB"/>
        </w:rPr>
        <w:t>t</w:t>
      </w:r>
      <w:r w:rsidRPr="009E7AF0">
        <w:rPr>
          <w:lang w:val="en-GB"/>
        </w:rPr>
        <w:t>ory2021</w:t>
      </w:r>
    </w:p>
    <w:p w14:paraId="3C9725BD" w14:textId="77777777" w:rsidR="009E7AF0" w:rsidRDefault="009E7AF0" w:rsidP="009E7AF0">
      <w:pPr>
        <w:pStyle w:val="Listenabsatz"/>
        <w:ind w:left="1440"/>
        <w:rPr>
          <w:lang w:val="en-GB"/>
        </w:rPr>
      </w:pPr>
    </w:p>
    <w:p w14:paraId="7E585562" w14:textId="7FF732D3" w:rsidR="009E7AF0" w:rsidRDefault="000707BD" w:rsidP="009E7AF0">
      <w:pPr>
        <w:pStyle w:val="Listenabsatz"/>
        <w:numPr>
          <w:ilvl w:val="0"/>
          <w:numId w:val="2"/>
        </w:numPr>
        <w:rPr>
          <w:lang w:val="en-GB"/>
        </w:rPr>
      </w:pPr>
      <w:hyperlink r:id="rId6" w:history="1">
        <w:r w:rsidR="009E7AF0" w:rsidRPr="006E19EE">
          <w:rPr>
            <w:rStyle w:val="Hyperlink"/>
            <w:lang w:val="en-GB"/>
          </w:rPr>
          <w:t>Node RED</w:t>
        </w:r>
      </w:hyperlink>
      <w:r w:rsidR="009E7AF0">
        <w:rPr>
          <w:lang w:val="en-GB"/>
        </w:rPr>
        <w:t xml:space="preserve"> instance in the cloud:</w:t>
      </w:r>
    </w:p>
    <w:p w14:paraId="1405AC5B" w14:textId="425FD64F" w:rsidR="009E7AF0" w:rsidRPr="00D30F21" w:rsidRDefault="009E7AF0" w:rsidP="009E7AF0">
      <w:pPr>
        <w:pStyle w:val="Listenabsatz"/>
        <w:ind w:left="1440" w:firstLine="720"/>
        <w:rPr>
          <w:lang w:val="en-GB"/>
        </w:rPr>
      </w:pPr>
      <w:r w:rsidRPr="00D30F21">
        <w:rPr>
          <w:lang w:val="en-GB"/>
        </w:rPr>
        <w:t>Username:</w:t>
      </w:r>
      <w:r w:rsidRPr="00D30F21">
        <w:rPr>
          <w:lang w:val="en-GB"/>
        </w:rPr>
        <w:tab/>
      </w:r>
      <w:proofErr w:type="spellStart"/>
      <w:r w:rsidR="006E19EE" w:rsidRPr="006E19EE">
        <w:rPr>
          <w:lang w:val="en-GB"/>
        </w:rPr>
        <w:t>showroom_Fischertechnik</w:t>
      </w:r>
      <w:proofErr w:type="spellEnd"/>
    </w:p>
    <w:p w14:paraId="667D740C" w14:textId="29F388E5" w:rsidR="009E7AF0" w:rsidRPr="009E7AF0" w:rsidRDefault="009E7AF0" w:rsidP="009E7AF0">
      <w:pPr>
        <w:pStyle w:val="Listenabsatz"/>
        <w:ind w:left="1440" w:firstLine="720"/>
        <w:rPr>
          <w:lang w:val="en-GB"/>
        </w:rPr>
      </w:pPr>
      <w:r w:rsidRPr="009E7AF0">
        <w:rPr>
          <w:lang w:val="en-GB"/>
        </w:rPr>
        <w:t>Password:</w:t>
      </w:r>
      <w:r w:rsidRPr="009E7AF0">
        <w:rPr>
          <w:lang w:val="en-GB"/>
        </w:rPr>
        <w:tab/>
        <w:t>Cognitive4Fac</w:t>
      </w:r>
      <w:r w:rsidR="00105039">
        <w:rPr>
          <w:lang w:val="en-GB"/>
        </w:rPr>
        <w:t>t</w:t>
      </w:r>
      <w:r w:rsidRPr="009E7AF0">
        <w:rPr>
          <w:lang w:val="en-GB"/>
        </w:rPr>
        <w:t>ory2021</w:t>
      </w:r>
    </w:p>
    <w:p w14:paraId="3A68CE0C" w14:textId="77777777" w:rsidR="005E2895" w:rsidRPr="00D30F21" w:rsidRDefault="005E2895" w:rsidP="005E2895">
      <w:pPr>
        <w:pStyle w:val="Listenabsatz"/>
        <w:ind w:left="2160"/>
        <w:rPr>
          <w:lang w:val="en-GB"/>
        </w:rPr>
      </w:pPr>
    </w:p>
    <w:p w14:paraId="61B579F3" w14:textId="77777777" w:rsidR="005E2895" w:rsidRPr="00D30F21" w:rsidRDefault="005E2895" w:rsidP="005E2895">
      <w:pPr>
        <w:pStyle w:val="Listenabsatz"/>
        <w:numPr>
          <w:ilvl w:val="0"/>
          <w:numId w:val="2"/>
        </w:numPr>
        <w:rPr>
          <w:lang w:val="en-GB"/>
        </w:rPr>
      </w:pPr>
      <w:r w:rsidRPr="00D30F21">
        <w:rPr>
          <w:lang w:val="en-GB"/>
        </w:rPr>
        <w:t>Raspberry Pi 3</w:t>
      </w:r>
      <w:r w:rsidR="00911350" w:rsidRPr="00D30F21">
        <w:rPr>
          <w:lang w:val="en-GB"/>
        </w:rPr>
        <w:t xml:space="preserve"> (Used for plant communication</w:t>
      </w:r>
      <w:r w:rsidR="002A5D53" w:rsidRPr="00D30F21">
        <w:rPr>
          <w:lang w:val="en-GB"/>
        </w:rPr>
        <w:t>, placed in the closet</w:t>
      </w:r>
      <w:r w:rsidR="00911350" w:rsidRPr="00D30F21">
        <w:rPr>
          <w:lang w:val="en-GB"/>
        </w:rPr>
        <w:t>)</w:t>
      </w:r>
    </w:p>
    <w:p w14:paraId="0A144615" w14:textId="77777777" w:rsidR="005E2895" w:rsidRPr="00D30F21" w:rsidRDefault="005E2895" w:rsidP="005E2895">
      <w:pPr>
        <w:pStyle w:val="Listenabsatz"/>
        <w:ind w:left="2160"/>
        <w:rPr>
          <w:lang w:val="en-GB"/>
        </w:rPr>
      </w:pPr>
      <w:r w:rsidRPr="00D30F21">
        <w:rPr>
          <w:lang w:val="en-GB"/>
        </w:rPr>
        <w:t>Username:</w:t>
      </w:r>
      <w:r w:rsidRPr="00D30F21">
        <w:rPr>
          <w:lang w:val="en-GB"/>
        </w:rPr>
        <w:tab/>
        <w:t>pi</w:t>
      </w:r>
    </w:p>
    <w:p w14:paraId="46D14F32" w14:textId="77777777" w:rsidR="005E2895" w:rsidRPr="00D30F21" w:rsidRDefault="005E2895" w:rsidP="005E2895">
      <w:pPr>
        <w:pStyle w:val="Listenabsatz"/>
        <w:ind w:left="2160"/>
        <w:rPr>
          <w:lang w:val="en-GB"/>
        </w:rPr>
      </w:pPr>
      <w:r w:rsidRPr="00D30F21">
        <w:rPr>
          <w:lang w:val="en-GB"/>
        </w:rPr>
        <w:t>Password:</w:t>
      </w:r>
      <w:r w:rsidRPr="00D30F21">
        <w:rPr>
          <w:lang w:val="en-GB"/>
        </w:rPr>
        <w:tab/>
        <w:t>Cognitive4Factory2020</w:t>
      </w:r>
    </w:p>
    <w:p w14:paraId="66D81A83" w14:textId="227804BC" w:rsidR="005E2895" w:rsidRPr="00D30F21" w:rsidRDefault="005E2895" w:rsidP="005E2895">
      <w:pPr>
        <w:pStyle w:val="Listenabsatz"/>
        <w:ind w:left="2160"/>
        <w:rPr>
          <w:lang w:val="en-GB"/>
        </w:rPr>
      </w:pPr>
      <w:r w:rsidRPr="00D30F21">
        <w:rPr>
          <w:lang w:val="en-GB"/>
        </w:rPr>
        <w:t>IP:</w:t>
      </w:r>
      <w:r w:rsidRPr="00D30F21">
        <w:rPr>
          <w:lang w:val="en-GB"/>
        </w:rPr>
        <w:tab/>
      </w:r>
      <w:r w:rsidRPr="00D30F21">
        <w:rPr>
          <w:lang w:val="en-GB"/>
        </w:rPr>
        <w:tab/>
        <w:t>9.236.65.</w:t>
      </w:r>
      <w:r w:rsidR="00911350" w:rsidRPr="00D30F21">
        <w:rPr>
          <w:lang w:val="en-GB"/>
        </w:rPr>
        <w:t>196</w:t>
      </w:r>
      <w:r w:rsidR="00BD0EE4">
        <w:rPr>
          <w:lang w:val="en-GB"/>
        </w:rPr>
        <w:t xml:space="preserve"> (is not static and m</w:t>
      </w:r>
      <w:r w:rsidR="00B73D0F">
        <w:rPr>
          <w:lang w:val="en-GB"/>
        </w:rPr>
        <w:t>a</w:t>
      </w:r>
      <w:r w:rsidR="00BD0EE4">
        <w:rPr>
          <w:lang w:val="en-GB"/>
        </w:rPr>
        <w:t>y change)</w:t>
      </w:r>
    </w:p>
    <w:p w14:paraId="0B7DFC45" w14:textId="77777777" w:rsidR="00911350" w:rsidRPr="00D30F21" w:rsidRDefault="00911350" w:rsidP="005E2895">
      <w:pPr>
        <w:pStyle w:val="Listenabsatz"/>
        <w:ind w:left="2160"/>
        <w:rPr>
          <w:lang w:val="en-GB"/>
        </w:rPr>
      </w:pPr>
    </w:p>
    <w:p w14:paraId="7B438D06" w14:textId="77777777" w:rsidR="00911350" w:rsidRPr="00D30F21" w:rsidRDefault="00911350" w:rsidP="00911350">
      <w:pPr>
        <w:pStyle w:val="Listenabsatz"/>
        <w:numPr>
          <w:ilvl w:val="0"/>
          <w:numId w:val="2"/>
        </w:numPr>
        <w:rPr>
          <w:lang w:val="en-GB"/>
        </w:rPr>
      </w:pPr>
      <w:r w:rsidRPr="00D30F21">
        <w:rPr>
          <w:lang w:val="en-GB"/>
        </w:rPr>
        <w:t>Raspberry Pi 3 (Used filming the plant</w:t>
      </w:r>
      <w:r w:rsidR="002A5D53" w:rsidRPr="00D30F21">
        <w:rPr>
          <w:lang w:val="en-GB"/>
        </w:rPr>
        <w:t>, placed on top of the plant</w:t>
      </w:r>
      <w:r w:rsidRPr="00D30F21">
        <w:rPr>
          <w:lang w:val="en-GB"/>
        </w:rPr>
        <w:t>)</w:t>
      </w:r>
    </w:p>
    <w:p w14:paraId="69861497" w14:textId="77777777" w:rsidR="00911350" w:rsidRPr="00D30F21" w:rsidRDefault="00911350" w:rsidP="00911350">
      <w:pPr>
        <w:pStyle w:val="Listenabsatz"/>
        <w:ind w:left="2160"/>
        <w:rPr>
          <w:lang w:val="en-GB"/>
        </w:rPr>
      </w:pPr>
      <w:r w:rsidRPr="00D30F21">
        <w:rPr>
          <w:lang w:val="en-GB"/>
        </w:rPr>
        <w:t>Username:</w:t>
      </w:r>
      <w:r w:rsidRPr="00D30F21">
        <w:rPr>
          <w:lang w:val="en-GB"/>
        </w:rPr>
        <w:tab/>
        <w:t>pi</w:t>
      </w:r>
    </w:p>
    <w:p w14:paraId="57D0D6F8" w14:textId="77777777" w:rsidR="00911350" w:rsidRPr="00D30F21" w:rsidRDefault="00911350" w:rsidP="00911350">
      <w:pPr>
        <w:pStyle w:val="Listenabsatz"/>
        <w:ind w:left="2160"/>
        <w:rPr>
          <w:lang w:val="en-GB"/>
        </w:rPr>
      </w:pPr>
      <w:r w:rsidRPr="00D30F21">
        <w:rPr>
          <w:lang w:val="en-GB"/>
        </w:rPr>
        <w:t>Password:</w:t>
      </w:r>
      <w:r w:rsidRPr="00D30F21">
        <w:rPr>
          <w:lang w:val="en-GB"/>
        </w:rPr>
        <w:tab/>
      </w:r>
      <w:r w:rsidR="00C97293" w:rsidRPr="00D30F21">
        <w:rPr>
          <w:lang w:val="en-GB"/>
        </w:rPr>
        <w:t>raspberry</w:t>
      </w:r>
    </w:p>
    <w:p w14:paraId="01D3DA70" w14:textId="715A63E1" w:rsidR="00911350" w:rsidRPr="00D30F21" w:rsidRDefault="00911350" w:rsidP="00911350">
      <w:pPr>
        <w:pStyle w:val="Listenabsatz"/>
        <w:ind w:left="2160"/>
        <w:rPr>
          <w:lang w:val="en-GB"/>
        </w:rPr>
      </w:pPr>
      <w:r w:rsidRPr="00D30F21">
        <w:rPr>
          <w:lang w:val="en-GB"/>
        </w:rPr>
        <w:t>IP:</w:t>
      </w:r>
      <w:r w:rsidRPr="00D30F21">
        <w:rPr>
          <w:lang w:val="en-GB"/>
        </w:rPr>
        <w:tab/>
      </w:r>
      <w:r w:rsidRPr="00D30F21">
        <w:rPr>
          <w:lang w:val="en-GB"/>
        </w:rPr>
        <w:tab/>
        <w:t>9.236.65.</w:t>
      </w:r>
      <w:r w:rsidR="00C97293" w:rsidRPr="00D30F21">
        <w:rPr>
          <w:lang w:val="en-GB"/>
        </w:rPr>
        <w:t>232</w:t>
      </w:r>
      <w:r w:rsidR="00BD0EE4">
        <w:rPr>
          <w:lang w:val="en-GB"/>
        </w:rPr>
        <w:t xml:space="preserve"> (is not static and m</w:t>
      </w:r>
      <w:r w:rsidR="00B73D0F">
        <w:rPr>
          <w:lang w:val="en-GB"/>
        </w:rPr>
        <w:t>a</w:t>
      </w:r>
      <w:r w:rsidR="00BD0EE4">
        <w:rPr>
          <w:lang w:val="en-GB"/>
        </w:rPr>
        <w:t>y change)</w:t>
      </w:r>
    </w:p>
    <w:p w14:paraId="376FB535" w14:textId="77777777" w:rsidR="005E2895" w:rsidRPr="00D30F21" w:rsidRDefault="005E2895" w:rsidP="005E2895">
      <w:pPr>
        <w:pStyle w:val="Listenabsatz"/>
        <w:ind w:left="2160"/>
        <w:rPr>
          <w:lang w:val="en-GB"/>
        </w:rPr>
      </w:pPr>
    </w:p>
    <w:p w14:paraId="538786C6" w14:textId="77777777" w:rsidR="005E2895" w:rsidRPr="00D30F21" w:rsidRDefault="005E2895" w:rsidP="005E2895">
      <w:pPr>
        <w:pStyle w:val="Listenabsatz"/>
        <w:numPr>
          <w:ilvl w:val="0"/>
          <w:numId w:val="2"/>
        </w:numPr>
        <w:rPr>
          <w:lang w:val="en-GB"/>
        </w:rPr>
      </w:pPr>
      <w:r w:rsidRPr="00D30F21">
        <w:rPr>
          <w:lang w:val="en-GB"/>
        </w:rPr>
        <w:t>Raspberry Pi 1</w:t>
      </w:r>
      <w:r w:rsidR="00911350" w:rsidRPr="00D30F21">
        <w:rPr>
          <w:lang w:val="en-GB"/>
        </w:rPr>
        <w:t xml:space="preserve"> (Used for Visual Recognition</w:t>
      </w:r>
      <w:r w:rsidR="002A5D53" w:rsidRPr="00D30F21">
        <w:rPr>
          <w:lang w:val="en-GB"/>
        </w:rPr>
        <w:t>, placed in the p</w:t>
      </w:r>
      <w:r w:rsidR="00911350" w:rsidRPr="00D30F21">
        <w:rPr>
          <w:lang w:val="en-GB"/>
        </w:rPr>
        <w:t xml:space="preserve">rocessing </w:t>
      </w:r>
      <w:r w:rsidR="002A5D53" w:rsidRPr="00D30F21">
        <w:rPr>
          <w:lang w:val="en-GB"/>
        </w:rPr>
        <w:t>s</w:t>
      </w:r>
      <w:r w:rsidR="00911350" w:rsidRPr="00D30F21">
        <w:rPr>
          <w:lang w:val="en-GB"/>
        </w:rPr>
        <w:t>tation)</w:t>
      </w:r>
    </w:p>
    <w:p w14:paraId="114A4694" w14:textId="77777777" w:rsidR="005E2895" w:rsidRPr="00D30F21" w:rsidRDefault="005E2895" w:rsidP="005E2895">
      <w:pPr>
        <w:pStyle w:val="Listenabsatz"/>
        <w:ind w:left="2160"/>
        <w:rPr>
          <w:lang w:val="en-GB"/>
        </w:rPr>
      </w:pPr>
      <w:r w:rsidRPr="00D30F21">
        <w:rPr>
          <w:lang w:val="en-GB"/>
        </w:rPr>
        <w:t>Username:</w:t>
      </w:r>
      <w:r w:rsidRPr="00D30F21">
        <w:rPr>
          <w:lang w:val="en-GB"/>
        </w:rPr>
        <w:tab/>
        <w:t>pi</w:t>
      </w:r>
    </w:p>
    <w:p w14:paraId="69825DC6" w14:textId="77777777" w:rsidR="005E2895" w:rsidRPr="00D30F21" w:rsidRDefault="005E2895" w:rsidP="005E2895">
      <w:pPr>
        <w:pStyle w:val="Listenabsatz"/>
        <w:ind w:left="2160"/>
        <w:rPr>
          <w:lang w:val="en-GB"/>
        </w:rPr>
      </w:pPr>
      <w:r w:rsidRPr="00D30F21">
        <w:rPr>
          <w:lang w:val="en-GB"/>
        </w:rPr>
        <w:t>Password:</w:t>
      </w:r>
      <w:r w:rsidRPr="00D30F21">
        <w:rPr>
          <w:lang w:val="en-GB"/>
        </w:rPr>
        <w:tab/>
      </w:r>
      <w:r w:rsidR="00911350" w:rsidRPr="00D30F21">
        <w:rPr>
          <w:lang w:val="en-GB"/>
        </w:rPr>
        <w:t>raspberry</w:t>
      </w:r>
    </w:p>
    <w:p w14:paraId="4954761B" w14:textId="33B6A8CC" w:rsidR="005E2895" w:rsidRDefault="005E2895" w:rsidP="005E2895">
      <w:pPr>
        <w:pStyle w:val="Listenabsatz"/>
        <w:ind w:left="2160"/>
        <w:rPr>
          <w:lang w:val="en-GB"/>
        </w:rPr>
      </w:pPr>
      <w:r w:rsidRPr="00D30F21">
        <w:rPr>
          <w:lang w:val="en-GB"/>
        </w:rPr>
        <w:t>IP:</w:t>
      </w:r>
      <w:r w:rsidRPr="00D30F21">
        <w:rPr>
          <w:lang w:val="en-GB"/>
        </w:rPr>
        <w:tab/>
      </w:r>
      <w:r w:rsidRPr="00D30F21">
        <w:rPr>
          <w:lang w:val="en-GB"/>
        </w:rPr>
        <w:tab/>
        <w:t>9.236.65.</w:t>
      </w:r>
      <w:r w:rsidR="00911350" w:rsidRPr="00D30F21">
        <w:rPr>
          <w:lang w:val="en-GB"/>
        </w:rPr>
        <w:t>192</w:t>
      </w:r>
      <w:r w:rsidR="00BD0EE4">
        <w:rPr>
          <w:lang w:val="en-GB"/>
        </w:rPr>
        <w:t xml:space="preserve"> (is not static and m</w:t>
      </w:r>
      <w:r w:rsidR="00B73D0F">
        <w:rPr>
          <w:lang w:val="en-GB"/>
        </w:rPr>
        <w:t>a</w:t>
      </w:r>
      <w:r w:rsidR="00BD0EE4">
        <w:rPr>
          <w:lang w:val="en-GB"/>
        </w:rPr>
        <w:t>y change)</w:t>
      </w:r>
    </w:p>
    <w:p w14:paraId="4B3760AA" w14:textId="268436E5" w:rsidR="00F834E5" w:rsidRDefault="00F834E5" w:rsidP="005E2895">
      <w:pPr>
        <w:pStyle w:val="Listenabsatz"/>
        <w:ind w:left="2160"/>
        <w:rPr>
          <w:lang w:val="en-GB"/>
        </w:rPr>
      </w:pPr>
    </w:p>
    <w:p w14:paraId="7805D4D7" w14:textId="199F7E7C" w:rsidR="003972F9" w:rsidRPr="003972F9" w:rsidRDefault="003972F9" w:rsidP="00F834E5">
      <w:pPr>
        <w:pStyle w:val="Listenabsatz"/>
        <w:numPr>
          <w:ilvl w:val="0"/>
          <w:numId w:val="2"/>
        </w:numPr>
        <w:rPr>
          <w:lang w:val="en-GB"/>
        </w:rPr>
      </w:pPr>
      <w:proofErr w:type="spellStart"/>
      <w:r>
        <w:rPr>
          <w:lang w:val="en-GB"/>
        </w:rPr>
        <w:t>Github</w:t>
      </w:r>
      <w:proofErr w:type="spellEnd"/>
      <w:r>
        <w:rPr>
          <w:lang w:val="en-GB"/>
        </w:rPr>
        <w:t xml:space="preserve">: </w:t>
      </w:r>
      <w:hyperlink r:id="rId7" w:history="1">
        <w:r>
          <w:rPr>
            <w:rStyle w:val="Hyperlink"/>
          </w:rPr>
          <w:t>https://github.ibm.com/GBSWatsonIoTPracticeMUC/int-connected-factory</w:t>
        </w:r>
      </w:hyperlink>
    </w:p>
    <w:p w14:paraId="16C425D4" w14:textId="77777777" w:rsidR="003972F9" w:rsidRDefault="003972F9" w:rsidP="003972F9">
      <w:pPr>
        <w:pStyle w:val="Listenabsatz"/>
        <w:ind w:left="1440"/>
        <w:rPr>
          <w:lang w:val="en-GB"/>
        </w:rPr>
      </w:pPr>
    </w:p>
    <w:p w14:paraId="393AC090" w14:textId="6D8DE7E3" w:rsidR="00F834E5" w:rsidRDefault="00F834E5" w:rsidP="00F834E5">
      <w:pPr>
        <w:pStyle w:val="Listenabsatz"/>
        <w:numPr>
          <w:ilvl w:val="0"/>
          <w:numId w:val="2"/>
        </w:numPr>
        <w:rPr>
          <w:lang w:val="en-GB"/>
        </w:rPr>
      </w:pPr>
      <w:r>
        <w:rPr>
          <w:lang w:val="en-GB"/>
        </w:rPr>
        <w:t>Gmail account (Used to send an email over Node-RED)</w:t>
      </w:r>
    </w:p>
    <w:p w14:paraId="68DB87B9" w14:textId="2491C296" w:rsidR="00F834E5" w:rsidRPr="00AD62C1" w:rsidRDefault="00F834E5" w:rsidP="00F834E5">
      <w:pPr>
        <w:pStyle w:val="Listenabsatz"/>
        <w:ind w:left="2160"/>
        <w:rPr>
          <w:rFonts w:cstheme="minorHAnsi"/>
          <w:lang w:val="en-GB"/>
        </w:rPr>
      </w:pPr>
      <w:r w:rsidRPr="00AD62C1">
        <w:rPr>
          <w:rFonts w:cstheme="minorHAnsi"/>
          <w:lang w:val="en-GB"/>
        </w:rPr>
        <w:t>Username:</w:t>
      </w:r>
      <w:r w:rsidRPr="00AD62C1">
        <w:rPr>
          <w:rFonts w:cstheme="minorHAnsi"/>
          <w:lang w:val="en-GB"/>
        </w:rPr>
        <w:tab/>
      </w:r>
      <w:r w:rsidR="00AD62C1" w:rsidRPr="00AD62C1">
        <w:rPr>
          <w:rFonts w:cstheme="minorHAnsi"/>
          <w:lang w:val="en-GB"/>
        </w:rPr>
        <w:t>fischertechnik.</w:t>
      </w:r>
      <w:r w:rsidRPr="00AD62C1">
        <w:rPr>
          <w:rFonts w:cstheme="minorHAnsi"/>
          <w:lang w:val="en-GB"/>
        </w:rPr>
        <w:t>plant</w:t>
      </w:r>
      <w:r w:rsidR="00AD62C1" w:rsidRPr="00AD62C1">
        <w:rPr>
          <w:rFonts w:cstheme="minorHAnsi"/>
          <w:lang w:val="en-GB"/>
        </w:rPr>
        <w:t>.</w:t>
      </w:r>
      <w:r w:rsidRPr="00AD62C1">
        <w:rPr>
          <w:rFonts w:cstheme="minorHAnsi"/>
          <w:lang w:val="en-GB"/>
        </w:rPr>
        <w:t>munich@gmail.com</w:t>
      </w:r>
    </w:p>
    <w:p w14:paraId="296B9E64" w14:textId="45D04786" w:rsidR="00F834E5" w:rsidRPr="00AD62C1" w:rsidRDefault="00F834E5" w:rsidP="00F834E5">
      <w:pPr>
        <w:pStyle w:val="Listenabsatz"/>
        <w:ind w:left="2160"/>
        <w:rPr>
          <w:rFonts w:cstheme="minorHAnsi"/>
          <w:lang w:val="en-GB"/>
        </w:rPr>
      </w:pPr>
      <w:r w:rsidRPr="00AD62C1">
        <w:rPr>
          <w:rFonts w:cstheme="minorHAnsi"/>
          <w:lang w:val="en-GB"/>
        </w:rPr>
        <w:t>Password:</w:t>
      </w:r>
      <w:r w:rsidRPr="00AD62C1">
        <w:rPr>
          <w:rFonts w:cstheme="minorHAnsi"/>
          <w:lang w:val="en-GB"/>
        </w:rPr>
        <w:tab/>
        <w:t>Cognitive4Facory2021</w:t>
      </w:r>
      <w:r w:rsidRPr="00AD62C1">
        <w:rPr>
          <w:rFonts w:cstheme="minorHAnsi"/>
          <w:lang w:val="en-GB"/>
        </w:rPr>
        <w:tab/>
      </w:r>
    </w:p>
    <w:p w14:paraId="6254CB20" w14:textId="410BCE5D" w:rsidR="00AD62C1" w:rsidRPr="00AD62C1" w:rsidRDefault="00AD62C1" w:rsidP="00F834E5">
      <w:pPr>
        <w:pStyle w:val="Listenabsatz"/>
        <w:ind w:left="2160"/>
        <w:rPr>
          <w:rFonts w:cstheme="minorHAnsi"/>
          <w:lang w:val="en-GB"/>
        </w:rPr>
      </w:pPr>
      <w:r w:rsidRPr="00AD62C1">
        <w:rPr>
          <w:rFonts w:cstheme="minorHAnsi"/>
          <w:shd w:val="clear" w:color="auto" w:fill="FFFFFF"/>
        </w:rPr>
        <w:t>App-</w:t>
      </w:r>
      <w:proofErr w:type="spellStart"/>
      <w:r w:rsidRPr="00AD62C1">
        <w:rPr>
          <w:rFonts w:cstheme="minorHAnsi"/>
          <w:shd w:val="clear" w:color="auto" w:fill="FFFFFF"/>
        </w:rPr>
        <w:t>Passwort</w:t>
      </w:r>
      <w:proofErr w:type="spellEnd"/>
      <w:r w:rsidRPr="00AD62C1">
        <w:rPr>
          <w:rFonts w:cstheme="minorHAnsi"/>
          <w:shd w:val="clear" w:color="auto" w:fill="FFFFFF"/>
        </w:rPr>
        <w:t xml:space="preserve">: </w:t>
      </w:r>
      <w:r>
        <w:rPr>
          <w:rFonts w:cstheme="minorHAnsi"/>
          <w:shd w:val="clear" w:color="auto" w:fill="FFFFFF"/>
        </w:rPr>
        <w:tab/>
      </w:r>
      <w:proofErr w:type="spellStart"/>
      <w:r w:rsidRPr="00AD62C1">
        <w:rPr>
          <w:rStyle w:val="klw3rc"/>
          <w:rFonts w:cstheme="minorHAnsi"/>
          <w:color w:val="202124"/>
        </w:rPr>
        <w:t>emjhpcwtokpokiqd</w:t>
      </w:r>
      <w:proofErr w:type="spellEnd"/>
      <w:proofErr w:type="gramStart"/>
      <w:r w:rsidR="00DE79AF">
        <w:rPr>
          <w:rStyle w:val="klw3rc"/>
          <w:rFonts w:cstheme="minorHAnsi"/>
          <w:color w:val="202124"/>
        </w:rPr>
        <w:t xml:space="preserve">   (</w:t>
      </w:r>
      <w:proofErr w:type="gramEnd"/>
      <w:r w:rsidR="00DE79AF">
        <w:rPr>
          <w:rStyle w:val="klw3rc"/>
          <w:rFonts w:cstheme="minorHAnsi"/>
          <w:color w:val="202124"/>
        </w:rPr>
        <w:t>used in Node-RED)</w:t>
      </w:r>
    </w:p>
    <w:p w14:paraId="4843C958" w14:textId="77777777" w:rsidR="005E2895" w:rsidRPr="00D30F21" w:rsidRDefault="005E2895" w:rsidP="005E2895">
      <w:pPr>
        <w:pStyle w:val="Listenabsatz"/>
        <w:ind w:left="2160"/>
        <w:rPr>
          <w:lang w:val="en-GB"/>
        </w:rPr>
      </w:pPr>
    </w:p>
    <w:p w14:paraId="6B8FFF25" w14:textId="77777777" w:rsidR="005E2895" w:rsidRPr="00D30F21" w:rsidRDefault="005E2895" w:rsidP="002A5D53">
      <w:pPr>
        <w:ind w:left="720"/>
        <w:rPr>
          <w:lang w:val="en-GB"/>
        </w:rPr>
      </w:pPr>
      <w:r w:rsidRPr="00D30F21">
        <w:rPr>
          <w:lang w:val="en-GB"/>
        </w:rPr>
        <w:t xml:space="preserve">If the IP of the </w:t>
      </w:r>
      <w:proofErr w:type="spellStart"/>
      <w:r w:rsidRPr="00D30F21">
        <w:rPr>
          <w:lang w:val="en-GB"/>
        </w:rPr>
        <w:t>raspberrys</w:t>
      </w:r>
      <w:proofErr w:type="spellEnd"/>
      <w:r w:rsidRPr="00D30F21">
        <w:rPr>
          <w:lang w:val="en-GB"/>
        </w:rPr>
        <w:t xml:space="preserve"> have changed you can get the new ones with the tool ‘advanced IP scanner’</w:t>
      </w:r>
      <w:r w:rsidR="002A5D53" w:rsidRPr="00D30F21">
        <w:rPr>
          <w:lang w:val="en-GB"/>
        </w:rPr>
        <w:t>.</w:t>
      </w:r>
      <w:r w:rsidRPr="00D30F21">
        <w:rPr>
          <w:lang w:val="en-GB"/>
        </w:rPr>
        <w:t xml:space="preserve"> The raspberry </w:t>
      </w:r>
      <w:r w:rsidR="002A5D53" w:rsidRPr="00D30F21">
        <w:rPr>
          <w:lang w:val="en-GB"/>
        </w:rPr>
        <w:t>p</w:t>
      </w:r>
      <w:r w:rsidRPr="00D30F21">
        <w:rPr>
          <w:lang w:val="en-GB"/>
        </w:rPr>
        <w:t xml:space="preserve">i 3 </w:t>
      </w:r>
      <w:r w:rsidR="002A5D53" w:rsidRPr="00D30F21">
        <w:rPr>
          <w:lang w:val="en-GB"/>
        </w:rPr>
        <w:t>are</w:t>
      </w:r>
      <w:r w:rsidRPr="00D30F21">
        <w:rPr>
          <w:lang w:val="en-GB"/>
        </w:rPr>
        <w:t xml:space="preserve"> listed under the producer ‘Raspberry pi foundation’. The raspberry pi 1 can be found under the producer ‘</w:t>
      </w:r>
      <w:proofErr w:type="spellStart"/>
      <w:r w:rsidRPr="00D30F21">
        <w:rPr>
          <w:lang w:val="en-GB"/>
        </w:rPr>
        <w:t>Edimax</w:t>
      </w:r>
      <w:proofErr w:type="spellEnd"/>
      <w:r w:rsidRPr="00D30F21">
        <w:rPr>
          <w:lang w:val="en-GB"/>
        </w:rPr>
        <w:t xml:space="preserve"> </w:t>
      </w:r>
      <w:proofErr w:type="spellStart"/>
      <w:r w:rsidRPr="00D30F21">
        <w:rPr>
          <w:lang w:val="en-GB"/>
        </w:rPr>
        <w:t>Technoloy</w:t>
      </w:r>
      <w:proofErr w:type="spellEnd"/>
      <w:r w:rsidRPr="00D30F21">
        <w:rPr>
          <w:lang w:val="en-GB"/>
        </w:rPr>
        <w:t xml:space="preserve"> Co’ (This is the manufacturer of the </w:t>
      </w:r>
      <w:proofErr w:type="spellStart"/>
      <w:r w:rsidRPr="00D30F21">
        <w:rPr>
          <w:lang w:val="en-GB"/>
        </w:rPr>
        <w:t>WiFi</w:t>
      </w:r>
      <w:proofErr w:type="spellEnd"/>
      <w:r w:rsidRPr="00D30F21">
        <w:rPr>
          <w:lang w:val="en-GB"/>
        </w:rPr>
        <w:t xml:space="preserve"> dongle).</w:t>
      </w:r>
    </w:p>
    <w:p w14:paraId="4C53A9A2" w14:textId="502F3FA6" w:rsidR="00911350" w:rsidRDefault="00F97C34" w:rsidP="00E50CEF">
      <w:pPr>
        <w:ind w:left="720"/>
        <w:rPr>
          <w:lang w:val="en-GB"/>
        </w:rPr>
      </w:pPr>
      <w:r w:rsidRPr="00D30F21">
        <w:rPr>
          <w:lang w:val="en-GB"/>
        </w:rPr>
        <w:t xml:space="preserve">All devices should be connected to the same </w:t>
      </w:r>
      <w:proofErr w:type="spellStart"/>
      <w:r w:rsidRPr="00D30F21">
        <w:rPr>
          <w:lang w:val="en-GB"/>
        </w:rPr>
        <w:t>WiFi</w:t>
      </w:r>
      <w:proofErr w:type="spellEnd"/>
      <w:r w:rsidRPr="00D30F21">
        <w:rPr>
          <w:lang w:val="en-GB"/>
        </w:rPr>
        <w:t xml:space="preserve"> network with the SSID name ‘IOTDEMOS’</w:t>
      </w:r>
      <w:r w:rsidR="00911350" w:rsidRPr="00D30F21">
        <w:rPr>
          <w:lang w:val="en-GB"/>
        </w:rPr>
        <w:t xml:space="preserve"> and the </w:t>
      </w:r>
      <w:proofErr w:type="spellStart"/>
      <w:r w:rsidR="00911350" w:rsidRPr="00D30F21">
        <w:rPr>
          <w:lang w:val="en-GB"/>
        </w:rPr>
        <w:t>pwd</w:t>
      </w:r>
      <w:proofErr w:type="spellEnd"/>
      <w:r w:rsidR="00911350" w:rsidRPr="00D30F21">
        <w:rPr>
          <w:lang w:val="en-GB"/>
        </w:rPr>
        <w:t xml:space="preserve"> “</w:t>
      </w:r>
      <w:r w:rsidR="002A5D53" w:rsidRPr="00D30F21">
        <w:rPr>
          <w:lang w:val="en-GB"/>
        </w:rPr>
        <w:t>?????????</w:t>
      </w:r>
      <w:r w:rsidR="00911350" w:rsidRPr="00D30F21">
        <w:rPr>
          <w:lang w:val="en-GB"/>
        </w:rPr>
        <w:t>”</w:t>
      </w:r>
    </w:p>
    <w:p w14:paraId="3FA9A66F" w14:textId="77777777" w:rsidR="00E50CEF" w:rsidRPr="00E50CEF" w:rsidRDefault="00E50CEF" w:rsidP="00E50CEF">
      <w:pPr>
        <w:ind w:left="720"/>
        <w:rPr>
          <w:lang w:val="en-GB"/>
        </w:rPr>
      </w:pPr>
    </w:p>
    <w:p w14:paraId="409F9487" w14:textId="6E65A765" w:rsidR="00911350" w:rsidRPr="00D30F21" w:rsidRDefault="00911350" w:rsidP="00BD0EE4">
      <w:pPr>
        <w:pStyle w:val="Listenabsatz"/>
        <w:numPr>
          <w:ilvl w:val="0"/>
          <w:numId w:val="10"/>
        </w:numPr>
        <w:rPr>
          <w:u w:val="single"/>
          <w:lang w:val="en-GB"/>
        </w:rPr>
      </w:pPr>
      <w:r w:rsidRPr="00D30F21">
        <w:rPr>
          <w:u w:val="single"/>
          <w:lang w:val="en-GB"/>
        </w:rPr>
        <w:lastRenderedPageBreak/>
        <w:t>Presentation of the different</w:t>
      </w:r>
      <w:r w:rsidR="00E67952">
        <w:rPr>
          <w:u w:val="single"/>
          <w:lang w:val="en-GB"/>
        </w:rPr>
        <w:t xml:space="preserve"> hardware</w:t>
      </w:r>
      <w:r w:rsidRPr="00D30F21">
        <w:rPr>
          <w:u w:val="single"/>
          <w:lang w:val="en-GB"/>
        </w:rPr>
        <w:t xml:space="preserve"> </w:t>
      </w:r>
      <w:r w:rsidR="00477095" w:rsidRPr="00D30F21">
        <w:rPr>
          <w:u w:val="single"/>
          <w:lang w:val="en-GB"/>
        </w:rPr>
        <w:t>devices used</w:t>
      </w:r>
      <w:r w:rsidRPr="00D30F21">
        <w:rPr>
          <w:u w:val="single"/>
          <w:lang w:val="en-GB"/>
        </w:rPr>
        <w:t>:</w:t>
      </w:r>
    </w:p>
    <w:p w14:paraId="4511CF5E" w14:textId="6DE2A792" w:rsidR="00911350" w:rsidRPr="00D30F21" w:rsidRDefault="002A5D53" w:rsidP="00911350">
      <w:pPr>
        <w:ind w:left="720"/>
        <w:rPr>
          <w:lang w:val="en-GB"/>
        </w:rPr>
      </w:pPr>
      <w:r w:rsidRPr="00D30F21">
        <w:rPr>
          <w:lang w:val="en-GB"/>
        </w:rPr>
        <w:t xml:space="preserve">This chapter should </w:t>
      </w:r>
      <w:r w:rsidR="0016426A">
        <w:rPr>
          <w:lang w:val="en-GB"/>
        </w:rPr>
        <w:t>give a short overview</w:t>
      </w:r>
      <w:r w:rsidRPr="00D30F21">
        <w:rPr>
          <w:lang w:val="en-GB"/>
        </w:rPr>
        <w:t xml:space="preserve"> </w:t>
      </w:r>
      <w:r w:rsidR="00B73D0F">
        <w:rPr>
          <w:lang w:val="en-GB"/>
        </w:rPr>
        <w:t xml:space="preserve">of </w:t>
      </w:r>
      <w:r w:rsidRPr="00D30F21">
        <w:rPr>
          <w:lang w:val="en-GB"/>
        </w:rPr>
        <w:t>all the different components used in the setup. We start with the Fischertechnik modules:</w:t>
      </w:r>
    </w:p>
    <w:p w14:paraId="574D1832" w14:textId="77777777" w:rsidR="00911350" w:rsidRPr="00D30F21" w:rsidRDefault="00911350" w:rsidP="00911350">
      <w:pPr>
        <w:pStyle w:val="Listenabsatz"/>
        <w:numPr>
          <w:ilvl w:val="0"/>
          <w:numId w:val="2"/>
        </w:numPr>
        <w:rPr>
          <w:lang w:val="en-GB"/>
        </w:rPr>
      </w:pPr>
      <w:r w:rsidRPr="00D30F21">
        <w:rPr>
          <w:lang w:val="en-GB"/>
        </w:rPr>
        <w:t>Warehouse 1</w:t>
      </w:r>
    </w:p>
    <w:p w14:paraId="43A62834" w14:textId="77777777" w:rsidR="00002AD9" w:rsidRPr="00D30F21" w:rsidRDefault="00002AD9" w:rsidP="002A5D53">
      <w:pPr>
        <w:pStyle w:val="Listenabsatz"/>
        <w:numPr>
          <w:ilvl w:val="1"/>
          <w:numId w:val="2"/>
        </w:numPr>
        <w:rPr>
          <w:lang w:val="en-GB"/>
        </w:rPr>
      </w:pPr>
      <w:r w:rsidRPr="00D30F21">
        <w:rPr>
          <w:lang w:val="en-GB"/>
        </w:rPr>
        <w:t>In this configuration provides the workpieces</w:t>
      </w:r>
    </w:p>
    <w:p w14:paraId="58613E43" w14:textId="77777777" w:rsidR="002A5D53" w:rsidRPr="00D30F21" w:rsidRDefault="002A5D53" w:rsidP="002A5D53">
      <w:pPr>
        <w:pStyle w:val="Listenabsatz"/>
        <w:numPr>
          <w:ilvl w:val="1"/>
          <w:numId w:val="2"/>
        </w:numPr>
        <w:rPr>
          <w:lang w:val="en-GB"/>
        </w:rPr>
      </w:pPr>
      <w:r w:rsidRPr="00D30F21">
        <w:rPr>
          <w:lang w:val="en-GB"/>
        </w:rPr>
        <w:t>A space-saving storage area for storing and retrieving goods</w:t>
      </w:r>
    </w:p>
    <w:p w14:paraId="259E7558" w14:textId="77777777" w:rsidR="002A5D53" w:rsidRPr="00D30F21" w:rsidRDefault="002A5D53" w:rsidP="002A5D53">
      <w:pPr>
        <w:pStyle w:val="Listenabsatz"/>
        <w:numPr>
          <w:ilvl w:val="1"/>
          <w:numId w:val="2"/>
        </w:numPr>
        <w:rPr>
          <w:lang w:val="en-GB"/>
        </w:rPr>
      </w:pPr>
      <w:r w:rsidRPr="00D30F21">
        <w:rPr>
          <w:lang w:val="en-GB"/>
        </w:rPr>
        <w:t>Uses pallets to transport the workpieces</w:t>
      </w:r>
    </w:p>
    <w:p w14:paraId="4B08851D" w14:textId="77777777" w:rsidR="002A5D53" w:rsidRPr="00D30F21" w:rsidRDefault="00002AD9" w:rsidP="002A5D53">
      <w:pPr>
        <w:pStyle w:val="Listenabsatz"/>
        <w:numPr>
          <w:ilvl w:val="1"/>
          <w:numId w:val="2"/>
        </w:numPr>
        <w:rPr>
          <w:lang w:val="en-GB"/>
        </w:rPr>
      </w:pPr>
      <w:r w:rsidRPr="00D30F21">
        <w:rPr>
          <w:lang w:val="en-GB"/>
        </w:rPr>
        <w:t>Crane transports the pallets inside the warehouse</w:t>
      </w:r>
    </w:p>
    <w:p w14:paraId="20E782B4" w14:textId="77777777" w:rsidR="00002AD9" w:rsidRPr="00D30F21" w:rsidRDefault="00002AD9" w:rsidP="00002AD9">
      <w:pPr>
        <w:pStyle w:val="Listenabsatz"/>
        <w:ind w:left="2160"/>
        <w:rPr>
          <w:lang w:val="en-GB"/>
        </w:rPr>
      </w:pPr>
    </w:p>
    <w:p w14:paraId="6C8DECB5" w14:textId="77777777" w:rsidR="002A5D53" w:rsidRPr="00D30F21" w:rsidRDefault="00911350" w:rsidP="002A5D53">
      <w:pPr>
        <w:pStyle w:val="Listenabsatz"/>
        <w:numPr>
          <w:ilvl w:val="0"/>
          <w:numId w:val="2"/>
        </w:numPr>
        <w:rPr>
          <w:lang w:val="en-GB"/>
        </w:rPr>
      </w:pPr>
      <w:r w:rsidRPr="00D30F21">
        <w:rPr>
          <w:lang w:val="en-GB"/>
        </w:rPr>
        <w:t>Vacuum Gripper 1</w:t>
      </w:r>
    </w:p>
    <w:p w14:paraId="1BBEDA3C" w14:textId="77777777" w:rsidR="002A5D53" w:rsidRPr="00D30F21" w:rsidRDefault="002A5D53" w:rsidP="002A5D53">
      <w:pPr>
        <w:pStyle w:val="Listenabsatz"/>
        <w:numPr>
          <w:ilvl w:val="1"/>
          <w:numId w:val="2"/>
        </w:numPr>
        <w:rPr>
          <w:lang w:val="en-GB"/>
        </w:rPr>
      </w:pPr>
      <w:r w:rsidRPr="00D30F21">
        <w:rPr>
          <w:lang w:val="en-GB"/>
        </w:rPr>
        <w:t>The vac</w:t>
      </w:r>
      <w:r w:rsidR="00BD0468" w:rsidRPr="00D30F21">
        <w:rPr>
          <w:lang w:val="en-GB"/>
        </w:rPr>
        <w:t>u</w:t>
      </w:r>
      <w:r w:rsidRPr="00D30F21">
        <w:rPr>
          <w:lang w:val="en-GB"/>
        </w:rPr>
        <w:t>um gripper can be used for handling Tasks</w:t>
      </w:r>
    </w:p>
    <w:p w14:paraId="03C6FAA7" w14:textId="77777777" w:rsidR="002A5D53" w:rsidRPr="00D30F21" w:rsidRDefault="002A5D53" w:rsidP="002A5D53">
      <w:pPr>
        <w:pStyle w:val="Listenabsatz"/>
        <w:numPr>
          <w:ilvl w:val="1"/>
          <w:numId w:val="2"/>
        </w:numPr>
        <w:rPr>
          <w:lang w:val="en-GB"/>
        </w:rPr>
      </w:pPr>
      <w:r w:rsidRPr="00D30F21">
        <w:rPr>
          <w:lang w:val="en-GB"/>
        </w:rPr>
        <w:t>Can be moved in 3 directions</w:t>
      </w:r>
    </w:p>
    <w:p w14:paraId="038A9DC2" w14:textId="77777777" w:rsidR="002A5D53" w:rsidRPr="00D30F21" w:rsidRDefault="002A5D53" w:rsidP="002A5D53">
      <w:pPr>
        <w:pStyle w:val="Listenabsatz"/>
        <w:numPr>
          <w:ilvl w:val="1"/>
          <w:numId w:val="2"/>
        </w:numPr>
        <w:rPr>
          <w:lang w:val="en-GB"/>
        </w:rPr>
      </w:pPr>
      <w:r w:rsidRPr="00D30F21">
        <w:rPr>
          <w:lang w:val="en-GB"/>
        </w:rPr>
        <w:t>Uses a compressor to pick up workpieces</w:t>
      </w:r>
    </w:p>
    <w:p w14:paraId="77D2BAB8" w14:textId="77777777" w:rsidR="002A5D53" w:rsidRPr="00D30F21" w:rsidRDefault="002A5D53" w:rsidP="002A5D53">
      <w:pPr>
        <w:pStyle w:val="Listenabsatz"/>
        <w:numPr>
          <w:ilvl w:val="1"/>
          <w:numId w:val="2"/>
        </w:numPr>
        <w:rPr>
          <w:lang w:val="en-GB"/>
        </w:rPr>
      </w:pPr>
      <w:r w:rsidRPr="00D30F21">
        <w:rPr>
          <w:lang w:val="en-GB"/>
        </w:rPr>
        <w:t>It connects the warehouse 1 to the processing station</w:t>
      </w:r>
    </w:p>
    <w:p w14:paraId="6A521B3A" w14:textId="77777777" w:rsidR="00002AD9" w:rsidRPr="00D30F21" w:rsidRDefault="00002AD9" w:rsidP="00002AD9">
      <w:pPr>
        <w:pStyle w:val="Listenabsatz"/>
        <w:ind w:left="2160"/>
        <w:rPr>
          <w:lang w:val="en-GB"/>
        </w:rPr>
      </w:pPr>
    </w:p>
    <w:p w14:paraId="6AEB7FF8" w14:textId="77777777" w:rsidR="00911350" w:rsidRPr="00D30F21" w:rsidRDefault="00911350" w:rsidP="00911350">
      <w:pPr>
        <w:pStyle w:val="Listenabsatz"/>
        <w:numPr>
          <w:ilvl w:val="0"/>
          <w:numId w:val="2"/>
        </w:numPr>
        <w:rPr>
          <w:lang w:val="en-GB"/>
        </w:rPr>
      </w:pPr>
      <w:r w:rsidRPr="00D30F21">
        <w:rPr>
          <w:lang w:val="en-GB"/>
        </w:rPr>
        <w:t>Processing Station</w:t>
      </w:r>
    </w:p>
    <w:p w14:paraId="67994F9E" w14:textId="77777777" w:rsidR="00002AD9" w:rsidRPr="00D30F21" w:rsidRDefault="00002AD9" w:rsidP="00002AD9">
      <w:pPr>
        <w:pStyle w:val="Listenabsatz"/>
        <w:numPr>
          <w:ilvl w:val="1"/>
          <w:numId w:val="2"/>
        </w:numPr>
        <w:rPr>
          <w:lang w:val="en-GB"/>
        </w:rPr>
      </w:pPr>
      <w:r w:rsidRPr="00D30F21">
        <w:rPr>
          <w:lang w:val="en-GB"/>
        </w:rPr>
        <w:t>Consists of an oven or a painting station, depending on use-case</w:t>
      </w:r>
    </w:p>
    <w:p w14:paraId="7F904A6B" w14:textId="77777777" w:rsidR="00002AD9" w:rsidRPr="00D30F21" w:rsidRDefault="00002AD9" w:rsidP="00002AD9">
      <w:pPr>
        <w:pStyle w:val="Listenabsatz"/>
        <w:numPr>
          <w:ilvl w:val="1"/>
          <w:numId w:val="2"/>
        </w:numPr>
        <w:rPr>
          <w:lang w:val="en-GB"/>
        </w:rPr>
      </w:pPr>
      <w:r w:rsidRPr="00D30F21">
        <w:rPr>
          <w:lang w:val="en-GB"/>
        </w:rPr>
        <w:t>Possesses a saw or a polishing station depending on the use-case</w:t>
      </w:r>
    </w:p>
    <w:p w14:paraId="5D83EBE5" w14:textId="77777777" w:rsidR="00002AD9" w:rsidRPr="00D30F21" w:rsidRDefault="00002AD9" w:rsidP="00002AD9">
      <w:pPr>
        <w:pStyle w:val="Listenabsatz"/>
        <w:numPr>
          <w:ilvl w:val="1"/>
          <w:numId w:val="2"/>
        </w:numPr>
        <w:rPr>
          <w:lang w:val="en-GB"/>
        </w:rPr>
      </w:pPr>
      <w:r w:rsidRPr="00D30F21">
        <w:rPr>
          <w:lang w:val="en-GB"/>
        </w:rPr>
        <w:t>Has a conveyor belt for delivering the workpieces to the sorting line</w:t>
      </w:r>
    </w:p>
    <w:p w14:paraId="28FDA84E" w14:textId="77777777" w:rsidR="00002AD9" w:rsidRPr="00D30F21" w:rsidRDefault="00002AD9" w:rsidP="00002AD9">
      <w:pPr>
        <w:pStyle w:val="Listenabsatz"/>
        <w:ind w:left="2160"/>
        <w:rPr>
          <w:lang w:val="en-GB"/>
        </w:rPr>
      </w:pPr>
      <w:r w:rsidRPr="00D30F21">
        <w:rPr>
          <w:lang w:val="en-GB"/>
        </w:rPr>
        <w:t xml:space="preserve"> </w:t>
      </w:r>
    </w:p>
    <w:p w14:paraId="262E7255" w14:textId="77777777" w:rsidR="00911350" w:rsidRPr="00D30F21" w:rsidRDefault="00911350" w:rsidP="00911350">
      <w:pPr>
        <w:pStyle w:val="Listenabsatz"/>
        <w:numPr>
          <w:ilvl w:val="0"/>
          <w:numId w:val="2"/>
        </w:numPr>
        <w:rPr>
          <w:lang w:val="en-GB"/>
        </w:rPr>
      </w:pPr>
      <w:r w:rsidRPr="00D30F21">
        <w:rPr>
          <w:lang w:val="en-GB"/>
        </w:rPr>
        <w:t>Sorting Line</w:t>
      </w:r>
    </w:p>
    <w:p w14:paraId="5EE4F0FB" w14:textId="77777777" w:rsidR="00002AD9" w:rsidRPr="00D30F21" w:rsidRDefault="00002AD9" w:rsidP="00002AD9">
      <w:pPr>
        <w:pStyle w:val="Listenabsatz"/>
        <w:numPr>
          <w:ilvl w:val="1"/>
          <w:numId w:val="2"/>
        </w:numPr>
        <w:rPr>
          <w:lang w:val="en-GB"/>
        </w:rPr>
      </w:pPr>
      <w:r w:rsidRPr="00D30F21">
        <w:rPr>
          <w:lang w:val="en-GB"/>
        </w:rPr>
        <w:t xml:space="preserve">Is used for an automated separation of different </w:t>
      </w:r>
      <w:proofErr w:type="spellStart"/>
      <w:r w:rsidRPr="00D30F21">
        <w:rPr>
          <w:lang w:val="en-GB"/>
        </w:rPr>
        <w:t>colored</w:t>
      </w:r>
      <w:proofErr w:type="spellEnd"/>
      <w:r w:rsidRPr="00D30F21">
        <w:rPr>
          <w:lang w:val="en-GB"/>
        </w:rPr>
        <w:t xml:space="preserve"> workpieces</w:t>
      </w:r>
    </w:p>
    <w:p w14:paraId="0FFDBFAD" w14:textId="77777777" w:rsidR="00002AD9" w:rsidRPr="00D30F21" w:rsidRDefault="00002AD9" w:rsidP="00002AD9">
      <w:pPr>
        <w:pStyle w:val="Listenabsatz"/>
        <w:numPr>
          <w:ilvl w:val="1"/>
          <w:numId w:val="2"/>
        </w:numPr>
        <w:rPr>
          <w:lang w:val="en-GB"/>
        </w:rPr>
      </w:pPr>
      <w:r w:rsidRPr="00D30F21">
        <w:rPr>
          <w:lang w:val="en-GB"/>
        </w:rPr>
        <w:t xml:space="preserve">A light sensor detects the </w:t>
      </w:r>
      <w:proofErr w:type="spellStart"/>
      <w:r w:rsidRPr="00D30F21">
        <w:rPr>
          <w:lang w:val="en-GB"/>
        </w:rPr>
        <w:t>color</w:t>
      </w:r>
      <w:proofErr w:type="spellEnd"/>
      <w:r w:rsidRPr="00D30F21">
        <w:rPr>
          <w:lang w:val="en-GB"/>
        </w:rPr>
        <w:t xml:space="preserve"> of every workpiece</w:t>
      </w:r>
    </w:p>
    <w:p w14:paraId="14AF184E" w14:textId="77777777" w:rsidR="00002AD9" w:rsidRPr="00D30F21" w:rsidRDefault="00002AD9" w:rsidP="00002AD9">
      <w:pPr>
        <w:pStyle w:val="Listenabsatz"/>
        <w:numPr>
          <w:ilvl w:val="1"/>
          <w:numId w:val="2"/>
        </w:numPr>
        <w:rPr>
          <w:lang w:val="en-GB"/>
        </w:rPr>
      </w:pPr>
      <w:r w:rsidRPr="00D30F21">
        <w:rPr>
          <w:lang w:val="en-GB"/>
        </w:rPr>
        <w:t>Pneumatic cylinders sort the workpieces in different slides</w:t>
      </w:r>
    </w:p>
    <w:p w14:paraId="1C44349E" w14:textId="77777777" w:rsidR="00002AD9" w:rsidRPr="00D30F21" w:rsidRDefault="00002AD9" w:rsidP="00002AD9">
      <w:pPr>
        <w:pStyle w:val="Listenabsatz"/>
        <w:ind w:left="2160"/>
        <w:rPr>
          <w:lang w:val="en-GB"/>
        </w:rPr>
      </w:pPr>
    </w:p>
    <w:p w14:paraId="7FA3416D" w14:textId="77777777" w:rsidR="00911350" w:rsidRPr="00D30F21" w:rsidRDefault="00911350" w:rsidP="00911350">
      <w:pPr>
        <w:pStyle w:val="Listenabsatz"/>
        <w:numPr>
          <w:ilvl w:val="0"/>
          <w:numId w:val="2"/>
        </w:numPr>
        <w:rPr>
          <w:lang w:val="en-GB"/>
        </w:rPr>
      </w:pPr>
      <w:r w:rsidRPr="00D30F21">
        <w:rPr>
          <w:lang w:val="en-GB"/>
        </w:rPr>
        <w:t>Vacuum Gripper</w:t>
      </w:r>
      <w:r w:rsidR="00002AD9" w:rsidRPr="00D30F21">
        <w:rPr>
          <w:lang w:val="en-GB"/>
        </w:rPr>
        <w:t xml:space="preserve"> 2</w:t>
      </w:r>
    </w:p>
    <w:p w14:paraId="3511DCFF" w14:textId="77777777" w:rsidR="00002AD9" w:rsidRPr="00D30F21" w:rsidRDefault="00002AD9" w:rsidP="00002AD9">
      <w:pPr>
        <w:pStyle w:val="Listenabsatz"/>
        <w:numPr>
          <w:ilvl w:val="1"/>
          <w:numId w:val="2"/>
        </w:numPr>
        <w:rPr>
          <w:lang w:val="en-GB"/>
        </w:rPr>
      </w:pPr>
      <w:r w:rsidRPr="00D30F21">
        <w:rPr>
          <w:lang w:val="en-GB"/>
        </w:rPr>
        <w:t>Same as vacuum gripper 1 but connects the sorting line to the warehouse 2</w:t>
      </w:r>
    </w:p>
    <w:p w14:paraId="0957F9C8" w14:textId="77777777" w:rsidR="00002AD9" w:rsidRPr="00D30F21" w:rsidRDefault="00002AD9" w:rsidP="00002AD9">
      <w:pPr>
        <w:pStyle w:val="Listenabsatz"/>
        <w:ind w:left="2160"/>
        <w:rPr>
          <w:lang w:val="en-GB"/>
        </w:rPr>
      </w:pPr>
    </w:p>
    <w:p w14:paraId="0F162AA7" w14:textId="77777777" w:rsidR="00911350" w:rsidRPr="00D30F21" w:rsidRDefault="00911350" w:rsidP="00911350">
      <w:pPr>
        <w:pStyle w:val="Listenabsatz"/>
        <w:numPr>
          <w:ilvl w:val="0"/>
          <w:numId w:val="2"/>
        </w:numPr>
        <w:rPr>
          <w:lang w:val="en-GB"/>
        </w:rPr>
      </w:pPr>
      <w:r w:rsidRPr="00D30F21">
        <w:rPr>
          <w:lang w:val="en-GB"/>
        </w:rPr>
        <w:t>Warehouse 2</w:t>
      </w:r>
    </w:p>
    <w:p w14:paraId="606EF699" w14:textId="77777777" w:rsidR="00160AE7" w:rsidRPr="00D30F21" w:rsidRDefault="00002AD9" w:rsidP="00160AE7">
      <w:pPr>
        <w:pStyle w:val="Listenabsatz"/>
        <w:numPr>
          <w:ilvl w:val="1"/>
          <w:numId w:val="2"/>
        </w:numPr>
        <w:rPr>
          <w:lang w:val="en-GB"/>
        </w:rPr>
      </w:pPr>
      <w:r w:rsidRPr="00D30F21">
        <w:rPr>
          <w:lang w:val="en-GB"/>
        </w:rPr>
        <w:t>Same as warehouse 2 but serves as output storage</w:t>
      </w:r>
    </w:p>
    <w:p w14:paraId="1BF732B0" w14:textId="4D93E512" w:rsidR="00160AE7" w:rsidRPr="00D30F21" w:rsidRDefault="008B02B3" w:rsidP="00911350">
      <w:pPr>
        <w:ind w:left="720"/>
        <w:rPr>
          <w:lang w:val="en-GB"/>
        </w:rPr>
      </w:pPr>
      <w:r w:rsidRPr="00D30F21">
        <w:rPr>
          <w:lang w:val="en-GB"/>
        </w:rPr>
        <w:t xml:space="preserve">Every of those </w:t>
      </w:r>
      <w:r w:rsidR="00AB1358" w:rsidRPr="00D30F21">
        <w:rPr>
          <w:lang w:val="en-GB"/>
        </w:rPr>
        <w:t>modules is equipped with one Fischertechnik controller (except the processing station, which has 2 of them</w:t>
      </w:r>
      <w:r w:rsidR="00124173">
        <w:rPr>
          <w:lang w:val="en-GB"/>
        </w:rPr>
        <w:t xml:space="preserve">. </w:t>
      </w:r>
      <w:r w:rsidR="00B73D0F">
        <w:rPr>
          <w:lang w:val="en-GB"/>
        </w:rPr>
        <w:t>Then o</w:t>
      </w:r>
      <w:r w:rsidR="00124173">
        <w:rPr>
          <w:lang w:val="en-GB"/>
        </w:rPr>
        <w:t>ne of them acts as master and the other one as slave</w:t>
      </w:r>
      <w:r w:rsidR="00AB1358" w:rsidRPr="00D30F21">
        <w:rPr>
          <w:lang w:val="en-GB"/>
        </w:rPr>
        <w:t xml:space="preserve">). The controllers have multiple input and output ports which are connected to the different actuators and sensors of the corresponding module. </w:t>
      </w:r>
      <w:r w:rsidR="00160AE7" w:rsidRPr="00D30F21">
        <w:rPr>
          <w:lang w:val="en-GB"/>
        </w:rPr>
        <w:t xml:space="preserve">Further </w:t>
      </w:r>
      <w:r w:rsidR="00B73D0F">
        <w:rPr>
          <w:lang w:val="en-GB"/>
        </w:rPr>
        <w:t>i</w:t>
      </w:r>
      <w:r w:rsidR="00160AE7" w:rsidRPr="00D30F21">
        <w:rPr>
          <w:lang w:val="en-GB"/>
        </w:rPr>
        <w:t>nformation about the T</w:t>
      </w:r>
      <w:r w:rsidR="00C07BA4" w:rsidRPr="00D30F21">
        <w:rPr>
          <w:lang w:val="en-GB"/>
        </w:rPr>
        <w:t>X</w:t>
      </w:r>
      <w:r w:rsidR="00160AE7" w:rsidRPr="00D30F21">
        <w:rPr>
          <w:lang w:val="en-GB"/>
        </w:rPr>
        <w:t>T controllers can be found in the folder “Do</w:t>
      </w:r>
      <w:r w:rsidR="00C07BA4" w:rsidRPr="00D30F21">
        <w:rPr>
          <w:lang w:val="en-GB"/>
        </w:rPr>
        <w:t>c</w:t>
      </w:r>
      <w:r w:rsidR="00160AE7" w:rsidRPr="00D30F21">
        <w:rPr>
          <w:lang w:val="en-GB"/>
        </w:rPr>
        <w:t>uments Fischertechnik”</w:t>
      </w:r>
      <w:r w:rsidR="00BD0468" w:rsidRPr="00D30F21">
        <w:rPr>
          <w:lang w:val="en-GB"/>
        </w:rPr>
        <w:t>.</w:t>
      </w:r>
      <w:r w:rsidR="00E163E5" w:rsidRPr="00D30F21">
        <w:rPr>
          <w:lang w:val="en-GB"/>
        </w:rPr>
        <w:t xml:space="preserve"> Every module </w:t>
      </w:r>
      <w:proofErr w:type="gramStart"/>
      <w:r w:rsidR="00E163E5" w:rsidRPr="00D30F21">
        <w:rPr>
          <w:lang w:val="en-GB"/>
        </w:rPr>
        <w:t>ha</w:t>
      </w:r>
      <w:r w:rsidR="00B73D0F">
        <w:rPr>
          <w:lang w:val="en-GB"/>
        </w:rPr>
        <w:t>s</w:t>
      </w:r>
      <w:r w:rsidR="00E163E5" w:rsidRPr="00D30F21">
        <w:rPr>
          <w:lang w:val="en-GB"/>
        </w:rPr>
        <w:t xml:space="preserve"> to</w:t>
      </w:r>
      <w:proofErr w:type="gramEnd"/>
      <w:r w:rsidR="00E163E5" w:rsidRPr="00D30F21">
        <w:rPr>
          <w:lang w:val="en-GB"/>
        </w:rPr>
        <w:t xml:space="preserve"> be programmed individually. The corresponding programs can be found in the folder “</w:t>
      </w:r>
      <w:proofErr w:type="spellStart"/>
      <w:r w:rsidR="00E163E5" w:rsidRPr="00D30F21">
        <w:rPr>
          <w:lang w:val="en-GB"/>
        </w:rPr>
        <w:t>Fischertechnik_plant</w:t>
      </w:r>
      <w:proofErr w:type="spellEnd"/>
      <w:r w:rsidR="00E163E5" w:rsidRPr="00D30F21">
        <w:rPr>
          <w:lang w:val="en-GB"/>
        </w:rPr>
        <w:t>\Code\</w:t>
      </w:r>
      <w:proofErr w:type="spellStart"/>
      <w:r w:rsidR="00E163E5" w:rsidRPr="00D30F21">
        <w:rPr>
          <w:lang w:val="en-GB"/>
        </w:rPr>
        <w:t>Robo_Pro_Code</w:t>
      </w:r>
      <w:proofErr w:type="spellEnd"/>
      <w:r w:rsidR="00E163E5" w:rsidRPr="00D30F21">
        <w:rPr>
          <w:lang w:val="en-GB"/>
        </w:rPr>
        <w:t>”. Later more on this topic.</w:t>
      </w:r>
    </w:p>
    <w:p w14:paraId="75603B03" w14:textId="301E09FD" w:rsidR="00BD0468" w:rsidRPr="00D30F21" w:rsidRDefault="00BD0468" w:rsidP="00BD0468">
      <w:pPr>
        <w:ind w:left="720"/>
        <w:rPr>
          <w:lang w:val="en-GB"/>
        </w:rPr>
      </w:pPr>
      <w:r w:rsidRPr="00D30F21">
        <w:rPr>
          <w:lang w:val="en-GB"/>
        </w:rPr>
        <w:t xml:space="preserve">The next components of the setup are the Arduinos. Two different versions were used. First the </w:t>
      </w:r>
      <w:hyperlink r:id="rId8" w:history="1">
        <w:r w:rsidRPr="0016426A">
          <w:rPr>
            <w:rStyle w:val="Hyperlink"/>
            <w:lang w:val="en-GB"/>
          </w:rPr>
          <w:t>Arduino Uno</w:t>
        </w:r>
      </w:hyperlink>
      <w:r w:rsidRPr="00D30F21">
        <w:rPr>
          <w:lang w:val="en-GB"/>
        </w:rPr>
        <w:t xml:space="preserve"> and secondly the </w:t>
      </w:r>
      <w:hyperlink r:id="rId9" w:history="1">
        <w:r w:rsidRPr="0016426A">
          <w:rPr>
            <w:rStyle w:val="Hyperlink"/>
            <w:lang w:val="en-GB"/>
          </w:rPr>
          <w:t>Arduino Nano</w:t>
        </w:r>
      </w:hyperlink>
      <w:r w:rsidRPr="00D30F21">
        <w:rPr>
          <w:lang w:val="en-GB"/>
        </w:rPr>
        <w:t xml:space="preserve"> . The reason different versions were used is because the </w:t>
      </w:r>
      <w:r w:rsidR="008C15EE" w:rsidRPr="00D30F21">
        <w:rPr>
          <w:lang w:val="en-GB"/>
        </w:rPr>
        <w:t>A</w:t>
      </w:r>
      <w:r w:rsidRPr="00D30F21">
        <w:rPr>
          <w:lang w:val="en-GB"/>
        </w:rPr>
        <w:t xml:space="preserve">rduino </w:t>
      </w:r>
      <w:r w:rsidR="008C15EE" w:rsidRPr="00D30F21">
        <w:rPr>
          <w:lang w:val="en-GB"/>
        </w:rPr>
        <w:t>U</w:t>
      </w:r>
      <w:r w:rsidRPr="00D30F21">
        <w:rPr>
          <w:lang w:val="en-GB"/>
        </w:rPr>
        <w:t>no</w:t>
      </w:r>
      <w:r w:rsidR="008C15EE" w:rsidRPr="00D30F21">
        <w:rPr>
          <w:lang w:val="en-GB"/>
        </w:rPr>
        <w:t>’</w:t>
      </w:r>
      <w:r w:rsidRPr="00D30F21">
        <w:rPr>
          <w:lang w:val="en-GB"/>
        </w:rPr>
        <w:t xml:space="preserve">s were available. However, the number was not </w:t>
      </w:r>
      <w:proofErr w:type="gramStart"/>
      <w:r w:rsidRPr="00D30F21">
        <w:rPr>
          <w:lang w:val="en-GB"/>
        </w:rPr>
        <w:t>sufficient</w:t>
      </w:r>
      <w:proofErr w:type="gramEnd"/>
      <w:r w:rsidRPr="00D30F21">
        <w:rPr>
          <w:lang w:val="en-GB"/>
        </w:rPr>
        <w:t xml:space="preserve"> and so for cost reasons only Nanos were </w:t>
      </w:r>
      <w:r w:rsidR="00B73D0F">
        <w:rPr>
          <w:lang w:val="en-GB"/>
        </w:rPr>
        <w:t xml:space="preserve">newly </w:t>
      </w:r>
      <w:r w:rsidRPr="00D30F21">
        <w:rPr>
          <w:lang w:val="en-GB"/>
        </w:rPr>
        <w:t xml:space="preserve">ordered. </w:t>
      </w:r>
      <w:r w:rsidR="008C15EE" w:rsidRPr="00D30F21">
        <w:rPr>
          <w:lang w:val="en-GB"/>
        </w:rPr>
        <w:t>Within the framework of this setup the</w:t>
      </w:r>
      <w:r w:rsidRPr="00D30F21">
        <w:rPr>
          <w:lang w:val="en-GB"/>
        </w:rPr>
        <w:t>y offer the same functionalities</w:t>
      </w:r>
      <w:r w:rsidR="008C15EE" w:rsidRPr="00D30F21">
        <w:rPr>
          <w:lang w:val="en-GB"/>
        </w:rPr>
        <w:t>.</w:t>
      </w:r>
      <w:r w:rsidR="004056C1" w:rsidRPr="00D30F21">
        <w:rPr>
          <w:lang w:val="en-GB"/>
        </w:rPr>
        <w:t xml:space="preserve"> The Arduinos can be programmed with the </w:t>
      </w:r>
      <w:hyperlink r:id="rId10" w:history="1">
        <w:r w:rsidR="004056C1" w:rsidRPr="0016426A">
          <w:rPr>
            <w:rStyle w:val="Hyperlink"/>
            <w:lang w:val="en-GB"/>
          </w:rPr>
          <w:t>Arduino IDE</w:t>
        </w:r>
      </w:hyperlink>
      <w:r w:rsidR="004056C1" w:rsidRPr="00D30F21">
        <w:rPr>
          <w:lang w:val="en-GB"/>
        </w:rPr>
        <w:t xml:space="preserve"> . Different </w:t>
      </w:r>
      <w:r w:rsidR="00B73D0F">
        <w:rPr>
          <w:lang w:val="en-GB"/>
        </w:rPr>
        <w:t>source c</w:t>
      </w:r>
      <w:r w:rsidR="004056C1" w:rsidRPr="00D30F21">
        <w:rPr>
          <w:lang w:val="en-GB"/>
        </w:rPr>
        <w:t>odes</w:t>
      </w:r>
      <w:r w:rsidR="00124173">
        <w:rPr>
          <w:lang w:val="en-GB"/>
        </w:rPr>
        <w:t xml:space="preserve"> (which can be uploaded to the Arduinos)</w:t>
      </w:r>
      <w:r w:rsidR="004056C1" w:rsidRPr="00D30F21">
        <w:rPr>
          <w:lang w:val="en-GB"/>
        </w:rPr>
        <w:t xml:space="preserve"> are available depending on the application of the Arduino’s. A detailed description is given later.</w:t>
      </w:r>
    </w:p>
    <w:p w14:paraId="07C4E152" w14:textId="75A01A21" w:rsidR="00F6241D" w:rsidRPr="00D30F21" w:rsidRDefault="00F6241D" w:rsidP="00BD0468">
      <w:pPr>
        <w:ind w:left="720"/>
        <w:rPr>
          <w:lang w:val="en-GB"/>
        </w:rPr>
      </w:pPr>
      <w:r w:rsidRPr="00D30F21">
        <w:rPr>
          <w:lang w:val="en-GB"/>
        </w:rPr>
        <w:t xml:space="preserve">Next to the Arduinos an </w:t>
      </w:r>
      <w:hyperlink r:id="rId11" w:history="1">
        <w:r w:rsidRPr="00E67DC1">
          <w:rPr>
            <w:rStyle w:val="Hyperlink"/>
            <w:lang w:val="en-GB"/>
          </w:rPr>
          <w:t>ESP 32</w:t>
        </w:r>
      </w:hyperlink>
      <w:r w:rsidRPr="00D30F21">
        <w:rPr>
          <w:lang w:val="en-GB"/>
        </w:rPr>
        <w:t xml:space="preserve"> is in use. This one has the advantage of a built-in </w:t>
      </w:r>
      <w:proofErr w:type="spellStart"/>
      <w:r w:rsidRPr="00D30F21">
        <w:rPr>
          <w:lang w:val="en-GB"/>
        </w:rPr>
        <w:t>WiFi</w:t>
      </w:r>
      <w:proofErr w:type="spellEnd"/>
      <w:r w:rsidRPr="00D30F21">
        <w:rPr>
          <w:lang w:val="en-GB"/>
        </w:rPr>
        <w:t xml:space="preserve"> module. </w:t>
      </w:r>
      <w:r w:rsidR="000B673D" w:rsidRPr="00D30F21">
        <w:rPr>
          <w:lang w:val="en-GB"/>
        </w:rPr>
        <w:t>So,</w:t>
      </w:r>
      <w:r w:rsidRPr="00D30F21">
        <w:rPr>
          <w:lang w:val="en-GB"/>
        </w:rPr>
        <w:t xml:space="preserve"> it can be directly connected to the local wireless network. However, this </w:t>
      </w:r>
      <w:r w:rsidRPr="00D30F21">
        <w:rPr>
          <w:lang w:val="en-GB"/>
        </w:rPr>
        <w:lastRenderedPageBreak/>
        <w:t>functionality s not used in this setup. The ESP32 is connected to a temperature and humidity sensor. This board can also be programmed with the Arduino IDE</w:t>
      </w:r>
      <w:r w:rsidR="00B73D0F">
        <w:rPr>
          <w:lang w:val="en-GB"/>
        </w:rPr>
        <w:t xml:space="preserve"> (</w:t>
      </w:r>
      <w:hyperlink r:id="rId12" w:history="1">
        <w:r w:rsidR="00B73D0F" w:rsidRPr="00B73D0F">
          <w:rPr>
            <w:rStyle w:val="Hyperlink"/>
            <w:lang w:val="en-GB"/>
          </w:rPr>
          <w:t>tut</w:t>
        </w:r>
        <w:r w:rsidR="00B73D0F" w:rsidRPr="00B73D0F">
          <w:rPr>
            <w:rStyle w:val="Hyperlink"/>
            <w:lang w:val="en-GB"/>
          </w:rPr>
          <w:t>o</w:t>
        </w:r>
        <w:r w:rsidR="00B73D0F" w:rsidRPr="00B73D0F">
          <w:rPr>
            <w:rStyle w:val="Hyperlink"/>
            <w:lang w:val="en-GB"/>
          </w:rPr>
          <w:t>rial</w:t>
        </w:r>
      </w:hyperlink>
      <w:r w:rsidR="00B73D0F">
        <w:rPr>
          <w:lang w:val="en-GB"/>
        </w:rPr>
        <w:t>)</w:t>
      </w:r>
      <w:r w:rsidRPr="00D30F21">
        <w:rPr>
          <w:lang w:val="en-GB"/>
        </w:rPr>
        <w:t xml:space="preserve">. </w:t>
      </w:r>
    </w:p>
    <w:p w14:paraId="2704CAC0" w14:textId="3AB24A86" w:rsidR="004056C1" w:rsidRPr="00D30F21" w:rsidRDefault="004056C1" w:rsidP="00BD0468">
      <w:pPr>
        <w:ind w:left="720"/>
        <w:rPr>
          <w:lang w:val="en-GB"/>
        </w:rPr>
      </w:pPr>
      <w:r w:rsidRPr="00D30F21">
        <w:rPr>
          <w:lang w:val="en-GB"/>
        </w:rPr>
        <w:t xml:space="preserve">The Arduinos and the ESP32 are all connected </w:t>
      </w:r>
      <w:r w:rsidR="00E67952">
        <w:rPr>
          <w:lang w:val="en-GB"/>
        </w:rPr>
        <w:t xml:space="preserve">via USB </w:t>
      </w:r>
      <w:r w:rsidRPr="00D30F21">
        <w:rPr>
          <w:lang w:val="en-GB"/>
        </w:rPr>
        <w:t xml:space="preserve">to an </w:t>
      </w:r>
      <w:hyperlink r:id="rId13" w:history="1">
        <w:r w:rsidRPr="00E67DC1">
          <w:rPr>
            <w:rStyle w:val="Hyperlink"/>
            <w:lang w:val="en-GB"/>
          </w:rPr>
          <w:t>Raspberry Pi 3</w:t>
        </w:r>
      </w:hyperlink>
      <w:r w:rsidR="00F6241D" w:rsidRPr="00D30F21">
        <w:rPr>
          <w:lang w:val="en-GB"/>
        </w:rPr>
        <w:t xml:space="preserve">. </w:t>
      </w:r>
      <w:r w:rsidR="00477095" w:rsidRPr="00D30F21">
        <w:rPr>
          <w:lang w:val="en-GB"/>
        </w:rPr>
        <w:t>The</w:t>
      </w:r>
      <w:r w:rsidR="00F6241D" w:rsidRPr="00D30F21">
        <w:rPr>
          <w:lang w:val="en-GB"/>
        </w:rPr>
        <w:t xml:space="preserve"> Arduinos have no </w:t>
      </w:r>
      <w:r w:rsidR="00E67952">
        <w:rPr>
          <w:lang w:val="en-GB"/>
        </w:rPr>
        <w:t xml:space="preserve">built-in </w:t>
      </w:r>
      <w:proofErr w:type="spellStart"/>
      <w:r w:rsidR="00F6241D" w:rsidRPr="00D30F21">
        <w:rPr>
          <w:lang w:val="en-GB"/>
        </w:rPr>
        <w:t>WiFi</w:t>
      </w:r>
      <w:proofErr w:type="spellEnd"/>
      <w:r w:rsidR="00F6241D" w:rsidRPr="00D30F21">
        <w:rPr>
          <w:lang w:val="en-GB"/>
        </w:rPr>
        <w:t xml:space="preserve"> module</w:t>
      </w:r>
      <w:r w:rsidR="00E67DC1">
        <w:rPr>
          <w:lang w:val="en-GB"/>
        </w:rPr>
        <w:t>, s</w:t>
      </w:r>
      <w:r w:rsidR="00477095" w:rsidRPr="00D30F21">
        <w:rPr>
          <w:lang w:val="en-GB"/>
        </w:rPr>
        <w:t>o</w:t>
      </w:r>
      <w:r w:rsidR="00F6241D" w:rsidRPr="00D30F21">
        <w:rPr>
          <w:lang w:val="en-GB"/>
        </w:rPr>
        <w:t xml:space="preserve"> they can</w:t>
      </w:r>
      <w:r w:rsidR="00477095" w:rsidRPr="00D30F21">
        <w:rPr>
          <w:lang w:val="en-GB"/>
        </w:rPr>
        <w:t>’t</w:t>
      </w:r>
      <w:r w:rsidR="00F6241D" w:rsidRPr="00D30F21">
        <w:rPr>
          <w:lang w:val="en-GB"/>
        </w:rPr>
        <w:t xml:space="preserve"> </w:t>
      </w:r>
      <w:r w:rsidR="00124173">
        <w:rPr>
          <w:lang w:val="en-GB"/>
        </w:rPr>
        <w:t>communicate through the</w:t>
      </w:r>
      <w:r w:rsidR="00F6241D" w:rsidRPr="00D30F21">
        <w:rPr>
          <w:lang w:val="en-GB"/>
        </w:rPr>
        <w:t xml:space="preserve"> local network. That’s why the Raspberry is used.</w:t>
      </w:r>
      <w:r w:rsidR="00E67DC1">
        <w:rPr>
          <w:lang w:val="en-GB"/>
        </w:rPr>
        <w:t xml:space="preserve"> More on this topic later in the architecture section</w:t>
      </w:r>
    </w:p>
    <w:p w14:paraId="7DE2F7EB" w14:textId="647AD02D" w:rsidR="00946733" w:rsidRDefault="00AC2A23" w:rsidP="00BD0468">
      <w:pPr>
        <w:ind w:left="720"/>
        <w:rPr>
          <w:lang w:val="en-GB"/>
        </w:rPr>
      </w:pPr>
      <w:r w:rsidRPr="00D30F21">
        <w:rPr>
          <w:lang w:val="en-GB"/>
        </w:rPr>
        <w:t>Two other Raspberry Pi’s</w:t>
      </w:r>
      <w:r w:rsidR="00124173">
        <w:rPr>
          <w:lang w:val="en-GB"/>
        </w:rPr>
        <w:t xml:space="preserve"> (one version1 and one version 3)</w:t>
      </w:r>
      <w:r w:rsidRPr="00D30F21">
        <w:rPr>
          <w:lang w:val="en-GB"/>
        </w:rPr>
        <w:t xml:space="preserve"> were used along the one connected to the Arduinos. Both use a </w:t>
      </w:r>
      <w:hyperlink r:id="rId14" w:history="1">
        <w:r w:rsidRPr="00C43F32">
          <w:rPr>
            <w:rStyle w:val="Hyperlink"/>
            <w:lang w:val="en-GB"/>
          </w:rPr>
          <w:t>Raspberry Pi camera</w:t>
        </w:r>
      </w:hyperlink>
      <w:r w:rsidRPr="00D30F21">
        <w:rPr>
          <w:lang w:val="en-GB"/>
        </w:rPr>
        <w:t xml:space="preserve">. One of them (with the other Raspberry Pi 3) is used to film the whole plant. It is mounted on top of the model factory. </w:t>
      </w:r>
      <w:proofErr w:type="gramStart"/>
      <w:r w:rsidRPr="00D30F21">
        <w:rPr>
          <w:lang w:val="en-GB"/>
        </w:rPr>
        <w:t>So</w:t>
      </w:r>
      <w:proofErr w:type="gramEnd"/>
      <w:r w:rsidRPr="00D30F21">
        <w:rPr>
          <w:lang w:val="en-GB"/>
        </w:rPr>
        <w:t xml:space="preserve"> the plant operator can observe what’s going on, even if he is not on site. The second Pi is placed at the processing station. The camera is mounted above the conveyor belt, so that it can take a picture of every </w:t>
      </w:r>
      <w:r w:rsidR="000626DB" w:rsidRPr="00D30F21">
        <w:rPr>
          <w:lang w:val="en-GB"/>
        </w:rPr>
        <w:t xml:space="preserve">passing </w:t>
      </w:r>
      <w:r w:rsidRPr="00D30F21">
        <w:rPr>
          <w:lang w:val="en-GB"/>
        </w:rPr>
        <w:t>workpiece</w:t>
      </w:r>
      <w:r w:rsidR="000626DB" w:rsidRPr="00D30F21">
        <w:rPr>
          <w:lang w:val="en-GB"/>
        </w:rPr>
        <w:t xml:space="preserve">. This picture can then be </w:t>
      </w:r>
      <w:r w:rsidR="00946733" w:rsidRPr="00D30F21">
        <w:rPr>
          <w:lang w:val="en-GB"/>
        </w:rPr>
        <w:t>sent</w:t>
      </w:r>
      <w:r w:rsidR="000626DB" w:rsidRPr="00D30F21">
        <w:rPr>
          <w:lang w:val="en-GB"/>
        </w:rPr>
        <w:t xml:space="preserve"> to the cloud for a visual inspection of the according workpiece.</w:t>
      </w:r>
      <w:r w:rsidR="000150E4">
        <w:rPr>
          <w:lang w:val="en-GB"/>
        </w:rPr>
        <w:t xml:space="preserve"> </w:t>
      </w:r>
      <w:r w:rsidR="00C43F32">
        <w:rPr>
          <w:lang w:val="en-GB"/>
        </w:rPr>
        <w:fldChar w:fldCharType="begin"/>
      </w:r>
      <w:r w:rsidR="00C43F32">
        <w:rPr>
          <w:lang w:val="en-GB"/>
        </w:rPr>
        <w:instrText xml:space="preserve"> REF _Ref21942576 \h </w:instrText>
      </w:r>
      <w:r w:rsidR="00C43F32">
        <w:rPr>
          <w:lang w:val="en-GB"/>
        </w:rPr>
      </w:r>
      <w:r w:rsidR="00C43F32">
        <w:rPr>
          <w:lang w:val="en-GB"/>
        </w:rPr>
        <w:fldChar w:fldCharType="separate"/>
      </w:r>
      <w:r w:rsidR="007D0536">
        <w:t xml:space="preserve">Figure </w:t>
      </w:r>
      <w:r w:rsidR="007D0536">
        <w:rPr>
          <w:noProof/>
        </w:rPr>
        <w:t>1</w:t>
      </w:r>
      <w:r w:rsidR="00C43F32">
        <w:rPr>
          <w:lang w:val="en-GB"/>
        </w:rPr>
        <w:fldChar w:fldCharType="end"/>
      </w:r>
      <w:r w:rsidR="00C43F32">
        <w:rPr>
          <w:lang w:val="en-GB"/>
        </w:rPr>
        <w:t xml:space="preserve"> shows the Raspberry Pi with the Camera mounted on top of the conveyor belt. </w:t>
      </w:r>
      <w:r w:rsidR="000150E4">
        <w:rPr>
          <w:lang w:val="en-GB"/>
        </w:rPr>
        <w:t>More to this subject later.</w:t>
      </w:r>
    </w:p>
    <w:p w14:paraId="08466160" w14:textId="77777777" w:rsidR="00C43F32" w:rsidRDefault="00C43F32" w:rsidP="00C43F32">
      <w:pPr>
        <w:keepNext/>
        <w:ind w:left="720"/>
        <w:jc w:val="center"/>
      </w:pPr>
      <w:r>
        <w:rPr>
          <w:noProof/>
        </w:rPr>
        <w:drawing>
          <wp:inline distT="0" distB="0" distL="0" distR="0" wp14:anchorId="7A8EA90D" wp14:editId="2EA735E3">
            <wp:extent cx="2880000" cy="21600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2D67C635" w14:textId="6BD88892" w:rsidR="00C43F32" w:rsidRDefault="00C43F32" w:rsidP="00C43F32">
      <w:pPr>
        <w:pStyle w:val="Beschriftung"/>
        <w:jc w:val="center"/>
      </w:pPr>
      <w:bookmarkStart w:id="0" w:name="_Ref21942576"/>
      <w:r>
        <w:t xml:space="preserve">Figure </w:t>
      </w:r>
      <w:fldSimple w:instr=" SEQ Figure \* ARABIC ">
        <w:r w:rsidR="00560269">
          <w:rPr>
            <w:noProof/>
          </w:rPr>
          <w:t>1</w:t>
        </w:r>
      </w:fldSimple>
      <w:bookmarkEnd w:id="0"/>
      <w:r>
        <w:t>: Visual Recognition</w:t>
      </w:r>
    </w:p>
    <w:p w14:paraId="729D5262" w14:textId="77777777" w:rsidR="00E67952" w:rsidRPr="00E67952" w:rsidRDefault="00E67952" w:rsidP="00E67952"/>
    <w:p w14:paraId="074E0037" w14:textId="77777777" w:rsidR="00946733" w:rsidRPr="00D30F21" w:rsidRDefault="00946733" w:rsidP="00E67DC1">
      <w:pPr>
        <w:pStyle w:val="Listenabsatz"/>
        <w:numPr>
          <w:ilvl w:val="0"/>
          <w:numId w:val="10"/>
        </w:numPr>
        <w:rPr>
          <w:u w:val="single"/>
          <w:lang w:val="en-GB"/>
        </w:rPr>
      </w:pPr>
      <w:r w:rsidRPr="00D30F21">
        <w:rPr>
          <w:u w:val="single"/>
          <w:lang w:val="en-GB"/>
        </w:rPr>
        <w:t>Presentation of the Cloud Components</w:t>
      </w:r>
    </w:p>
    <w:p w14:paraId="566AEB9C" w14:textId="7C5DB9F3" w:rsidR="00AC2A23" w:rsidRPr="00D30F21" w:rsidRDefault="00946733" w:rsidP="00BD0468">
      <w:pPr>
        <w:ind w:left="720"/>
        <w:rPr>
          <w:lang w:val="en-GB"/>
        </w:rPr>
      </w:pPr>
      <w:r w:rsidRPr="00D30F21">
        <w:rPr>
          <w:lang w:val="en-GB"/>
        </w:rPr>
        <w:t xml:space="preserve">After having presented all the hardware devices, now the resources deployed in the </w:t>
      </w:r>
      <w:hyperlink r:id="rId16" w:history="1">
        <w:r w:rsidRPr="00E67952">
          <w:rPr>
            <w:rStyle w:val="Hyperlink"/>
            <w:lang w:val="en-GB"/>
          </w:rPr>
          <w:t>IB</w:t>
        </w:r>
        <w:r w:rsidRPr="00E67952">
          <w:rPr>
            <w:rStyle w:val="Hyperlink"/>
            <w:lang w:val="en-GB"/>
          </w:rPr>
          <w:t>M</w:t>
        </w:r>
        <w:r w:rsidRPr="00E67952">
          <w:rPr>
            <w:rStyle w:val="Hyperlink"/>
            <w:lang w:val="en-GB"/>
          </w:rPr>
          <w:t xml:space="preserve"> </w:t>
        </w:r>
        <w:r w:rsidR="00E67952" w:rsidRPr="00E67952">
          <w:rPr>
            <w:rStyle w:val="Hyperlink"/>
            <w:lang w:val="en-GB"/>
          </w:rPr>
          <w:t>C</w:t>
        </w:r>
        <w:r w:rsidRPr="00E67952">
          <w:rPr>
            <w:rStyle w:val="Hyperlink"/>
            <w:lang w:val="en-GB"/>
          </w:rPr>
          <w:t>loud</w:t>
        </w:r>
      </w:hyperlink>
      <w:r w:rsidRPr="00D30F21">
        <w:rPr>
          <w:lang w:val="en-GB"/>
        </w:rPr>
        <w:t xml:space="preserve"> are listed.</w:t>
      </w:r>
      <w:r w:rsidR="00A960C9">
        <w:rPr>
          <w:lang w:val="en-GB"/>
        </w:rPr>
        <w:t xml:space="preserve"> A list of all cloud components and their current price is stored in “</w:t>
      </w:r>
      <w:r w:rsidR="00E67952" w:rsidRPr="00E67952">
        <w:rPr>
          <w:lang w:val="en-GB"/>
        </w:rPr>
        <w:t>\Documents\</w:t>
      </w:r>
      <w:proofErr w:type="spellStart"/>
      <w:r w:rsidR="00E67952" w:rsidRPr="00E67952">
        <w:rPr>
          <w:lang w:val="en-GB"/>
        </w:rPr>
        <w:t>List_of_Components</w:t>
      </w:r>
      <w:proofErr w:type="spellEnd"/>
      <w:r w:rsidR="00A960C9">
        <w:rPr>
          <w:lang w:val="en-GB"/>
        </w:rPr>
        <w:t>”.</w:t>
      </w:r>
      <w:r w:rsidR="000150E4">
        <w:rPr>
          <w:lang w:val="en-GB"/>
        </w:rPr>
        <w:t xml:space="preserve"> </w:t>
      </w:r>
      <w:r w:rsidR="00E67952">
        <w:rPr>
          <w:lang w:val="en-GB"/>
        </w:rPr>
        <w:t>Most of them are</w:t>
      </w:r>
      <w:r w:rsidR="000150E4">
        <w:rPr>
          <w:lang w:val="en-GB"/>
        </w:rPr>
        <w:t xml:space="preserve"> deployed in the practice cloud account under the organisation ‘</w:t>
      </w:r>
      <w:r w:rsidR="000150E4" w:rsidRPr="000150E4">
        <w:rPr>
          <w:rFonts w:ascii="Arial" w:hAnsi="Arial" w:cs="Arial"/>
          <w:sz w:val="21"/>
          <w:szCs w:val="21"/>
          <w:bdr w:val="none" w:sz="0" w:space="0" w:color="auto" w:frame="1"/>
        </w:rPr>
        <w:t>IoT-FTF-Fischertechnik</w:t>
      </w:r>
      <w:r w:rsidR="000150E4">
        <w:rPr>
          <w:lang w:val="en-GB"/>
        </w:rPr>
        <w:t>’.</w:t>
      </w:r>
      <w:r w:rsidR="00E67952">
        <w:rPr>
          <w:lang w:val="en-GB"/>
        </w:rPr>
        <w:t xml:space="preserve"> </w:t>
      </w:r>
      <w:proofErr w:type="gramStart"/>
      <w:r w:rsidR="00E67952">
        <w:rPr>
          <w:lang w:val="en-GB"/>
        </w:rPr>
        <w:t>However</w:t>
      </w:r>
      <w:proofErr w:type="gramEnd"/>
      <w:r w:rsidR="00E67952">
        <w:rPr>
          <w:lang w:val="en-GB"/>
        </w:rPr>
        <w:t xml:space="preserve"> I had not all the permissions to deploy all the </w:t>
      </w:r>
      <w:proofErr w:type="spellStart"/>
      <w:r w:rsidR="00E67952">
        <w:rPr>
          <w:lang w:val="en-GB"/>
        </w:rPr>
        <w:t>ressources</w:t>
      </w:r>
      <w:proofErr w:type="spellEnd"/>
      <w:r w:rsidR="00E67952">
        <w:rPr>
          <w:lang w:val="en-GB"/>
        </w:rPr>
        <w:t xml:space="preserve"> so that the Visual Recognition and the Cloudant Database are based in the “</w:t>
      </w:r>
      <w:r w:rsidR="00E67952" w:rsidRPr="00E67952">
        <w:rPr>
          <w:lang w:val="en-GB"/>
        </w:rPr>
        <w:t>IoT_Demonstrator_Munich@outlook.com</w:t>
      </w:r>
      <w:r w:rsidR="00E67952">
        <w:rPr>
          <w:lang w:val="en-GB"/>
        </w:rPr>
        <w:t>” account.</w:t>
      </w:r>
    </w:p>
    <w:p w14:paraId="5EDDB143" w14:textId="77777777" w:rsidR="00946733" w:rsidRPr="00D30F21" w:rsidRDefault="00946733" w:rsidP="00946733">
      <w:pPr>
        <w:pStyle w:val="Listenabsatz"/>
        <w:numPr>
          <w:ilvl w:val="0"/>
          <w:numId w:val="3"/>
        </w:numPr>
        <w:rPr>
          <w:lang w:val="en-GB"/>
        </w:rPr>
      </w:pPr>
      <w:r w:rsidRPr="00D30F21">
        <w:rPr>
          <w:lang w:val="en-GB"/>
        </w:rPr>
        <w:t>Node Red Instance</w:t>
      </w:r>
    </w:p>
    <w:p w14:paraId="79E63F43" w14:textId="77777777" w:rsidR="00946733" w:rsidRPr="00D30F21" w:rsidRDefault="00946733" w:rsidP="00946733">
      <w:pPr>
        <w:pStyle w:val="Listenabsatz"/>
        <w:numPr>
          <w:ilvl w:val="1"/>
          <w:numId w:val="3"/>
        </w:numPr>
        <w:rPr>
          <w:lang w:val="en-GB"/>
        </w:rPr>
      </w:pPr>
      <w:r w:rsidRPr="00D30F21">
        <w:rPr>
          <w:lang w:val="en-GB"/>
        </w:rPr>
        <w:t>Used to control the plant</w:t>
      </w:r>
    </w:p>
    <w:p w14:paraId="1115EB13" w14:textId="77777777" w:rsidR="00946733" w:rsidRPr="00D30F21" w:rsidRDefault="00946733" w:rsidP="00946733">
      <w:pPr>
        <w:pStyle w:val="Listenabsatz"/>
        <w:numPr>
          <w:ilvl w:val="1"/>
          <w:numId w:val="3"/>
        </w:numPr>
        <w:rPr>
          <w:lang w:val="en-GB"/>
        </w:rPr>
      </w:pPr>
      <w:r w:rsidRPr="00D30F21">
        <w:rPr>
          <w:lang w:val="en-GB"/>
        </w:rPr>
        <w:t>Takes the role as a manufacturing execution system (MES)</w:t>
      </w:r>
    </w:p>
    <w:p w14:paraId="10E7E397" w14:textId="77777777" w:rsidR="00946733" w:rsidRPr="00D30F21" w:rsidRDefault="00946733" w:rsidP="00946733">
      <w:pPr>
        <w:pStyle w:val="Listenabsatz"/>
        <w:numPr>
          <w:ilvl w:val="1"/>
          <w:numId w:val="3"/>
        </w:numPr>
        <w:rPr>
          <w:lang w:val="en-GB"/>
        </w:rPr>
      </w:pPr>
      <w:r w:rsidRPr="00D30F21">
        <w:rPr>
          <w:lang w:val="en-GB"/>
        </w:rPr>
        <w:t>Provides a dashboard</w:t>
      </w:r>
    </w:p>
    <w:p w14:paraId="2B12C75D" w14:textId="77777777" w:rsidR="00946733" w:rsidRPr="00D30F21" w:rsidRDefault="00946733" w:rsidP="00946733">
      <w:pPr>
        <w:pStyle w:val="Listenabsatz"/>
        <w:numPr>
          <w:ilvl w:val="0"/>
          <w:numId w:val="3"/>
        </w:numPr>
        <w:rPr>
          <w:lang w:val="en-GB"/>
        </w:rPr>
      </w:pPr>
      <w:r w:rsidRPr="00D30F21">
        <w:rPr>
          <w:lang w:val="en-GB"/>
        </w:rPr>
        <w:t>IoT Platform</w:t>
      </w:r>
    </w:p>
    <w:p w14:paraId="0A76F469" w14:textId="77777777" w:rsidR="00946733" w:rsidRDefault="00946733" w:rsidP="00946733">
      <w:pPr>
        <w:pStyle w:val="Listenabsatz"/>
        <w:numPr>
          <w:ilvl w:val="1"/>
          <w:numId w:val="3"/>
        </w:numPr>
        <w:rPr>
          <w:lang w:val="en-GB"/>
        </w:rPr>
      </w:pPr>
      <w:r w:rsidRPr="00D30F21">
        <w:rPr>
          <w:lang w:val="en-GB"/>
        </w:rPr>
        <w:t>Connects the different devices to each other</w:t>
      </w:r>
    </w:p>
    <w:p w14:paraId="108B0769" w14:textId="77777777" w:rsidR="0033188A" w:rsidRDefault="0033188A" w:rsidP="00946733">
      <w:pPr>
        <w:pStyle w:val="Listenabsatz"/>
        <w:numPr>
          <w:ilvl w:val="1"/>
          <w:numId w:val="3"/>
        </w:numPr>
        <w:rPr>
          <w:lang w:val="en-GB"/>
        </w:rPr>
      </w:pPr>
      <w:r>
        <w:rPr>
          <w:lang w:val="en-GB"/>
        </w:rPr>
        <w:t>Makes the data send by the plant available for the other services</w:t>
      </w:r>
    </w:p>
    <w:p w14:paraId="40A80184" w14:textId="77777777" w:rsidR="0033188A" w:rsidRPr="00D30F21" w:rsidRDefault="0033188A" w:rsidP="00946733">
      <w:pPr>
        <w:pStyle w:val="Listenabsatz"/>
        <w:numPr>
          <w:ilvl w:val="1"/>
          <w:numId w:val="3"/>
        </w:numPr>
        <w:rPr>
          <w:lang w:val="en-GB"/>
        </w:rPr>
      </w:pPr>
      <w:r>
        <w:rPr>
          <w:lang w:val="en-GB"/>
        </w:rPr>
        <w:t>Offers the possibility of sending commands to the plant</w:t>
      </w:r>
    </w:p>
    <w:p w14:paraId="084EEB8A" w14:textId="1B74C54D" w:rsidR="00946733" w:rsidRPr="00D30F21" w:rsidRDefault="00946733" w:rsidP="00946733">
      <w:pPr>
        <w:pStyle w:val="Listenabsatz"/>
        <w:numPr>
          <w:ilvl w:val="0"/>
          <w:numId w:val="3"/>
        </w:numPr>
        <w:rPr>
          <w:lang w:val="en-GB"/>
        </w:rPr>
      </w:pPr>
      <w:r w:rsidRPr="00D30F21">
        <w:rPr>
          <w:lang w:val="en-GB"/>
        </w:rPr>
        <w:t>Cloudant Database</w:t>
      </w:r>
      <w:r w:rsidR="00E32431">
        <w:rPr>
          <w:lang w:val="en-GB"/>
        </w:rPr>
        <w:t xml:space="preserve"> (not in the practice cloud)</w:t>
      </w:r>
    </w:p>
    <w:p w14:paraId="56AEC4A7" w14:textId="77777777" w:rsidR="00946733" w:rsidRPr="00D30F21" w:rsidRDefault="00946733" w:rsidP="00946733">
      <w:pPr>
        <w:pStyle w:val="Listenabsatz"/>
        <w:numPr>
          <w:ilvl w:val="1"/>
          <w:numId w:val="3"/>
        </w:numPr>
        <w:rPr>
          <w:lang w:val="en-GB"/>
        </w:rPr>
      </w:pPr>
      <w:r w:rsidRPr="00D30F21">
        <w:rPr>
          <w:lang w:val="en-GB"/>
        </w:rPr>
        <w:t>Stores all the events send to the IoT platform</w:t>
      </w:r>
    </w:p>
    <w:p w14:paraId="09BB2B5D" w14:textId="77777777" w:rsidR="0033188A" w:rsidRPr="0033188A" w:rsidRDefault="00946733" w:rsidP="0033188A">
      <w:pPr>
        <w:pStyle w:val="Listenabsatz"/>
        <w:numPr>
          <w:ilvl w:val="1"/>
          <w:numId w:val="3"/>
        </w:numPr>
        <w:rPr>
          <w:lang w:val="en-GB"/>
        </w:rPr>
      </w:pPr>
      <w:r w:rsidRPr="00D30F21">
        <w:rPr>
          <w:lang w:val="en-GB"/>
        </w:rPr>
        <w:t>Can be used to query information</w:t>
      </w:r>
      <w:r w:rsidR="00D30F21" w:rsidRPr="00D30F21">
        <w:rPr>
          <w:lang w:val="en-GB"/>
        </w:rPr>
        <w:t>s</w:t>
      </w:r>
    </w:p>
    <w:p w14:paraId="6C7B4974" w14:textId="77777777" w:rsidR="00946733" w:rsidRPr="00D30F21" w:rsidRDefault="00D30F21" w:rsidP="00946733">
      <w:pPr>
        <w:pStyle w:val="Listenabsatz"/>
        <w:numPr>
          <w:ilvl w:val="0"/>
          <w:numId w:val="3"/>
        </w:numPr>
        <w:rPr>
          <w:lang w:val="en-GB"/>
        </w:rPr>
      </w:pPr>
      <w:r w:rsidRPr="00D30F21">
        <w:rPr>
          <w:lang w:val="en-GB"/>
        </w:rPr>
        <w:lastRenderedPageBreak/>
        <w:t>Visual Recognition</w:t>
      </w:r>
    </w:p>
    <w:p w14:paraId="50BDC999" w14:textId="77777777" w:rsidR="00D30F21" w:rsidRDefault="00D30F21" w:rsidP="00D30F21">
      <w:pPr>
        <w:pStyle w:val="Listenabsatz"/>
        <w:numPr>
          <w:ilvl w:val="1"/>
          <w:numId w:val="3"/>
        </w:numPr>
        <w:rPr>
          <w:lang w:val="en-GB"/>
        </w:rPr>
      </w:pPr>
      <w:r w:rsidRPr="00D30F21">
        <w:rPr>
          <w:lang w:val="en-GB"/>
        </w:rPr>
        <w:t>Is used for visual inspection of the workpieces</w:t>
      </w:r>
    </w:p>
    <w:p w14:paraId="1BEBC023" w14:textId="77777777" w:rsidR="0033188A" w:rsidRDefault="0033188A" w:rsidP="00D30F21">
      <w:pPr>
        <w:pStyle w:val="Listenabsatz"/>
        <w:numPr>
          <w:ilvl w:val="1"/>
          <w:numId w:val="3"/>
        </w:numPr>
        <w:rPr>
          <w:lang w:val="en-GB"/>
        </w:rPr>
      </w:pPr>
      <w:r>
        <w:rPr>
          <w:lang w:val="en-GB"/>
        </w:rPr>
        <w:t>Model trained with pictures of workpieces with and without a scratch</w:t>
      </w:r>
    </w:p>
    <w:p w14:paraId="3E36B21E" w14:textId="77777777" w:rsidR="0033188A" w:rsidRPr="00D30F21" w:rsidRDefault="0033188A" w:rsidP="00D30F21">
      <w:pPr>
        <w:pStyle w:val="Listenabsatz"/>
        <w:numPr>
          <w:ilvl w:val="1"/>
          <w:numId w:val="3"/>
        </w:numPr>
        <w:rPr>
          <w:lang w:val="en-GB"/>
        </w:rPr>
      </w:pPr>
      <w:r>
        <w:rPr>
          <w:lang w:val="en-GB"/>
        </w:rPr>
        <w:t>Uses to model to classify new images</w:t>
      </w:r>
    </w:p>
    <w:p w14:paraId="535BF39A" w14:textId="77777777" w:rsidR="00D30F21" w:rsidRPr="00D30F21" w:rsidRDefault="00D30F21" w:rsidP="00D30F21">
      <w:pPr>
        <w:pStyle w:val="Listenabsatz"/>
        <w:numPr>
          <w:ilvl w:val="0"/>
          <w:numId w:val="3"/>
        </w:numPr>
        <w:rPr>
          <w:lang w:val="en-GB"/>
        </w:rPr>
      </w:pPr>
      <w:r w:rsidRPr="00D30F21">
        <w:rPr>
          <w:lang w:val="en-GB"/>
        </w:rPr>
        <w:t>Watson Assistant</w:t>
      </w:r>
    </w:p>
    <w:p w14:paraId="099D3876" w14:textId="77777777" w:rsidR="00D30F21" w:rsidRDefault="00D30F21" w:rsidP="00D30F21">
      <w:pPr>
        <w:pStyle w:val="Listenabsatz"/>
        <w:numPr>
          <w:ilvl w:val="1"/>
          <w:numId w:val="3"/>
        </w:numPr>
        <w:rPr>
          <w:lang w:val="en-GB"/>
        </w:rPr>
      </w:pPr>
      <w:r w:rsidRPr="00D30F21">
        <w:rPr>
          <w:lang w:val="en-GB"/>
        </w:rPr>
        <w:t xml:space="preserve">Chatbot for asking informations </w:t>
      </w:r>
      <w:r w:rsidR="0033188A">
        <w:rPr>
          <w:lang w:val="en-GB"/>
        </w:rPr>
        <w:t>and to control the plant</w:t>
      </w:r>
    </w:p>
    <w:p w14:paraId="6F8BAE5A" w14:textId="77777777" w:rsidR="00D30F21" w:rsidRDefault="00D30F21" w:rsidP="00D30F21">
      <w:pPr>
        <w:pStyle w:val="Listenabsatz"/>
        <w:numPr>
          <w:ilvl w:val="1"/>
          <w:numId w:val="3"/>
        </w:numPr>
        <w:rPr>
          <w:lang w:val="en-GB"/>
        </w:rPr>
      </w:pPr>
      <w:r>
        <w:rPr>
          <w:lang w:val="en-GB"/>
        </w:rPr>
        <w:t>Integration in Slack</w:t>
      </w:r>
    </w:p>
    <w:p w14:paraId="5CACA855" w14:textId="77777777" w:rsidR="00D30F21" w:rsidRDefault="00D30F21" w:rsidP="00D30F21">
      <w:pPr>
        <w:pStyle w:val="Listenabsatz"/>
        <w:numPr>
          <w:ilvl w:val="0"/>
          <w:numId w:val="3"/>
        </w:numPr>
        <w:rPr>
          <w:lang w:val="en-GB"/>
        </w:rPr>
      </w:pPr>
      <w:r>
        <w:rPr>
          <w:lang w:val="en-GB"/>
        </w:rPr>
        <w:t>Cloud functions</w:t>
      </w:r>
    </w:p>
    <w:p w14:paraId="66C2A59C" w14:textId="77777777" w:rsidR="00D30F21" w:rsidRDefault="00D30F21" w:rsidP="00D30F21">
      <w:pPr>
        <w:pStyle w:val="Listenabsatz"/>
        <w:numPr>
          <w:ilvl w:val="1"/>
          <w:numId w:val="3"/>
        </w:numPr>
        <w:rPr>
          <w:lang w:val="en-GB"/>
        </w:rPr>
      </w:pPr>
      <w:r>
        <w:rPr>
          <w:lang w:val="en-GB"/>
        </w:rPr>
        <w:t xml:space="preserve">Used to send commands to the IoT platform </w:t>
      </w:r>
    </w:p>
    <w:p w14:paraId="54583E9E" w14:textId="1022096E" w:rsidR="00D30F21" w:rsidRDefault="00D30F21" w:rsidP="00D30F21">
      <w:pPr>
        <w:pStyle w:val="Listenabsatz"/>
        <w:numPr>
          <w:ilvl w:val="1"/>
          <w:numId w:val="3"/>
        </w:numPr>
        <w:rPr>
          <w:lang w:val="en-GB"/>
        </w:rPr>
      </w:pPr>
      <w:r>
        <w:rPr>
          <w:lang w:val="en-GB"/>
        </w:rPr>
        <w:t xml:space="preserve">Can query information in the </w:t>
      </w:r>
      <w:r w:rsidR="00516E26">
        <w:rPr>
          <w:lang w:val="en-GB"/>
        </w:rPr>
        <w:t>C</w:t>
      </w:r>
      <w:r>
        <w:rPr>
          <w:lang w:val="en-GB"/>
        </w:rPr>
        <w:t>loudant database</w:t>
      </w:r>
    </w:p>
    <w:p w14:paraId="58671148" w14:textId="77777777" w:rsidR="00376001" w:rsidRDefault="00376001" w:rsidP="00376001">
      <w:pPr>
        <w:ind w:left="1800"/>
        <w:rPr>
          <w:lang w:val="en-GB"/>
        </w:rPr>
      </w:pPr>
    </w:p>
    <w:p w14:paraId="050EE7DA" w14:textId="77777777" w:rsidR="00DF3AFC" w:rsidRDefault="00376001" w:rsidP="00E67DC1">
      <w:pPr>
        <w:pStyle w:val="Listenabsatz"/>
        <w:numPr>
          <w:ilvl w:val="0"/>
          <w:numId w:val="10"/>
        </w:numPr>
        <w:rPr>
          <w:u w:val="single"/>
          <w:lang w:val="en-GB"/>
        </w:rPr>
      </w:pPr>
      <w:r w:rsidRPr="00376001">
        <w:rPr>
          <w:u w:val="single"/>
          <w:lang w:val="en-GB"/>
        </w:rPr>
        <w:t>Presentation of the different functionalities</w:t>
      </w:r>
    </w:p>
    <w:p w14:paraId="27E150DE" w14:textId="77777777" w:rsidR="00BE10BC" w:rsidRDefault="00BE10BC" w:rsidP="00BE10BC">
      <w:pPr>
        <w:pStyle w:val="Listenabsatz"/>
        <w:rPr>
          <w:u w:val="single"/>
          <w:lang w:val="en-GB"/>
        </w:rPr>
      </w:pPr>
    </w:p>
    <w:p w14:paraId="09E810BF" w14:textId="097BB0B4" w:rsidR="00A636D1" w:rsidRPr="00A636D1" w:rsidRDefault="00BE10BC" w:rsidP="00A636D1">
      <w:pPr>
        <w:pStyle w:val="Listenabsatz"/>
        <w:rPr>
          <w:lang w:val="en-GB"/>
        </w:rPr>
      </w:pPr>
      <w:r>
        <w:rPr>
          <w:lang w:val="en-GB"/>
        </w:rPr>
        <w:t>In the following chapters the different part</w:t>
      </w:r>
      <w:r w:rsidR="00A636D1">
        <w:rPr>
          <w:lang w:val="en-GB"/>
        </w:rPr>
        <w:t>s</w:t>
      </w:r>
      <w:r>
        <w:rPr>
          <w:lang w:val="en-GB"/>
        </w:rPr>
        <w:t xml:space="preserve"> of the plant are explained more in detail and their interaction is shown.</w:t>
      </w:r>
      <w:r w:rsidR="00A636D1">
        <w:rPr>
          <w:lang w:val="en-GB"/>
        </w:rPr>
        <w:t xml:space="preserve"> </w:t>
      </w:r>
      <w:r w:rsidR="00AB349E">
        <w:rPr>
          <w:lang w:val="en-GB"/>
        </w:rPr>
        <w:fldChar w:fldCharType="begin"/>
      </w:r>
      <w:r w:rsidR="00AB349E">
        <w:rPr>
          <w:lang w:val="en-GB"/>
        </w:rPr>
        <w:instrText xml:space="preserve"> REF _Ref19606821 \h </w:instrText>
      </w:r>
      <w:r w:rsidR="00AB349E">
        <w:rPr>
          <w:lang w:val="en-GB"/>
        </w:rPr>
      </w:r>
      <w:r w:rsidR="00AB349E">
        <w:rPr>
          <w:lang w:val="en-GB"/>
        </w:rPr>
        <w:fldChar w:fldCharType="separate"/>
      </w:r>
      <w:r w:rsidR="007D0536">
        <w:t xml:space="preserve">Figure </w:t>
      </w:r>
      <w:r w:rsidR="007D0536">
        <w:rPr>
          <w:noProof/>
        </w:rPr>
        <w:t>2</w:t>
      </w:r>
      <w:r w:rsidR="00AB349E">
        <w:rPr>
          <w:lang w:val="en-GB"/>
        </w:rPr>
        <w:fldChar w:fldCharType="end"/>
      </w:r>
      <w:r w:rsidR="00AB349E">
        <w:rPr>
          <w:lang w:val="en-GB"/>
        </w:rPr>
        <w:t xml:space="preserve"> </w:t>
      </w:r>
      <w:r w:rsidR="00A636D1">
        <w:rPr>
          <w:lang w:val="en-GB"/>
        </w:rPr>
        <w:t xml:space="preserve">displays the used IT </w:t>
      </w:r>
      <w:r w:rsidR="00AB349E">
        <w:rPr>
          <w:lang w:val="en-GB"/>
        </w:rPr>
        <w:t>a</w:t>
      </w:r>
      <w:r w:rsidR="00A636D1">
        <w:rPr>
          <w:lang w:val="en-GB"/>
        </w:rPr>
        <w:t>rchitecture. T</w:t>
      </w:r>
      <w:r w:rsidR="00A636D1" w:rsidRPr="00A636D1">
        <w:rPr>
          <w:lang w:val="en-GB"/>
        </w:rPr>
        <w:t>he individual relationships are also explained in the following sections</w:t>
      </w:r>
    </w:p>
    <w:p w14:paraId="26D7166D" w14:textId="77777777" w:rsidR="00A636D1" w:rsidRDefault="00A636D1" w:rsidP="00BE10BC">
      <w:pPr>
        <w:pStyle w:val="Listenabsatz"/>
        <w:rPr>
          <w:lang w:val="en-GB"/>
        </w:rPr>
      </w:pPr>
    </w:p>
    <w:p w14:paraId="24841F6D" w14:textId="77777777" w:rsidR="00A636D1" w:rsidRDefault="00BE10BC" w:rsidP="00A636D1">
      <w:pPr>
        <w:pStyle w:val="Listenabsatz"/>
        <w:keepNext/>
        <w:jc w:val="center"/>
      </w:pPr>
      <w:r>
        <w:rPr>
          <w:noProof/>
          <w:lang w:val="en-GB"/>
        </w:rPr>
        <w:drawing>
          <wp:inline distT="0" distB="0" distL="0" distR="0" wp14:anchorId="2D7A5D0F" wp14:editId="334ACFCF">
            <wp:extent cx="4664748" cy="3649880"/>
            <wp:effectExtent l="0" t="0" r="254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chitecture.png"/>
                    <pic:cNvPicPr/>
                  </pic:nvPicPr>
                  <pic:blipFill>
                    <a:blip r:embed="rId17">
                      <a:extLst>
                        <a:ext uri="{28A0092B-C50C-407E-A947-70E740481C1C}">
                          <a14:useLocalDpi xmlns:a14="http://schemas.microsoft.com/office/drawing/2010/main" val="0"/>
                        </a:ext>
                      </a:extLst>
                    </a:blip>
                    <a:stretch>
                      <a:fillRect/>
                    </a:stretch>
                  </pic:blipFill>
                  <pic:spPr>
                    <a:xfrm>
                      <a:off x="0" y="0"/>
                      <a:ext cx="4664748" cy="3649880"/>
                    </a:xfrm>
                    <a:prstGeom prst="rect">
                      <a:avLst/>
                    </a:prstGeom>
                  </pic:spPr>
                </pic:pic>
              </a:graphicData>
            </a:graphic>
          </wp:inline>
        </w:drawing>
      </w:r>
    </w:p>
    <w:p w14:paraId="7BB66B8A" w14:textId="2FAC128B" w:rsidR="00BE10BC" w:rsidRDefault="00A636D1" w:rsidP="00A636D1">
      <w:pPr>
        <w:pStyle w:val="Beschriftung"/>
        <w:jc w:val="center"/>
        <w:rPr>
          <w:lang w:val="en-GB"/>
        </w:rPr>
      </w:pPr>
      <w:bookmarkStart w:id="1" w:name="_Ref19606821"/>
      <w:bookmarkStart w:id="2" w:name="_Ref19606811"/>
      <w:r>
        <w:t xml:space="preserve">Figure </w:t>
      </w:r>
      <w:fldSimple w:instr=" SEQ Figure \* ARABIC ">
        <w:r w:rsidR="00560269">
          <w:rPr>
            <w:noProof/>
          </w:rPr>
          <w:t>2</w:t>
        </w:r>
      </w:fldSimple>
      <w:bookmarkEnd w:id="1"/>
      <w:r>
        <w:t>: IT Architecture</w:t>
      </w:r>
      <w:bookmarkEnd w:id="2"/>
    </w:p>
    <w:p w14:paraId="20489042" w14:textId="77777777" w:rsidR="00BE10BC" w:rsidRPr="00BE10BC" w:rsidRDefault="00BE10BC" w:rsidP="00BE10BC">
      <w:pPr>
        <w:pStyle w:val="Listenabsatz"/>
        <w:rPr>
          <w:lang w:val="en-GB"/>
        </w:rPr>
      </w:pPr>
    </w:p>
    <w:p w14:paraId="1AD30906" w14:textId="77777777" w:rsidR="00376001" w:rsidRPr="00376001" w:rsidRDefault="00376001" w:rsidP="00376001">
      <w:pPr>
        <w:pStyle w:val="Listenabsatz"/>
        <w:numPr>
          <w:ilvl w:val="1"/>
          <w:numId w:val="1"/>
        </w:numPr>
        <w:rPr>
          <w:u w:val="single"/>
          <w:lang w:val="en-GB"/>
        </w:rPr>
      </w:pPr>
      <w:r w:rsidRPr="00376001">
        <w:rPr>
          <w:u w:val="single"/>
          <w:lang w:val="en-GB"/>
        </w:rPr>
        <w:t xml:space="preserve">Functionality of the Fischertechnik </w:t>
      </w:r>
      <w:r w:rsidR="0044278B">
        <w:rPr>
          <w:u w:val="single"/>
          <w:lang w:val="en-GB"/>
        </w:rPr>
        <w:t>Modules/</w:t>
      </w:r>
      <w:r w:rsidRPr="00376001">
        <w:rPr>
          <w:u w:val="single"/>
          <w:lang w:val="en-GB"/>
        </w:rPr>
        <w:t>Controllers</w:t>
      </w:r>
    </w:p>
    <w:p w14:paraId="2D0DE4E0" w14:textId="1599522C" w:rsidR="00376001" w:rsidRDefault="0044278B" w:rsidP="0044278B">
      <w:pPr>
        <w:ind w:left="1080"/>
        <w:rPr>
          <w:lang w:val="en-GB"/>
        </w:rPr>
      </w:pPr>
      <w:r>
        <w:rPr>
          <w:lang w:val="en-GB"/>
        </w:rPr>
        <w:t xml:space="preserve">The Fischertechnik </w:t>
      </w:r>
      <w:r w:rsidR="000150E4">
        <w:rPr>
          <w:lang w:val="en-GB"/>
        </w:rPr>
        <w:t>m</w:t>
      </w:r>
      <w:r>
        <w:rPr>
          <w:lang w:val="en-GB"/>
        </w:rPr>
        <w:t>odules consist of different actuators (e.g. motors and valves) and of multiple sensors (e.g. light barriers). All these components are connected to the controller (or to the two controllers in the case of the processing station). This one (</w:t>
      </w:r>
      <w:r w:rsidRPr="0044278B">
        <w:rPr>
          <w:lang w:val="en-GB"/>
        </w:rPr>
        <w:t>as the name suggests</w:t>
      </w:r>
      <w:r>
        <w:rPr>
          <w:lang w:val="en-GB"/>
        </w:rPr>
        <w:t>) controls the connected module. For doing so an individual code/program is needed. This one can be created on the PC with the software “</w:t>
      </w:r>
      <w:hyperlink r:id="rId18" w:history="1">
        <w:r w:rsidRPr="00AB349E">
          <w:rPr>
            <w:rStyle w:val="Hyperlink"/>
            <w:lang w:val="en-GB"/>
          </w:rPr>
          <w:t>ROBO Pro</w:t>
        </w:r>
      </w:hyperlink>
      <w:r>
        <w:rPr>
          <w:lang w:val="en-GB"/>
        </w:rPr>
        <w:t xml:space="preserve">” before being loaded to the controller. </w:t>
      </w:r>
      <w:r w:rsidR="00376001" w:rsidRPr="00376001">
        <w:rPr>
          <w:lang w:val="en-GB"/>
        </w:rPr>
        <w:t xml:space="preserve">The language used for </w:t>
      </w:r>
      <w:r>
        <w:rPr>
          <w:lang w:val="en-GB"/>
        </w:rPr>
        <w:t xml:space="preserve">programming the </w:t>
      </w:r>
      <w:r>
        <w:rPr>
          <w:lang w:val="en-GB"/>
        </w:rPr>
        <w:lastRenderedPageBreak/>
        <w:t>controller</w:t>
      </w:r>
      <w:r w:rsidR="00376001" w:rsidRPr="00376001">
        <w:rPr>
          <w:lang w:val="en-GB"/>
        </w:rPr>
        <w:t xml:space="preserve"> is </w:t>
      </w:r>
      <w:proofErr w:type="gramStart"/>
      <w:r w:rsidR="00376001" w:rsidRPr="00376001">
        <w:rPr>
          <w:lang w:val="en-GB"/>
        </w:rPr>
        <w:t>similar to</w:t>
      </w:r>
      <w:proofErr w:type="gramEnd"/>
      <w:r w:rsidR="00376001" w:rsidRPr="00376001">
        <w:rPr>
          <w:lang w:val="en-GB"/>
        </w:rPr>
        <w:t xml:space="preserve"> the language ‘sequential function chart’.</w:t>
      </w:r>
      <w:r>
        <w:rPr>
          <w:lang w:val="en-GB"/>
        </w:rPr>
        <w:t xml:space="preserve"> It consists of several blocks which can be wired together</w:t>
      </w:r>
      <w:r w:rsidR="00D63679">
        <w:rPr>
          <w:lang w:val="en-GB"/>
        </w:rPr>
        <w:t xml:space="preserve">. These compose then the process flow. An example is given in the </w:t>
      </w:r>
      <w:r w:rsidR="00683D81">
        <w:rPr>
          <w:lang w:val="en-GB"/>
        </w:rPr>
        <w:fldChar w:fldCharType="begin"/>
      </w:r>
      <w:r w:rsidR="00683D81">
        <w:rPr>
          <w:lang w:val="en-GB"/>
        </w:rPr>
        <w:instrText xml:space="preserve"> REF _Ref19607229 \h </w:instrText>
      </w:r>
      <w:r w:rsidR="00683D81">
        <w:rPr>
          <w:lang w:val="en-GB"/>
        </w:rPr>
      </w:r>
      <w:r w:rsidR="00683D81">
        <w:rPr>
          <w:lang w:val="en-GB"/>
        </w:rPr>
        <w:fldChar w:fldCharType="separate"/>
      </w:r>
      <w:r w:rsidR="007D0536">
        <w:t xml:space="preserve">Figure </w:t>
      </w:r>
      <w:r w:rsidR="007D0536">
        <w:rPr>
          <w:noProof/>
        </w:rPr>
        <w:t>3</w:t>
      </w:r>
      <w:r w:rsidR="00683D81">
        <w:rPr>
          <w:lang w:val="en-GB"/>
        </w:rPr>
        <w:fldChar w:fldCharType="end"/>
      </w:r>
      <w:r w:rsidR="00D63679">
        <w:rPr>
          <w:lang w:val="en-GB"/>
        </w:rPr>
        <w:t>. It shows an excerpt of the flow which sends informations to the Arduino over the I2C interface. The flow starts at the first block named “Entry” and continues directly to the next block which is an intersection comparable to an if else query. If the input “Ready2Send” is greater than 0, we go on to the next step. When not, the query is repeated an</w:t>
      </w:r>
      <w:r w:rsidR="004A6FA2">
        <w:rPr>
          <w:lang w:val="en-GB"/>
        </w:rPr>
        <w:t>d</w:t>
      </w:r>
      <w:r w:rsidR="00D63679">
        <w:rPr>
          <w:lang w:val="en-GB"/>
        </w:rPr>
        <w:t xml:space="preserve"> so on.</w:t>
      </w:r>
    </w:p>
    <w:p w14:paraId="091239F9" w14:textId="77777777" w:rsidR="002C73D5" w:rsidRDefault="002C73D5" w:rsidP="0044278B">
      <w:pPr>
        <w:keepNext/>
        <w:ind w:left="1080"/>
        <w:jc w:val="center"/>
      </w:pPr>
      <w:r w:rsidRPr="002C73D5">
        <w:rPr>
          <w:noProof/>
          <w:lang w:val="en-GB"/>
        </w:rPr>
        <w:drawing>
          <wp:inline distT="0" distB="0" distL="0" distR="0" wp14:anchorId="190F24B3" wp14:editId="74FFA7D6">
            <wp:extent cx="3195637" cy="2512267"/>
            <wp:effectExtent l="0" t="0" r="5080" b="254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9829" cy="2523424"/>
                    </a:xfrm>
                    <a:prstGeom prst="rect">
                      <a:avLst/>
                    </a:prstGeom>
                  </pic:spPr>
                </pic:pic>
              </a:graphicData>
            </a:graphic>
          </wp:inline>
        </w:drawing>
      </w:r>
    </w:p>
    <w:p w14:paraId="1B46BBB5" w14:textId="54929703" w:rsidR="002C73D5" w:rsidRPr="00376001" w:rsidRDefault="002C73D5" w:rsidP="0044278B">
      <w:pPr>
        <w:pStyle w:val="Beschriftung"/>
        <w:jc w:val="center"/>
        <w:rPr>
          <w:lang w:val="en-GB"/>
        </w:rPr>
      </w:pPr>
      <w:bookmarkStart w:id="3" w:name="_Ref19607229"/>
      <w:r>
        <w:t xml:space="preserve">Figure </w:t>
      </w:r>
      <w:fldSimple w:instr=" SEQ Figure \* ARABIC ">
        <w:r w:rsidR="00560269">
          <w:rPr>
            <w:noProof/>
          </w:rPr>
          <w:t>3</w:t>
        </w:r>
      </w:fldSimple>
      <w:bookmarkEnd w:id="3"/>
      <w:r>
        <w:t>: Robo Pro Example</w:t>
      </w:r>
    </w:p>
    <w:p w14:paraId="039BD5B7" w14:textId="7A6C9E53" w:rsidR="001F3899" w:rsidRDefault="006A0C6B" w:rsidP="004A6FA2">
      <w:pPr>
        <w:ind w:left="1080"/>
        <w:rPr>
          <w:lang w:val="en-GB"/>
        </w:rPr>
      </w:pPr>
      <w:r>
        <w:rPr>
          <w:lang w:val="en-GB"/>
        </w:rPr>
        <w:t>I</w:t>
      </w:r>
      <w:r w:rsidRPr="006A0C6B">
        <w:rPr>
          <w:lang w:val="en-GB"/>
        </w:rPr>
        <w:t xml:space="preserve">n the actual field of application </w:t>
      </w:r>
      <w:r w:rsidR="004A6FA2">
        <w:rPr>
          <w:lang w:val="en-GB"/>
        </w:rPr>
        <w:t>(learn children/young adults how to program) the contro</w:t>
      </w:r>
      <w:r w:rsidR="001F3899">
        <w:rPr>
          <w:lang w:val="en-GB"/>
        </w:rPr>
        <w:t xml:space="preserve">llers can only receive commands via the built-in touch display. For the rest they execute the program completely independent form the outside world. This means </w:t>
      </w:r>
      <w:r w:rsidR="0043054A">
        <w:rPr>
          <w:lang w:val="en-GB"/>
        </w:rPr>
        <w:t>a</w:t>
      </w:r>
      <w:r w:rsidR="001F3899">
        <w:rPr>
          <w:lang w:val="en-GB"/>
        </w:rPr>
        <w:t xml:space="preserve"> given workflow</w:t>
      </w:r>
      <w:r>
        <w:rPr>
          <w:lang w:val="en-GB"/>
        </w:rPr>
        <w:t xml:space="preserve"> is followed step after step</w:t>
      </w:r>
      <w:r w:rsidR="001F3899">
        <w:rPr>
          <w:lang w:val="en-GB"/>
        </w:rPr>
        <w:t xml:space="preserve">. </w:t>
      </w:r>
      <w:r w:rsidR="0043054A">
        <w:rPr>
          <w:lang w:val="en-GB"/>
        </w:rPr>
        <w:t>The controller</w:t>
      </w:r>
      <w:r>
        <w:rPr>
          <w:lang w:val="en-GB"/>
        </w:rPr>
        <w:t xml:space="preserve"> then</w:t>
      </w:r>
      <w:r w:rsidR="0043054A">
        <w:rPr>
          <w:lang w:val="en-GB"/>
        </w:rPr>
        <w:t xml:space="preserve"> </w:t>
      </w:r>
      <w:r w:rsidR="001F3899">
        <w:rPr>
          <w:lang w:val="en-GB"/>
        </w:rPr>
        <w:t>react</w:t>
      </w:r>
      <w:r w:rsidR="0043054A">
        <w:rPr>
          <w:lang w:val="en-GB"/>
        </w:rPr>
        <w:t>s</w:t>
      </w:r>
      <w:r w:rsidR="001F3899">
        <w:rPr>
          <w:lang w:val="en-GB"/>
        </w:rPr>
        <w:t xml:space="preserve"> to inputs from sensors and set</w:t>
      </w:r>
      <w:r w:rsidR="0043054A">
        <w:rPr>
          <w:lang w:val="en-GB"/>
        </w:rPr>
        <w:t>s</w:t>
      </w:r>
      <w:r w:rsidR="001F3899">
        <w:rPr>
          <w:lang w:val="en-GB"/>
        </w:rPr>
        <w:t xml:space="preserve"> the actuators in a predefined way. For example, if a workpiece is detected by the light barrier the controller starts the conveyor.</w:t>
      </w:r>
    </w:p>
    <w:p w14:paraId="0C62817C" w14:textId="135B8844" w:rsidR="001F3899" w:rsidRDefault="001F3899" w:rsidP="0043054A">
      <w:pPr>
        <w:ind w:left="1080"/>
        <w:rPr>
          <w:lang w:val="en-GB"/>
        </w:rPr>
      </w:pPr>
      <w:r>
        <w:rPr>
          <w:lang w:val="en-GB"/>
        </w:rPr>
        <w:t xml:space="preserve">One goal was now to be able to send commands not only via the display but via other input channels like a dashboard or a chatbot. </w:t>
      </w:r>
      <w:r w:rsidR="0043054A">
        <w:rPr>
          <w:lang w:val="en-GB"/>
        </w:rPr>
        <w:t>Furthermore</w:t>
      </w:r>
      <w:r w:rsidR="0019216D">
        <w:rPr>
          <w:lang w:val="en-GB"/>
        </w:rPr>
        <w:t>,</w:t>
      </w:r>
      <w:r w:rsidR="0043054A">
        <w:rPr>
          <w:lang w:val="en-GB"/>
        </w:rPr>
        <w:t xml:space="preserve"> the controller should send informations to a cloud. These informations could be current sensor events or just the current state of the controller. </w:t>
      </w:r>
      <w:r w:rsidR="00450AD5">
        <w:rPr>
          <w:lang w:val="en-GB"/>
        </w:rPr>
        <w:t>Therefore,</w:t>
      </w:r>
      <w:r>
        <w:rPr>
          <w:lang w:val="en-GB"/>
        </w:rPr>
        <w:t xml:space="preserve"> a communication to the outside of the controller had to be established.</w:t>
      </w:r>
      <w:r w:rsidRPr="001F3899">
        <w:rPr>
          <w:lang w:val="en-GB"/>
        </w:rPr>
        <w:t xml:space="preserve"> </w:t>
      </w:r>
    </w:p>
    <w:p w14:paraId="3A0E27C5" w14:textId="1615174D" w:rsidR="0043054A" w:rsidRDefault="001F3899" w:rsidP="002C5D82">
      <w:pPr>
        <w:ind w:left="1080"/>
        <w:rPr>
          <w:lang w:val="en-GB"/>
        </w:rPr>
      </w:pPr>
      <w:r>
        <w:rPr>
          <w:lang w:val="en-GB"/>
        </w:rPr>
        <w:t>Due to the circumstances that</w:t>
      </w:r>
      <w:r w:rsidRPr="00D30F21">
        <w:rPr>
          <w:lang w:val="en-GB"/>
        </w:rPr>
        <w:t xml:space="preserve"> the controllers </w:t>
      </w:r>
      <w:r>
        <w:rPr>
          <w:lang w:val="en-GB"/>
        </w:rPr>
        <w:t>were</w:t>
      </w:r>
      <w:r w:rsidRPr="00D30F21">
        <w:rPr>
          <w:lang w:val="en-GB"/>
        </w:rPr>
        <w:t xml:space="preserve"> designed to do local plant controlling</w:t>
      </w:r>
      <w:r>
        <w:rPr>
          <w:lang w:val="en-GB"/>
        </w:rPr>
        <w:t>, t</w:t>
      </w:r>
      <w:r w:rsidRPr="00D30F21">
        <w:rPr>
          <w:lang w:val="en-GB"/>
        </w:rPr>
        <w:t xml:space="preserve">hey </w:t>
      </w:r>
      <w:r>
        <w:rPr>
          <w:lang w:val="en-GB"/>
        </w:rPr>
        <w:t>were</w:t>
      </w:r>
      <w:r w:rsidRPr="00D30F21">
        <w:rPr>
          <w:lang w:val="en-GB"/>
        </w:rPr>
        <w:t xml:space="preserve"> not equipped with a regular interface for an easy data exchange with an external device or</w:t>
      </w:r>
      <w:r>
        <w:rPr>
          <w:lang w:val="en-GB"/>
        </w:rPr>
        <w:t xml:space="preserve"> even</w:t>
      </w:r>
      <w:r w:rsidRPr="00D30F21">
        <w:rPr>
          <w:lang w:val="en-GB"/>
        </w:rPr>
        <w:t xml:space="preserve"> </w:t>
      </w:r>
      <w:r w:rsidR="000150E4">
        <w:rPr>
          <w:lang w:val="en-GB"/>
        </w:rPr>
        <w:t>a network</w:t>
      </w:r>
      <w:r w:rsidRPr="00D30F21">
        <w:rPr>
          <w:lang w:val="en-GB"/>
        </w:rPr>
        <w:t>. The only interface allowing a communication with the outside world is the I2C interface. It was designed to connect further sensors which are not delivered by Fischertechnik (e.g. a temperature sensor)</w:t>
      </w:r>
      <w:r w:rsidR="00796CF1">
        <w:rPr>
          <w:lang w:val="en-GB"/>
        </w:rPr>
        <w:t>.</w:t>
      </w:r>
      <w:r w:rsidR="0043054A">
        <w:rPr>
          <w:lang w:val="en-GB"/>
        </w:rPr>
        <w:t xml:space="preserve"> </w:t>
      </w:r>
      <w:proofErr w:type="gramStart"/>
      <w:r w:rsidR="0043054A">
        <w:rPr>
          <w:lang w:val="en-GB"/>
        </w:rPr>
        <w:t>Thus</w:t>
      </w:r>
      <w:proofErr w:type="gramEnd"/>
      <w:r w:rsidR="0043054A">
        <w:rPr>
          <w:lang w:val="en-GB"/>
        </w:rPr>
        <w:t xml:space="preserve"> there is a possibility to </w:t>
      </w:r>
      <w:r w:rsidR="0019216D">
        <w:rPr>
          <w:lang w:val="en-GB"/>
        </w:rPr>
        <w:t>build</w:t>
      </w:r>
      <w:r w:rsidR="0043054A">
        <w:rPr>
          <w:lang w:val="en-GB"/>
        </w:rPr>
        <w:t xml:space="preserve"> up a communication with an external device.</w:t>
      </w:r>
      <w:r w:rsidR="009505FE">
        <w:rPr>
          <w:lang w:val="en-GB"/>
        </w:rPr>
        <w:t xml:space="preserve"> </w:t>
      </w:r>
      <w:r w:rsidR="0043054A" w:rsidRPr="0043054A">
        <w:rPr>
          <w:lang w:val="en-GB"/>
        </w:rPr>
        <w:t>However, there is still a problem</w:t>
      </w:r>
      <w:r w:rsidR="0043054A">
        <w:rPr>
          <w:lang w:val="en-GB"/>
        </w:rPr>
        <w:t xml:space="preserve">. </w:t>
      </w:r>
      <w:r w:rsidRPr="00D30F21">
        <w:rPr>
          <w:lang w:val="en-GB"/>
        </w:rPr>
        <w:t xml:space="preserve">When connecting sensors to the controller, this one normally takes the role as master in the communication. </w:t>
      </w:r>
      <w:r w:rsidR="0043054A">
        <w:rPr>
          <w:lang w:val="en-GB"/>
        </w:rPr>
        <w:t xml:space="preserve">If the controller wants to know a certain sensor </w:t>
      </w:r>
      <w:r w:rsidR="002C5D82">
        <w:rPr>
          <w:lang w:val="en-GB"/>
        </w:rPr>
        <w:t>value,</w:t>
      </w:r>
      <w:r w:rsidR="0043054A">
        <w:rPr>
          <w:lang w:val="en-GB"/>
        </w:rPr>
        <w:t xml:space="preserve"> it first sends a command to the connected sensor. This is only allowed to answer to a request.</w:t>
      </w:r>
      <w:r w:rsidR="002C5D82">
        <w:rPr>
          <w:lang w:val="en-GB"/>
        </w:rPr>
        <w:t xml:space="preserve"> </w:t>
      </w:r>
      <w:proofErr w:type="gramStart"/>
      <w:r w:rsidR="002C5D82">
        <w:rPr>
          <w:lang w:val="en-GB"/>
        </w:rPr>
        <w:t>So</w:t>
      </w:r>
      <w:proofErr w:type="gramEnd"/>
      <w:r w:rsidR="002C5D82">
        <w:rPr>
          <w:lang w:val="en-GB"/>
        </w:rPr>
        <w:t xml:space="preserve"> the controller sends a request and waits then for an answer.</w:t>
      </w:r>
    </w:p>
    <w:p w14:paraId="4C189379" w14:textId="6E437D12" w:rsidR="002C5D82" w:rsidRDefault="002C5D82" w:rsidP="00D1540F">
      <w:pPr>
        <w:ind w:left="1080"/>
        <w:rPr>
          <w:lang w:val="en-GB"/>
        </w:rPr>
      </w:pPr>
      <w:r>
        <w:rPr>
          <w:lang w:val="en-GB"/>
        </w:rPr>
        <w:t xml:space="preserve">When using the I2C interface for a communication with another device, which is not a sensor, this causes some problems. First the controller decides when he sends an event and when he listens to a command. </w:t>
      </w:r>
      <w:proofErr w:type="gramStart"/>
      <w:r>
        <w:rPr>
          <w:lang w:val="en-GB"/>
        </w:rPr>
        <w:t>So</w:t>
      </w:r>
      <w:proofErr w:type="gramEnd"/>
      <w:r>
        <w:rPr>
          <w:lang w:val="en-GB"/>
        </w:rPr>
        <w:t xml:space="preserve"> it is not possible to send a command </w:t>
      </w:r>
      <w:r w:rsidR="000150E4">
        <w:rPr>
          <w:lang w:val="en-GB"/>
        </w:rPr>
        <w:t xml:space="preserve">to the </w:t>
      </w:r>
      <w:r w:rsidR="000150E4">
        <w:rPr>
          <w:lang w:val="en-GB"/>
        </w:rPr>
        <w:lastRenderedPageBreak/>
        <w:t xml:space="preserve">controller </w:t>
      </w:r>
      <w:r>
        <w:rPr>
          <w:lang w:val="en-GB"/>
        </w:rPr>
        <w:t xml:space="preserve">at any time. </w:t>
      </w:r>
      <w:r w:rsidR="00D1540F">
        <w:rPr>
          <w:lang w:val="en-GB"/>
        </w:rPr>
        <w:t xml:space="preserve">We must wait until the controller makes a request. </w:t>
      </w:r>
      <w:proofErr w:type="gramStart"/>
      <w:r w:rsidR="00D1540F" w:rsidRPr="00D1540F">
        <w:rPr>
          <w:lang w:val="en-GB"/>
        </w:rPr>
        <w:t>Unfortunately</w:t>
      </w:r>
      <w:proofErr w:type="gramEnd"/>
      <w:r w:rsidR="00D1540F">
        <w:rPr>
          <w:lang w:val="en-GB"/>
        </w:rPr>
        <w:t xml:space="preserve"> t</w:t>
      </w:r>
      <w:r>
        <w:rPr>
          <w:lang w:val="en-GB"/>
        </w:rPr>
        <w:t xml:space="preserve">here is no </w:t>
      </w:r>
      <w:r w:rsidR="00D1540F">
        <w:rPr>
          <w:lang w:val="en-GB"/>
        </w:rPr>
        <w:t>immediate</w:t>
      </w:r>
      <w:r>
        <w:rPr>
          <w:lang w:val="en-GB"/>
        </w:rPr>
        <w:t xml:space="preserve"> solution for this problem</w:t>
      </w:r>
      <w:r w:rsidR="00D1540F">
        <w:rPr>
          <w:lang w:val="en-GB"/>
        </w:rPr>
        <w:t xml:space="preserve">, but we can work a way around it. More information to this topic in the section about the Arduinos. </w:t>
      </w:r>
      <w:r>
        <w:rPr>
          <w:lang w:val="en-GB"/>
        </w:rPr>
        <w:t>A second problem occurs because the controller is set as master, which ca</w:t>
      </w:r>
      <w:r w:rsidR="0019216D">
        <w:rPr>
          <w:lang w:val="en-GB"/>
        </w:rPr>
        <w:t>n’</w:t>
      </w:r>
      <w:r>
        <w:rPr>
          <w:lang w:val="en-GB"/>
        </w:rPr>
        <w:t xml:space="preserve">t be changed. Thereby it is not possible to wire all the controllers together and connect them to </w:t>
      </w:r>
      <w:r w:rsidR="00D1540F">
        <w:rPr>
          <w:lang w:val="en-GB"/>
        </w:rPr>
        <w:t>one single</w:t>
      </w:r>
      <w:r w:rsidR="007E7D63">
        <w:rPr>
          <w:lang w:val="en-GB"/>
        </w:rPr>
        <w:t xml:space="preserve"> external</w:t>
      </w:r>
      <w:r w:rsidR="00D1540F">
        <w:rPr>
          <w:lang w:val="en-GB"/>
        </w:rPr>
        <w:t xml:space="preserve"> </w:t>
      </w:r>
      <w:r>
        <w:rPr>
          <w:lang w:val="en-GB"/>
        </w:rPr>
        <w:t xml:space="preserve">device which enables the connection to a network. This problem can be solved by connecting every controller to only </w:t>
      </w:r>
      <w:r w:rsidR="00D1540F">
        <w:rPr>
          <w:lang w:val="en-GB"/>
        </w:rPr>
        <w:t xml:space="preserve">one individual </w:t>
      </w:r>
      <w:r>
        <w:rPr>
          <w:lang w:val="en-GB"/>
        </w:rPr>
        <w:t>communication partner</w:t>
      </w:r>
      <w:r w:rsidR="00D1540F">
        <w:rPr>
          <w:lang w:val="en-GB"/>
        </w:rPr>
        <w:t>,</w:t>
      </w:r>
      <w:r>
        <w:rPr>
          <w:lang w:val="en-GB"/>
        </w:rPr>
        <w:t xml:space="preserve"> which is set as slave. In this setup Arduinos were used to do this task. </w:t>
      </w:r>
      <w:proofErr w:type="gramStart"/>
      <w:r w:rsidR="00D1540F">
        <w:rPr>
          <w:lang w:val="en-GB"/>
        </w:rPr>
        <w:t>So</w:t>
      </w:r>
      <w:proofErr w:type="gramEnd"/>
      <w:r w:rsidR="00D1540F">
        <w:rPr>
          <w:lang w:val="en-GB"/>
        </w:rPr>
        <w:t xml:space="preserve"> for every controller one </w:t>
      </w:r>
      <w:r w:rsidR="00A669E2">
        <w:rPr>
          <w:lang w:val="en-GB"/>
        </w:rPr>
        <w:t xml:space="preserve">single </w:t>
      </w:r>
      <w:r w:rsidR="00D1540F">
        <w:rPr>
          <w:lang w:val="en-GB"/>
        </w:rPr>
        <w:t xml:space="preserve">Arduino </w:t>
      </w:r>
      <w:r w:rsidR="006A0C6B">
        <w:rPr>
          <w:lang w:val="en-GB"/>
        </w:rPr>
        <w:t>must be</w:t>
      </w:r>
      <w:r w:rsidR="00D1540F">
        <w:rPr>
          <w:lang w:val="en-GB"/>
        </w:rPr>
        <w:t xml:space="preserve"> used</w:t>
      </w:r>
      <w:r w:rsidR="00614674">
        <w:rPr>
          <w:lang w:val="en-GB"/>
        </w:rPr>
        <w:t xml:space="preserve">, which serves as gateway between the connected controller and the Raspberry Pi as shown in </w:t>
      </w:r>
      <w:r w:rsidR="00614674">
        <w:rPr>
          <w:lang w:val="en-GB"/>
        </w:rPr>
        <w:fldChar w:fldCharType="begin"/>
      </w:r>
      <w:r w:rsidR="00614674">
        <w:rPr>
          <w:lang w:val="en-GB"/>
        </w:rPr>
        <w:instrText xml:space="preserve"> REF _Ref19606821 \h </w:instrText>
      </w:r>
      <w:r w:rsidR="00614674">
        <w:rPr>
          <w:lang w:val="en-GB"/>
        </w:rPr>
      </w:r>
      <w:r w:rsidR="00614674">
        <w:rPr>
          <w:lang w:val="en-GB"/>
        </w:rPr>
        <w:fldChar w:fldCharType="separate"/>
      </w:r>
      <w:r w:rsidR="007D0536">
        <w:t xml:space="preserve">Figure </w:t>
      </w:r>
      <w:r w:rsidR="007D0536">
        <w:rPr>
          <w:noProof/>
        </w:rPr>
        <w:t>2</w:t>
      </w:r>
      <w:r w:rsidR="00614674">
        <w:rPr>
          <w:lang w:val="en-GB"/>
        </w:rPr>
        <w:fldChar w:fldCharType="end"/>
      </w:r>
      <w:r w:rsidR="00614674">
        <w:rPr>
          <w:lang w:val="en-GB"/>
        </w:rPr>
        <w:t>.</w:t>
      </w:r>
    </w:p>
    <w:p w14:paraId="65DE59CD" w14:textId="719D5B44" w:rsidR="009C482B" w:rsidRDefault="009C482B" w:rsidP="00D1540F">
      <w:pPr>
        <w:ind w:left="1080"/>
        <w:rPr>
          <w:lang w:val="en-GB"/>
        </w:rPr>
      </w:pPr>
      <w:r>
        <w:rPr>
          <w:lang w:val="en-GB"/>
        </w:rPr>
        <w:t xml:space="preserve">For the </w:t>
      </w:r>
      <w:hyperlink r:id="rId20" w:history="1">
        <w:r w:rsidRPr="00614674">
          <w:rPr>
            <w:rStyle w:val="Hyperlink"/>
            <w:lang w:val="en-GB"/>
          </w:rPr>
          <w:t xml:space="preserve">I2C </w:t>
        </w:r>
        <w:r w:rsidR="00614674" w:rsidRPr="00614674">
          <w:rPr>
            <w:rStyle w:val="Hyperlink"/>
            <w:lang w:val="en-GB"/>
          </w:rPr>
          <w:t>bus</w:t>
        </w:r>
      </w:hyperlink>
      <w:r>
        <w:rPr>
          <w:lang w:val="en-GB"/>
        </w:rPr>
        <w:t xml:space="preserve"> 3 cables </w:t>
      </w:r>
      <w:r w:rsidR="00A669E2">
        <w:rPr>
          <w:lang w:val="en-GB"/>
        </w:rPr>
        <w:t>are necessary</w:t>
      </w:r>
      <w:r>
        <w:rPr>
          <w:lang w:val="en-GB"/>
        </w:rPr>
        <w:t>. One to set the ground level, one for a clock signal and the third one for sending the data. That’s it.</w:t>
      </w:r>
    </w:p>
    <w:p w14:paraId="1E280D4D" w14:textId="2ACDAD04" w:rsidR="009C482B" w:rsidRDefault="009C482B" w:rsidP="00C355BA">
      <w:pPr>
        <w:ind w:left="1080"/>
        <w:rPr>
          <w:lang w:val="en-GB"/>
        </w:rPr>
      </w:pPr>
      <w:r>
        <w:rPr>
          <w:lang w:val="en-GB"/>
        </w:rPr>
        <w:t xml:space="preserve">When we want to send an </w:t>
      </w:r>
      <w:r w:rsidR="009B60BB">
        <w:rPr>
          <w:lang w:val="en-GB"/>
        </w:rPr>
        <w:t>information,</w:t>
      </w:r>
      <w:r>
        <w:rPr>
          <w:lang w:val="en-GB"/>
        </w:rPr>
        <w:t xml:space="preserve"> we use the “write block” </w:t>
      </w:r>
      <w:r w:rsidR="00614674">
        <w:rPr>
          <w:lang w:val="en-GB"/>
        </w:rPr>
        <w:t xml:space="preserve">(shown in </w:t>
      </w:r>
      <w:r w:rsidR="00614674">
        <w:rPr>
          <w:lang w:val="en-GB"/>
        </w:rPr>
        <w:fldChar w:fldCharType="begin"/>
      </w:r>
      <w:r w:rsidR="00614674">
        <w:rPr>
          <w:lang w:val="en-GB"/>
        </w:rPr>
        <w:instrText xml:space="preserve"> REF _Ref19607229 \h </w:instrText>
      </w:r>
      <w:r w:rsidR="00614674">
        <w:rPr>
          <w:lang w:val="en-GB"/>
        </w:rPr>
      </w:r>
      <w:r w:rsidR="00614674">
        <w:rPr>
          <w:lang w:val="en-GB"/>
        </w:rPr>
        <w:fldChar w:fldCharType="separate"/>
      </w:r>
      <w:r w:rsidR="007D0536">
        <w:t xml:space="preserve">Figure </w:t>
      </w:r>
      <w:r w:rsidR="007D0536">
        <w:rPr>
          <w:noProof/>
        </w:rPr>
        <w:t>3</w:t>
      </w:r>
      <w:r w:rsidR="00614674">
        <w:rPr>
          <w:lang w:val="en-GB"/>
        </w:rPr>
        <w:fldChar w:fldCharType="end"/>
      </w:r>
      <w:r w:rsidR="00614674">
        <w:rPr>
          <w:lang w:val="en-GB"/>
        </w:rPr>
        <w:t xml:space="preserve">) </w:t>
      </w:r>
      <w:r>
        <w:rPr>
          <w:lang w:val="en-GB"/>
        </w:rPr>
        <w:t xml:space="preserve">in Robo Pro. </w:t>
      </w:r>
      <w:r w:rsidR="00614674">
        <w:rPr>
          <w:lang w:val="en-GB"/>
        </w:rPr>
        <w:t>3</w:t>
      </w:r>
      <w:r>
        <w:rPr>
          <w:lang w:val="en-GB"/>
        </w:rPr>
        <w:t xml:space="preserve"> values are transmitted</w:t>
      </w:r>
      <w:r w:rsidR="00614674">
        <w:rPr>
          <w:lang w:val="en-GB"/>
        </w:rPr>
        <w:t xml:space="preserve"> when sending from the controller to the Arduino</w:t>
      </w:r>
      <w:r>
        <w:rPr>
          <w:lang w:val="en-GB"/>
        </w:rPr>
        <w:t xml:space="preserve">. </w:t>
      </w:r>
      <w:r w:rsidR="00614674">
        <w:rPr>
          <w:lang w:val="en-GB"/>
        </w:rPr>
        <w:t xml:space="preserve">First a value (0xffff), which serves as identification for the Arduino that he is receiving a </w:t>
      </w:r>
      <w:r w:rsidR="00614674" w:rsidRPr="00614674">
        <w:rPr>
          <w:lang w:val="en-GB"/>
        </w:rPr>
        <w:t>valid</w:t>
      </w:r>
      <w:r w:rsidR="00614674">
        <w:rPr>
          <w:lang w:val="en-GB"/>
        </w:rPr>
        <w:t xml:space="preserve"> message, is send.</w:t>
      </w:r>
      <w:r w:rsidR="00C355BA">
        <w:rPr>
          <w:lang w:val="en-GB"/>
        </w:rPr>
        <w:t xml:space="preserve"> This one is followed by an </w:t>
      </w:r>
      <w:r>
        <w:rPr>
          <w:lang w:val="en-GB"/>
        </w:rPr>
        <w:t xml:space="preserve">ID, which serves as identification for the origin module. </w:t>
      </w:r>
      <w:r w:rsidR="00C355BA">
        <w:rPr>
          <w:lang w:val="en-GB"/>
        </w:rPr>
        <w:t>E</w:t>
      </w:r>
      <w:r>
        <w:rPr>
          <w:lang w:val="en-GB"/>
        </w:rPr>
        <w:t>very module has his own ID, which is documented in the Excel files in the folder “</w:t>
      </w:r>
      <w:r w:rsidRPr="009C482B">
        <w:rPr>
          <w:lang w:val="en-GB"/>
        </w:rPr>
        <w:t>\Documents\Module Events</w:t>
      </w:r>
      <w:r>
        <w:rPr>
          <w:lang w:val="en-GB"/>
        </w:rPr>
        <w:t xml:space="preserve">”. The </w:t>
      </w:r>
      <w:r w:rsidR="00C355BA">
        <w:rPr>
          <w:lang w:val="en-GB"/>
        </w:rPr>
        <w:t>third and last</w:t>
      </w:r>
      <w:r>
        <w:rPr>
          <w:lang w:val="en-GB"/>
        </w:rPr>
        <w:t xml:space="preserve"> value is then the actual data we want to send. </w:t>
      </w:r>
      <w:r w:rsidR="009B60BB">
        <w:rPr>
          <w:lang w:val="en-GB"/>
        </w:rPr>
        <w:t xml:space="preserve">Since it is easier to send a number instead of a string, </w:t>
      </w:r>
      <w:r w:rsidR="00220890">
        <w:rPr>
          <w:lang w:val="en-GB"/>
        </w:rPr>
        <w:t xml:space="preserve">numbers were used to encode the events and commands. The Excel files which list the values for every event </w:t>
      </w:r>
      <w:r w:rsidR="001E2609">
        <w:rPr>
          <w:lang w:val="en-GB"/>
        </w:rPr>
        <w:t xml:space="preserve">also </w:t>
      </w:r>
      <w:r w:rsidR="00220890">
        <w:rPr>
          <w:lang w:val="en-GB"/>
        </w:rPr>
        <w:t xml:space="preserve">can </w:t>
      </w:r>
      <w:r w:rsidR="001E2609">
        <w:rPr>
          <w:lang w:val="en-GB"/>
        </w:rPr>
        <w:t>be found in the folder “</w:t>
      </w:r>
      <w:r w:rsidR="001E2609" w:rsidRPr="009C482B">
        <w:rPr>
          <w:lang w:val="en-GB"/>
        </w:rPr>
        <w:t>\Documents\Module Events</w:t>
      </w:r>
      <w:r w:rsidR="001E2609">
        <w:rPr>
          <w:lang w:val="en-GB"/>
        </w:rPr>
        <w:t>”.</w:t>
      </w:r>
      <w:r w:rsidR="00A669E2">
        <w:rPr>
          <w:lang w:val="en-GB"/>
        </w:rPr>
        <w:t xml:space="preserve"> These events can be sensor information such as </w:t>
      </w:r>
      <w:r w:rsidR="00BA3D3F">
        <w:rPr>
          <w:lang w:val="en-GB"/>
        </w:rPr>
        <w:t xml:space="preserve">‘the first light barrier has been activated’ but also informations about what step is currently executed by the </w:t>
      </w:r>
      <w:proofErr w:type="spellStart"/>
      <w:r w:rsidR="00BA3D3F">
        <w:rPr>
          <w:lang w:val="en-GB"/>
        </w:rPr>
        <w:t>RoboPro</w:t>
      </w:r>
      <w:proofErr w:type="spellEnd"/>
      <w:r w:rsidR="00BA3D3F">
        <w:rPr>
          <w:lang w:val="en-GB"/>
        </w:rPr>
        <w:t xml:space="preserve"> code</w:t>
      </w:r>
      <w:r w:rsidR="00C355BA">
        <w:rPr>
          <w:lang w:val="en-GB"/>
        </w:rPr>
        <w:t xml:space="preserve"> (</w:t>
      </w:r>
      <w:proofErr w:type="spellStart"/>
      <w:r w:rsidR="00C355BA">
        <w:rPr>
          <w:lang w:val="en-GB"/>
        </w:rPr>
        <w:t>eg.</w:t>
      </w:r>
      <w:proofErr w:type="spellEnd"/>
      <w:r w:rsidR="00C355BA">
        <w:rPr>
          <w:lang w:val="en-GB"/>
        </w:rPr>
        <w:t xml:space="preserve"> “crane is moving to position 2”)</w:t>
      </w:r>
      <w:r w:rsidR="00BA3D3F">
        <w:rPr>
          <w:lang w:val="en-GB"/>
        </w:rPr>
        <w:t>.</w:t>
      </w:r>
    </w:p>
    <w:p w14:paraId="72FE88B2" w14:textId="360C319F" w:rsidR="00A669E2" w:rsidRDefault="00BA3D3F" w:rsidP="00D1540F">
      <w:pPr>
        <w:ind w:left="1080"/>
        <w:rPr>
          <w:lang w:val="en-GB"/>
        </w:rPr>
      </w:pPr>
      <w:r>
        <w:rPr>
          <w:lang w:val="en-GB"/>
        </w:rPr>
        <w:t xml:space="preserve">Just for information why </w:t>
      </w:r>
      <w:r w:rsidR="00A669E2">
        <w:rPr>
          <w:lang w:val="en-GB"/>
        </w:rPr>
        <w:t xml:space="preserve">numbers (ID and Data) </w:t>
      </w:r>
      <w:r>
        <w:rPr>
          <w:lang w:val="en-GB"/>
        </w:rPr>
        <w:t xml:space="preserve">were used </w:t>
      </w:r>
      <w:r w:rsidR="00A669E2">
        <w:rPr>
          <w:lang w:val="en-GB"/>
        </w:rPr>
        <w:t xml:space="preserve">to encode the </w:t>
      </w:r>
      <w:r>
        <w:rPr>
          <w:lang w:val="en-GB"/>
        </w:rPr>
        <w:t>events:</w:t>
      </w:r>
      <w:r w:rsidR="00A669E2">
        <w:rPr>
          <w:lang w:val="en-GB"/>
        </w:rPr>
        <w:t xml:space="preserve"> </w:t>
      </w:r>
      <w:r>
        <w:rPr>
          <w:lang w:val="en-GB"/>
        </w:rPr>
        <w:t>I</w:t>
      </w:r>
      <w:r w:rsidR="00A669E2">
        <w:rPr>
          <w:lang w:val="en-GB"/>
        </w:rPr>
        <w:t>t’s easier to send a number via the I2C interface than an entire string.</w:t>
      </w:r>
      <w:r>
        <w:rPr>
          <w:lang w:val="en-GB"/>
        </w:rPr>
        <w:t xml:space="preserve"> That’s it. The encoded commands are afterwards decrypted by the Node-Red. Another advantage is the easier handling when we want to trigger a command after a certain event. With this procedure, we have just to check if the evet is equal to a number (e.g. event==32).   </w:t>
      </w:r>
    </w:p>
    <w:p w14:paraId="60511365" w14:textId="3BB8BEAA" w:rsidR="0066436D" w:rsidRDefault="001E2609" w:rsidP="00BC5166">
      <w:pPr>
        <w:ind w:left="1080"/>
        <w:rPr>
          <w:lang w:val="en-GB"/>
        </w:rPr>
      </w:pPr>
      <w:r>
        <w:rPr>
          <w:lang w:val="en-GB"/>
        </w:rPr>
        <w:t xml:space="preserve">On the other hand, we want to send commands to the controller. To do so we can use the “read block”. This is only used in situations when the controller </w:t>
      </w:r>
      <w:r w:rsidR="00D9600A">
        <w:rPr>
          <w:lang w:val="en-GB"/>
        </w:rPr>
        <w:t>must</w:t>
      </w:r>
      <w:r>
        <w:rPr>
          <w:lang w:val="en-GB"/>
        </w:rPr>
        <w:t xml:space="preserve"> take a decision which needs a command</w:t>
      </w:r>
      <w:r w:rsidR="00D9600A">
        <w:rPr>
          <w:lang w:val="en-GB"/>
        </w:rPr>
        <w:t xml:space="preserve"> from the outside</w:t>
      </w:r>
      <w:r>
        <w:rPr>
          <w:lang w:val="en-GB"/>
        </w:rPr>
        <w:t xml:space="preserve">. </w:t>
      </w:r>
    </w:p>
    <w:p w14:paraId="23A89922" w14:textId="1EBFEBDA" w:rsidR="00B310A4" w:rsidRDefault="0066436D" w:rsidP="00B310A4">
      <w:pPr>
        <w:ind w:left="1080"/>
        <w:rPr>
          <w:lang w:val="en-GB"/>
        </w:rPr>
      </w:pPr>
      <w:r>
        <w:rPr>
          <w:lang w:val="en-GB"/>
        </w:rPr>
        <w:t xml:space="preserve">An example for this is shown in </w:t>
      </w:r>
      <w:r>
        <w:rPr>
          <w:lang w:val="en-GB"/>
        </w:rPr>
        <w:fldChar w:fldCharType="begin"/>
      </w:r>
      <w:r>
        <w:rPr>
          <w:lang w:val="en-GB"/>
        </w:rPr>
        <w:instrText xml:space="preserve"> REF _Ref21945316 \h </w:instrText>
      </w:r>
      <w:r>
        <w:rPr>
          <w:lang w:val="en-GB"/>
        </w:rPr>
      </w:r>
      <w:r>
        <w:rPr>
          <w:lang w:val="en-GB"/>
        </w:rPr>
        <w:fldChar w:fldCharType="separate"/>
      </w:r>
      <w:r w:rsidR="007D0536">
        <w:t xml:space="preserve">Figure </w:t>
      </w:r>
      <w:r w:rsidR="007D0536">
        <w:rPr>
          <w:noProof/>
        </w:rPr>
        <w:t>4</w:t>
      </w:r>
      <w:r>
        <w:rPr>
          <w:lang w:val="en-GB"/>
        </w:rPr>
        <w:fldChar w:fldCharType="end"/>
      </w:r>
      <w:r w:rsidR="00F24D74">
        <w:rPr>
          <w:lang w:val="en-GB"/>
        </w:rPr>
        <w:t xml:space="preserve"> where an excerpt of the flow of the processing station is shown. When the program is started, it first executes a reference run. </w:t>
      </w:r>
      <w:r w:rsidR="00F24D74" w:rsidRPr="00F24D74">
        <w:rPr>
          <w:lang w:val="en-GB"/>
        </w:rPr>
        <w:t xml:space="preserve">After this has been completed and the </w:t>
      </w:r>
      <w:r w:rsidR="00F24D74">
        <w:rPr>
          <w:lang w:val="en-GB"/>
        </w:rPr>
        <w:t>light barrier (Sensor I5)</w:t>
      </w:r>
      <w:r w:rsidR="00F24D74" w:rsidRPr="00F24D74">
        <w:rPr>
          <w:lang w:val="en-GB"/>
        </w:rPr>
        <w:t xml:space="preserve"> has been triggered, the process jumps into the block</w:t>
      </w:r>
      <w:r w:rsidR="00F24D74">
        <w:rPr>
          <w:lang w:val="en-GB"/>
        </w:rPr>
        <w:t xml:space="preserve"> “Wait4Command”. This one implements the reading of a new command. </w:t>
      </w:r>
      <w:r w:rsidR="00ED5918">
        <w:rPr>
          <w:lang w:val="en-GB"/>
        </w:rPr>
        <w:t>I</w:t>
      </w:r>
      <w:r w:rsidR="00F24D74">
        <w:rPr>
          <w:lang w:val="en-GB"/>
        </w:rPr>
        <w:t xml:space="preserve">f any new command is available at the Arduino this one is transmitted to the </w:t>
      </w:r>
      <w:r w:rsidR="00B310A4">
        <w:rPr>
          <w:lang w:val="en-GB"/>
        </w:rPr>
        <w:t>c</w:t>
      </w:r>
      <w:r w:rsidR="00F24D74">
        <w:rPr>
          <w:lang w:val="en-GB"/>
        </w:rPr>
        <w:t>ontroller</w:t>
      </w:r>
      <w:r w:rsidR="00ED5918">
        <w:rPr>
          <w:lang w:val="en-GB"/>
        </w:rPr>
        <w:t>, stored in the variable “</w:t>
      </w:r>
      <w:proofErr w:type="spellStart"/>
      <w:r w:rsidR="00ED5918">
        <w:rPr>
          <w:lang w:val="en-GB"/>
        </w:rPr>
        <w:t>lastcommand</w:t>
      </w:r>
      <w:proofErr w:type="spellEnd"/>
      <w:r w:rsidR="00ED5918">
        <w:rPr>
          <w:lang w:val="en-GB"/>
        </w:rPr>
        <w:t xml:space="preserve">” </w:t>
      </w:r>
      <w:r w:rsidR="00F24D74">
        <w:rPr>
          <w:lang w:val="en-GB"/>
        </w:rPr>
        <w:t>and the flow continues. If no command is currently</w:t>
      </w:r>
      <w:r w:rsidR="00ED5918">
        <w:rPr>
          <w:lang w:val="en-GB"/>
        </w:rPr>
        <w:t xml:space="preserve"> </w:t>
      </w:r>
      <w:r w:rsidR="00F24D74">
        <w:rPr>
          <w:lang w:val="en-GB"/>
        </w:rPr>
        <w:t xml:space="preserve">available at the </w:t>
      </w:r>
      <w:proofErr w:type="gramStart"/>
      <w:r w:rsidR="00F24D74">
        <w:rPr>
          <w:lang w:val="en-GB"/>
        </w:rPr>
        <w:t>Arduino</w:t>
      </w:r>
      <w:proofErr w:type="gramEnd"/>
      <w:r w:rsidR="00F24D74">
        <w:rPr>
          <w:lang w:val="en-GB"/>
        </w:rPr>
        <w:t xml:space="preserve"> the controller keeps asking</w:t>
      </w:r>
      <w:r w:rsidR="00B310A4">
        <w:rPr>
          <w:lang w:val="en-GB"/>
        </w:rPr>
        <w:t xml:space="preserve"> continuously</w:t>
      </w:r>
      <w:r w:rsidR="00F24D74">
        <w:rPr>
          <w:lang w:val="en-GB"/>
        </w:rPr>
        <w:t xml:space="preserve">. </w:t>
      </w:r>
      <w:r w:rsidR="003B45F5">
        <w:rPr>
          <w:lang w:val="en-GB"/>
        </w:rPr>
        <w:t xml:space="preserve">In the </w:t>
      </w:r>
      <w:proofErr w:type="gramStart"/>
      <w:r w:rsidR="003B45F5">
        <w:rPr>
          <w:lang w:val="en-GB"/>
        </w:rPr>
        <w:t>meanwhile</w:t>
      </w:r>
      <w:proofErr w:type="gramEnd"/>
      <w:r w:rsidR="003B45F5">
        <w:rPr>
          <w:lang w:val="en-GB"/>
        </w:rPr>
        <w:t xml:space="preserve"> the controller can’t send any informations (like sensor measurements) to the Arduino.</w:t>
      </w:r>
    </w:p>
    <w:p w14:paraId="58B50CA0" w14:textId="537BAF03" w:rsidR="00F24D74" w:rsidRDefault="00F24D74" w:rsidP="00B310A4">
      <w:pPr>
        <w:ind w:left="1080"/>
        <w:rPr>
          <w:lang w:val="en-GB"/>
        </w:rPr>
      </w:pPr>
      <w:r>
        <w:rPr>
          <w:lang w:val="en-GB"/>
        </w:rPr>
        <w:t>Once the process continues because a new command could be read, no</w:t>
      </w:r>
      <w:r w:rsidR="00B310A4">
        <w:rPr>
          <w:lang w:val="en-GB"/>
        </w:rPr>
        <w:t xml:space="preserve"> further command can be registered until the process comes back to the “Wait4Command-Block”. </w:t>
      </w:r>
      <w:proofErr w:type="gramStart"/>
      <w:r w:rsidR="00B310A4">
        <w:rPr>
          <w:lang w:val="en-GB"/>
        </w:rPr>
        <w:t>So</w:t>
      </w:r>
      <w:proofErr w:type="gramEnd"/>
      <w:r w:rsidR="00B310A4">
        <w:rPr>
          <w:lang w:val="en-GB"/>
        </w:rPr>
        <w:t xml:space="preserve"> no interruption of the process is possible one it has started.</w:t>
      </w:r>
    </w:p>
    <w:p w14:paraId="4AF5E7CC" w14:textId="4A4518D6" w:rsidR="00B310A4" w:rsidRDefault="00B310A4" w:rsidP="00B310A4">
      <w:pPr>
        <w:ind w:left="1080"/>
        <w:rPr>
          <w:lang w:val="en-GB"/>
        </w:rPr>
      </w:pPr>
      <w:r>
        <w:rPr>
          <w:lang w:val="en-GB"/>
        </w:rPr>
        <w:lastRenderedPageBreak/>
        <w:t xml:space="preserve">Since a command can only be </w:t>
      </w:r>
      <w:r w:rsidR="00D9600A">
        <w:rPr>
          <w:lang w:val="en-GB"/>
        </w:rPr>
        <w:t>considered</w:t>
      </w:r>
      <w:r>
        <w:rPr>
          <w:lang w:val="en-GB"/>
        </w:rPr>
        <w:t xml:space="preserve"> when the process is currently at the “Wait4Command-Block”, a command send during the execution of the process </w:t>
      </w:r>
      <w:proofErr w:type="gramStart"/>
      <w:r>
        <w:rPr>
          <w:lang w:val="en-GB"/>
        </w:rPr>
        <w:t>has to</w:t>
      </w:r>
      <w:proofErr w:type="gramEnd"/>
      <w:r>
        <w:rPr>
          <w:lang w:val="en-GB"/>
        </w:rPr>
        <w:t xml:space="preserve"> be temporarily stored at the Arduino. For </w:t>
      </w:r>
      <w:r w:rsidR="00D9600A">
        <w:rPr>
          <w:lang w:val="en-GB"/>
        </w:rPr>
        <w:t>example,</w:t>
      </w:r>
      <w:r>
        <w:rPr>
          <w:lang w:val="en-GB"/>
        </w:rPr>
        <w:t xml:space="preserve"> the process is in the block “</w:t>
      </w:r>
      <w:proofErr w:type="spellStart"/>
      <w:r>
        <w:rPr>
          <w:lang w:val="en-GB"/>
        </w:rPr>
        <w:t>ansaugen</w:t>
      </w:r>
      <w:proofErr w:type="spellEnd"/>
      <w:r>
        <w:rPr>
          <w:lang w:val="en-GB"/>
        </w:rPr>
        <w:t xml:space="preserve">” and a new command arrives at the </w:t>
      </w:r>
      <w:r w:rsidR="00D9600A">
        <w:rPr>
          <w:lang w:val="en-GB"/>
        </w:rPr>
        <w:t>Arduino</w:t>
      </w:r>
      <w:r>
        <w:rPr>
          <w:lang w:val="en-GB"/>
        </w:rPr>
        <w:t xml:space="preserve">, this one </w:t>
      </w:r>
      <w:proofErr w:type="gramStart"/>
      <w:r>
        <w:rPr>
          <w:lang w:val="en-GB"/>
        </w:rPr>
        <w:t>has to</w:t>
      </w:r>
      <w:proofErr w:type="gramEnd"/>
      <w:r>
        <w:rPr>
          <w:lang w:val="en-GB"/>
        </w:rPr>
        <w:t xml:space="preserve"> store the command until the controller asks for it. After this, the command can be deleted. So always one command can be stored locally on the Arduino</w:t>
      </w:r>
    </w:p>
    <w:p w14:paraId="595221E2" w14:textId="77777777" w:rsidR="00C355BA" w:rsidRDefault="00C355BA" w:rsidP="00C355BA">
      <w:pPr>
        <w:keepNext/>
        <w:ind w:left="1080"/>
        <w:jc w:val="center"/>
      </w:pPr>
      <w:r w:rsidRPr="00C355BA">
        <w:rPr>
          <w:noProof/>
          <w:lang w:val="en-GB"/>
        </w:rPr>
        <w:drawing>
          <wp:inline distT="0" distB="0" distL="0" distR="0" wp14:anchorId="5DB14803" wp14:editId="747280B5">
            <wp:extent cx="3600000" cy="3256008"/>
            <wp:effectExtent l="0" t="0" r="635"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0000" cy="3256008"/>
                    </a:xfrm>
                    <a:prstGeom prst="rect">
                      <a:avLst/>
                    </a:prstGeom>
                  </pic:spPr>
                </pic:pic>
              </a:graphicData>
            </a:graphic>
          </wp:inline>
        </w:drawing>
      </w:r>
    </w:p>
    <w:p w14:paraId="5A4300D8" w14:textId="28449A25" w:rsidR="00C355BA" w:rsidRDefault="00C355BA" w:rsidP="00C355BA">
      <w:pPr>
        <w:pStyle w:val="Beschriftung"/>
        <w:jc w:val="center"/>
        <w:rPr>
          <w:lang w:val="en-GB"/>
        </w:rPr>
      </w:pPr>
      <w:bookmarkStart w:id="4" w:name="_Ref21945316"/>
      <w:r>
        <w:t xml:space="preserve">Figure </w:t>
      </w:r>
      <w:fldSimple w:instr=" SEQ Figure \* ARABIC ">
        <w:r w:rsidR="00560269">
          <w:rPr>
            <w:noProof/>
          </w:rPr>
          <w:t>4</w:t>
        </w:r>
      </w:fldSimple>
      <w:bookmarkEnd w:id="4"/>
      <w:r>
        <w:t xml:space="preserve">: Code </w:t>
      </w:r>
      <w:proofErr w:type="spellStart"/>
      <w:r>
        <w:t>Exerpt</w:t>
      </w:r>
      <w:proofErr w:type="spellEnd"/>
      <w:r>
        <w:t xml:space="preserve"> of the Processing Station</w:t>
      </w:r>
    </w:p>
    <w:p w14:paraId="237983F1" w14:textId="1F9F5733" w:rsidR="00F32192" w:rsidRDefault="00F32192" w:rsidP="00BC5166">
      <w:pPr>
        <w:ind w:left="1080"/>
        <w:rPr>
          <w:lang w:val="en-GB"/>
        </w:rPr>
      </w:pPr>
      <w:r>
        <w:rPr>
          <w:lang w:val="en-GB"/>
        </w:rPr>
        <w:t xml:space="preserve">The controller is responsible for the main controlling tasks. </w:t>
      </w:r>
      <w:proofErr w:type="gramStart"/>
      <w:r>
        <w:rPr>
          <w:lang w:val="en-GB"/>
        </w:rPr>
        <w:t>So</w:t>
      </w:r>
      <w:proofErr w:type="gramEnd"/>
      <w:r>
        <w:rPr>
          <w:lang w:val="en-GB"/>
        </w:rPr>
        <w:t xml:space="preserve"> he steers the motors, valves and so on. The controllers always follow a defined flow which they </w:t>
      </w:r>
      <w:r w:rsidR="008B3208">
        <w:rPr>
          <w:lang w:val="en-GB"/>
        </w:rPr>
        <w:t>execute</w:t>
      </w:r>
      <w:r>
        <w:rPr>
          <w:lang w:val="en-GB"/>
        </w:rPr>
        <w:t xml:space="preserve"> step after step. </w:t>
      </w:r>
      <w:r w:rsidR="008B3208">
        <w:rPr>
          <w:lang w:val="en-GB"/>
        </w:rPr>
        <w:t>An example can be:</w:t>
      </w:r>
      <w:r>
        <w:rPr>
          <w:lang w:val="en-GB"/>
        </w:rPr>
        <w:t xml:space="preserve"> ‘Turn motor 1 on’, ‘after 20 revolutions turn the motor 1 off again’ or ‘if light barrier 1 has been activated open the valve 3’. The only way we can interfere in this process is by the commands. </w:t>
      </w:r>
      <w:r w:rsidR="003B45F5">
        <w:rPr>
          <w:lang w:val="en-GB"/>
        </w:rPr>
        <w:t>W</w:t>
      </w:r>
      <w:r>
        <w:rPr>
          <w:lang w:val="en-GB"/>
        </w:rPr>
        <w:t xml:space="preserve">e don’t ‘control’ any movements but simply give </w:t>
      </w:r>
      <w:r w:rsidRPr="00F32192">
        <w:rPr>
          <w:lang w:val="en-GB"/>
        </w:rPr>
        <w:t>instructions</w:t>
      </w:r>
      <w:r>
        <w:rPr>
          <w:lang w:val="en-GB"/>
        </w:rPr>
        <w:t xml:space="preserve"> like ‘drive to poition2’</w:t>
      </w:r>
      <w:r w:rsidR="003B45F5">
        <w:rPr>
          <w:lang w:val="en-GB"/>
        </w:rPr>
        <w:t xml:space="preserve"> or ‘do no processing to the workpiece’</w:t>
      </w:r>
      <w:r>
        <w:rPr>
          <w:lang w:val="en-GB"/>
        </w:rPr>
        <w:t xml:space="preserve">. Then the controller takes over and </w:t>
      </w:r>
      <w:r w:rsidR="003B45F5">
        <w:rPr>
          <w:lang w:val="en-GB"/>
        </w:rPr>
        <w:t>commands</w:t>
      </w:r>
      <w:r>
        <w:rPr>
          <w:lang w:val="en-GB"/>
        </w:rPr>
        <w:t xml:space="preserve"> the different components. If this process has been finished, the controller waits/listens to the next command.</w:t>
      </w:r>
    </w:p>
    <w:p w14:paraId="0312F142" w14:textId="0988A7E5" w:rsidR="007E7D63" w:rsidRDefault="003B45F5" w:rsidP="003B45F5">
      <w:pPr>
        <w:ind w:left="1080"/>
        <w:rPr>
          <w:lang w:val="en-GB"/>
        </w:rPr>
      </w:pPr>
      <w:r>
        <w:rPr>
          <w:lang w:val="en-GB"/>
        </w:rPr>
        <w:t>Since the I2C interface does not allow a parallel communication in both directions, the controller can’t send and read informations at the same time.</w:t>
      </w:r>
      <w:r w:rsidR="007E7D63">
        <w:rPr>
          <w:lang w:val="en-GB"/>
        </w:rPr>
        <w:t xml:space="preserve"> </w:t>
      </w:r>
      <w:proofErr w:type="gramStart"/>
      <w:r w:rsidR="007E7D63">
        <w:rPr>
          <w:lang w:val="en-GB"/>
        </w:rPr>
        <w:t>Therefore</w:t>
      </w:r>
      <w:proofErr w:type="gramEnd"/>
      <w:r w:rsidR="007E7D63">
        <w:rPr>
          <w:lang w:val="en-GB"/>
        </w:rPr>
        <w:t xml:space="preserve"> two subprograms with the names “send2byte” and “wait4command” were created in </w:t>
      </w:r>
      <w:proofErr w:type="spellStart"/>
      <w:r w:rsidR="007E7D63">
        <w:rPr>
          <w:lang w:val="en-GB"/>
        </w:rPr>
        <w:t>RoboPro</w:t>
      </w:r>
      <w:proofErr w:type="spellEnd"/>
      <w:r w:rsidR="007E7D63">
        <w:rPr>
          <w:lang w:val="en-GB"/>
        </w:rPr>
        <w:t>. These were the same for every controller program (if needed). They ensure, that the controller never starts to send a command when he is requesting a command from the Arduino and vice-versa.</w:t>
      </w:r>
    </w:p>
    <w:p w14:paraId="08BE16F8" w14:textId="77777777" w:rsidR="00020C86" w:rsidRDefault="00020C86" w:rsidP="00020C86">
      <w:pPr>
        <w:ind w:left="1080"/>
        <w:rPr>
          <w:lang w:val="en-GB"/>
        </w:rPr>
      </w:pPr>
    </w:p>
    <w:p w14:paraId="7F83EA96" w14:textId="77777777" w:rsidR="00BC5166" w:rsidRPr="00BC5166" w:rsidRDefault="00BC5166" w:rsidP="00BC5166">
      <w:pPr>
        <w:pStyle w:val="Listenabsatz"/>
        <w:numPr>
          <w:ilvl w:val="0"/>
          <w:numId w:val="7"/>
        </w:numPr>
        <w:rPr>
          <w:u w:val="single"/>
          <w:lang w:val="en-GB"/>
        </w:rPr>
      </w:pPr>
      <w:r w:rsidRPr="00BC5166">
        <w:rPr>
          <w:u w:val="single"/>
          <w:lang w:val="en-GB"/>
        </w:rPr>
        <w:t>Functionality of the Arduinos</w:t>
      </w:r>
    </w:p>
    <w:p w14:paraId="4E6FFC66" w14:textId="77777777" w:rsidR="00D9600A" w:rsidRDefault="00E7514F" w:rsidP="001E61C2">
      <w:pPr>
        <w:ind w:left="1080"/>
        <w:rPr>
          <w:lang w:val="en-GB"/>
        </w:rPr>
      </w:pPr>
      <w:r>
        <w:rPr>
          <w:lang w:val="en-GB"/>
        </w:rPr>
        <w:t>The main task of the Arduinos is to take the role as a gateway</w:t>
      </w:r>
      <w:r w:rsidR="00DE657F">
        <w:rPr>
          <w:lang w:val="en-GB"/>
        </w:rPr>
        <w:t xml:space="preserve"> (See </w:t>
      </w:r>
      <w:r w:rsidR="00DE657F">
        <w:rPr>
          <w:lang w:val="en-GB"/>
        </w:rPr>
        <w:fldChar w:fldCharType="begin"/>
      </w:r>
      <w:r w:rsidR="00DE657F">
        <w:rPr>
          <w:lang w:val="en-GB"/>
        </w:rPr>
        <w:instrText xml:space="preserve"> REF _Ref19606821 \h </w:instrText>
      </w:r>
      <w:r w:rsidR="00DE657F">
        <w:rPr>
          <w:lang w:val="en-GB"/>
        </w:rPr>
      </w:r>
      <w:r w:rsidR="00DE657F">
        <w:rPr>
          <w:lang w:val="en-GB"/>
        </w:rPr>
        <w:fldChar w:fldCharType="separate"/>
      </w:r>
      <w:r w:rsidR="007D0536">
        <w:t xml:space="preserve">Figure </w:t>
      </w:r>
      <w:r w:rsidR="007D0536">
        <w:rPr>
          <w:noProof/>
        </w:rPr>
        <w:t>2</w:t>
      </w:r>
      <w:r w:rsidR="00DE657F">
        <w:rPr>
          <w:lang w:val="en-GB"/>
        </w:rPr>
        <w:fldChar w:fldCharType="end"/>
      </w:r>
      <w:r w:rsidR="00DE657F">
        <w:rPr>
          <w:lang w:val="en-GB"/>
        </w:rPr>
        <w:t>)</w:t>
      </w:r>
      <w:r>
        <w:rPr>
          <w:lang w:val="en-GB"/>
        </w:rPr>
        <w:t xml:space="preserve">. On the one side the Fischertechnik controller is connected via I2C. On the other side a USB connection is used to establish a communication to a </w:t>
      </w:r>
      <w:r w:rsidR="005D2390">
        <w:rPr>
          <w:lang w:val="en-GB"/>
        </w:rPr>
        <w:t>R</w:t>
      </w:r>
      <w:r>
        <w:rPr>
          <w:lang w:val="en-GB"/>
        </w:rPr>
        <w:t xml:space="preserve">aspberry </w:t>
      </w:r>
      <w:r w:rsidR="005D2390">
        <w:rPr>
          <w:lang w:val="en-GB"/>
        </w:rPr>
        <w:t>P</w:t>
      </w:r>
      <w:r>
        <w:rPr>
          <w:lang w:val="en-GB"/>
        </w:rPr>
        <w:t xml:space="preserve">i. (Note: We also could have taken one </w:t>
      </w:r>
      <w:r w:rsidR="005D2390">
        <w:rPr>
          <w:lang w:val="en-GB"/>
        </w:rPr>
        <w:t>R</w:t>
      </w:r>
      <w:r>
        <w:rPr>
          <w:lang w:val="en-GB"/>
        </w:rPr>
        <w:t xml:space="preserve">aspberry </w:t>
      </w:r>
      <w:r w:rsidR="005D2390">
        <w:rPr>
          <w:lang w:val="en-GB"/>
        </w:rPr>
        <w:t>P</w:t>
      </w:r>
      <w:r>
        <w:rPr>
          <w:lang w:val="en-GB"/>
        </w:rPr>
        <w:t xml:space="preserve">i for every controller set is as a slave in the I2C connection. </w:t>
      </w:r>
      <w:r>
        <w:rPr>
          <w:lang w:val="en-GB"/>
        </w:rPr>
        <w:lastRenderedPageBreak/>
        <w:t xml:space="preserve">This way however we would have to buy 6 raspberry </w:t>
      </w:r>
      <w:proofErr w:type="spellStart"/>
      <w:r>
        <w:rPr>
          <w:lang w:val="en-GB"/>
        </w:rPr>
        <w:t>Pis</w:t>
      </w:r>
      <w:proofErr w:type="spellEnd"/>
      <w:r>
        <w:rPr>
          <w:lang w:val="en-GB"/>
        </w:rPr>
        <w:t>, which would have been more expensive than 6 Arduinos and one Raspberry Pi)</w:t>
      </w:r>
      <w:r w:rsidR="005D2390">
        <w:rPr>
          <w:lang w:val="en-GB"/>
        </w:rPr>
        <w:t xml:space="preserve">. </w:t>
      </w:r>
      <w:r w:rsidR="00D9600A">
        <w:rPr>
          <w:lang w:val="en-GB"/>
        </w:rPr>
        <w:t>T</w:t>
      </w:r>
      <w:r w:rsidR="005D2390">
        <w:rPr>
          <w:lang w:val="en-GB"/>
        </w:rPr>
        <w:t xml:space="preserve">he Arduino </w:t>
      </w:r>
      <w:proofErr w:type="gramStart"/>
      <w:r w:rsidR="007E7D63">
        <w:rPr>
          <w:lang w:val="en-GB"/>
        </w:rPr>
        <w:t>h</w:t>
      </w:r>
      <w:r w:rsidR="005D2390">
        <w:rPr>
          <w:lang w:val="en-GB"/>
        </w:rPr>
        <w:t>as to</w:t>
      </w:r>
      <w:proofErr w:type="gramEnd"/>
      <w:r w:rsidR="005D2390">
        <w:rPr>
          <w:lang w:val="en-GB"/>
        </w:rPr>
        <w:t xml:space="preserve"> forward the messages it receives. If a message is sen</w:t>
      </w:r>
      <w:r w:rsidR="00132C3A">
        <w:rPr>
          <w:lang w:val="en-GB"/>
        </w:rPr>
        <w:t>t</w:t>
      </w:r>
      <w:r w:rsidR="005D2390">
        <w:rPr>
          <w:lang w:val="en-GB"/>
        </w:rPr>
        <w:t xml:space="preserve"> by the controller, the Arduino reads it and forwards it to the </w:t>
      </w:r>
      <w:r w:rsidR="00D9600A">
        <w:rPr>
          <w:lang w:val="en-GB"/>
        </w:rPr>
        <w:t>R</w:t>
      </w:r>
      <w:r w:rsidR="005D2390">
        <w:rPr>
          <w:lang w:val="en-GB"/>
        </w:rPr>
        <w:t xml:space="preserve">aspberry </w:t>
      </w:r>
      <w:r w:rsidR="00D9600A">
        <w:rPr>
          <w:lang w:val="en-GB"/>
        </w:rPr>
        <w:t>P</w:t>
      </w:r>
      <w:r w:rsidR="005D2390">
        <w:rPr>
          <w:lang w:val="en-GB"/>
        </w:rPr>
        <w:t>i</w:t>
      </w:r>
      <w:r w:rsidR="00DF0B45">
        <w:rPr>
          <w:lang w:val="en-GB"/>
        </w:rPr>
        <w:t xml:space="preserve"> and vice-versa</w:t>
      </w:r>
      <w:r w:rsidR="005D2390">
        <w:rPr>
          <w:lang w:val="en-GB"/>
        </w:rPr>
        <w:t xml:space="preserve">. </w:t>
      </w:r>
    </w:p>
    <w:p w14:paraId="02CB80CB" w14:textId="06A7DF84" w:rsidR="00BC5166" w:rsidRDefault="00D9600A" w:rsidP="001E61C2">
      <w:pPr>
        <w:ind w:left="1080"/>
        <w:rPr>
          <w:lang w:val="en-GB"/>
        </w:rPr>
      </w:pPr>
      <w:r>
        <w:rPr>
          <w:lang w:val="en-GB"/>
        </w:rPr>
        <w:t xml:space="preserve">First let’s start by explaining how a message send by the controller is forwarded. The Arduino </w:t>
      </w:r>
      <w:r w:rsidR="005D2390">
        <w:rPr>
          <w:lang w:val="en-GB"/>
        </w:rPr>
        <w:t>waits all the time for a signal of the controller</w:t>
      </w:r>
      <w:r w:rsidR="007D0536">
        <w:rPr>
          <w:lang w:val="en-GB"/>
        </w:rPr>
        <w:t xml:space="preserve"> (as already mentioned before the Arduinos are </w:t>
      </w:r>
      <w:r w:rsidR="007D0536" w:rsidRPr="007D0536">
        <w:rPr>
          <w:lang w:val="en-GB"/>
        </w:rPr>
        <w:t>operated</w:t>
      </w:r>
      <w:r w:rsidR="007D0536">
        <w:rPr>
          <w:lang w:val="en-GB"/>
        </w:rPr>
        <w:t xml:space="preserve"> as slave devices)</w:t>
      </w:r>
      <w:r w:rsidR="005D2390">
        <w:rPr>
          <w:lang w:val="en-GB"/>
        </w:rPr>
        <w:t xml:space="preserve">. </w:t>
      </w:r>
      <w:r>
        <w:rPr>
          <w:lang w:val="en-GB"/>
        </w:rPr>
        <w:t>Once t</w:t>
      </w:r>
      <w:r w:rsidR="007D0536">
        <w:rPr>
          <w:lang w:val="en-GB"/>
        </w:rPr>
        <w:t>he connected controller</w:t>
      </w:r>
      <w:r w:rsidR="00DF0B45">
        <w:rPr>
          <w:lang w:val="en-GB"/>
        </w:rPr>
        <w:t xml:space="preserve"> sends </w:t>
      </w:r>
      <w:r w:rsidR="007D0536">
        <w:rPr>
          <w:lang w:val="en-GB"/>
        </w:rPr>
        <w:t>the 3</w:t>
      </w:r>
      <w:r w:rsidR="00DF0B45">
        <w:rPr>
          <w:lang w:val="en-GB"/>
        </w:rPr>
        <w:t xml:space="preserve"> values </w:t>
      </w:r>
      <w:r w:rsidR="00DF0B45" w:rsidRPr="00DF0B45">
        <w:rPr>
          <w:lang w:val="en-GB"/>
        </w:rPr>
        <w:t>successively</w:t>
      </w:r>
      <w:r w:rsidR="00DF0B45">
        <w:rPr>
          <w:lang w:val="en-GB"/>
        </w:rPr>
        <w:t xml:space="preserve"> in one message</w:t>
      </w:r>
      <w:r>
        <w:rPr>
          <w:lang w:val="en-GB"/>
        </w:rPr>
        <w:t>, these</w:t>
      </w:r>
      <w:r w:rsidR="00DF0B45">
        <w:rPr>
          <w:lang w:val="en-GB"/>
        </w:rPr>
        <w:t xml:space="preserve"> message</w:t>
      </w:r>
      <w:r>
        <w:rPr>
          <w:lang w:val="en-GB"/>
        </w:rPr>
        <w:t>s</w:t>
      </w:r>
      <w:r w:rsidR="00DF0B45">
        <w:rPr>
          <w:lang w:val="en-GB"/>
        </w:rPr>
        <w:t xml:space="preserve"> </w:t>
      </w:r>
      <w:r>
        <w:rPr>
          <w:lang w:val="en-GB"/>
        </w:rPr>
        <w:t>are</w:t>
      </w:r>
      <w:r w:rsidR="00DF0B45">
        <w:rPr>
          <w:lang w:val="en-GB"/>
        </w:rPr>
        <w:t xml:space="preserve"> stored locally</w:t>
      </w:r>
      <w:r w:rsidR="005D2390">
        <w:rPr>
          <w:lang w:val="en-GB"/>
        </w:rPr>
        <w:t xml:space="preserve">. As said before the message is composed of </w:t>
      </w:r>
      <w:r w:rsidR="007D0536">
        <w:rPr>
          <w:lang w:val="en-GB"/>
        </w:rPr>
        <w:t xml:space="preserve">an identifier (0xffff), </w:t>
      </w:r>
      <w:r w:rsidR="005D2390">
        <w:rPr>
          <w:lang w:val="en-GB"/>
        </w:rPr>
        <w:t xml:space="preserve">the ID and the actual data. </w:t>
      </w:r>
      <w:r w:rsidR="00CD36F7">
        <w:rPr>
          <w:lang w:val="en-GB"/>
        </w:rPr>
        <w:t xml:space="preserve">If the Arduino has recorded the whole message it parses it and extracts the </w:t>
      </w:r>
      <w:r w:rsidR="007D0536">
        <w:rPr>
          <w:lang w:val="en-GB"/>
        </w:rPr>
        <w:t>ID and the data value. The identifier is not needed anymore. After this step, the ID and the data value</w:t>
      </w:r>
      <w:r w:rsidR="00CD36F7">
        <w:rPr>
          <w:lang w:val="en-GB"/>
        </w:rPr>
        <w:t xml:space="preserve"> </w:t>
      </w:r>
      <w:r w:rsidR="007D0536">
        <w:rPr>
          <w:lang w:val="en-GB"/>
        </w:rPr>
        <w:t xml:space="preserve">are brought </w:t>
      </w:r>
      <w:r w:rsidR="00CD36F7">
        <w:rPr>
          <w:lang w:val="en-GB"/>
        </w:rPr>
        <w:t xml:space="preserve">into a new json format, containing a </w:t>
      </w:r>
      <w:r w:rsidR="00A13D73">
        <w:rPr>
          <w:lang w:val="en-GB"/>
        </w:rPr>
        <w:t>controller’s</w:t>
      </w:r>
      <w:r w:rsidR="00CD36F7">
        <w:rPr>
          <w:lang w:val="en-GB"/>
        </w:rPr>
        <w:t xml:space="preserve"> </w:t>
      </w:r>
      <w:r w:rsidR="00A13D73">
        <w:rPr>
          <w:lang w:val="en-GB"/>
        </w:rPr>
        <w:t>ID</w:t>
      </w:r>
      <w:r w:rsidR="00CD36F7">
        <w:rPr>
          <w:lang w:val="en-GB"/>
        </w:rPr>
        <w:t xml:space="preserve"> (which is always 0), a </w:t>
      </w:r>
      <w:proofErr w:type="spellStart"/>
      <w:r w:rsidR="00CD36F7">
        <w:rPr>
          <w:lang w:val="en-GB"/>
        </w:rPr>
        <w:t>subadress</w:t>
      </w:r>
      <w:proofErr w:type="spellEnd"/>
      <w:r w:rsidR="00CD36F7">
        <w:rPr>
          <w:lang w:val="en-GB"/>
        </w:rPr>
        <w:t xml:space="preserve"> (the module ID), a timestamp and the actual data. After this the Json is send over the serial (USB) connection to the </w:t>
      </w:r>
      <w:r w:rsidR="00DF0B45">
        <w:rPr>
          <w:lang w:val="en-GB"/>
        </w:rPr>
        <w:t>R</w:t>
      </w:r>
      <w:r w:rsidR="00CD36F7">
        <w:rPr>
          <w:lang w:val="en-GB"/>
        </w:rPr>
        <w:t xml:space="preserve">aspberry </w:t>
      </w:r>
      <w:r w:rsidR="00DF0B45">
        <w:rPr>
          <w:lang w:val="en-GB"/>
        </w:rPr>
        <w:t>P</w:t>
      </w:r>
      <w:r w:rsidR="00CD36F7">
        <w:rPr>
          <w:lang w:val="en-GB"/>
        </w:rPr>
        <w:t>i.</w:t>
      </w:r>
    </w:p>
    <w:p w14:paraId="54188F56" w14:textId="4B34762A" w:rsidR="00B96C20" w:rsidRDefault="00B96C20" w:rsidP="001E61C2">
      <w:pPr>
        <w:ind w:left="1080"/>
        <w:rPr>
          <w:lang w:val="en-GB"/>
        </w:rPr>
      </w:pPr>
      <w:r>
        <w:rPr>
          <w:lang w:val="en-GB"/>
        </w:rPr>
        <w:t xml:space="preserve">When we want to send a command to the controller, this one is first sent from the </w:t>
      </w:r>
      <w:r w:rsidR="00A13D73">
        <w:rPr>
          <w:lang w:val="en-GB"/>
        </w:rPr>
        <w:t>R</w:t>
      </w:r>
      <w:r>
        <w:rPr>
          <w:lang w:val="en-GB"/>
        </w:rPr>
        <w:t xml:space="preserve">aspberry </w:t>
      </w:r>
      <w:r w:rsidR="00A13D73">
        <w:rPr>
          <w:lang w:val="en-GB"/>
        </w:rPr>
        <w:t>P</w:t>
      </w:r>
      <w:r>
        <w:rPr>
          <w:lang w:val="en-GB"/>
        </w:rPr>
        <w:t>i to the Arduino over the USB connection. The message is in Json format. The controller however is not capable of handling this format. Therefore</w:t>
      </w:r>
      <w:r w:rsidR="00A13D73">
        <w:rPr>
          <w:lang w:val="en-GB"/>
        </w:rPr>
        <w:t>,</w:t>
      </w:r>
      <w:r>
        <w:rPr>
          <w:lang w:val="en-GB"/>
        </w:rPr>
        <w:t xml:space="preserve"> the needed information (namely the command) is extracted an only this value should be forwarded to the controller via the I2C interface. </w:t>
      </w:r>
      <w:r w:rsidRPr="00B96C20">
        <w:rPr>
          <w:lang w:val="en-GB"/>
        </w:rPr>
        <w:t xml:space="preserve">As previously </w:t>
      </w:r>
      <w:r w:rsidR="0045698F" w:rsidRPr="00B96C20">
        <w:rPr>
          <w:lang w:val="en-GB"/>
        </w:rPr>
        <w:t>mentioned,</w:t>
      </w:r>
      <w:r>
        <w:rPr>
          <w:lang w:val="en-GB"/>
        </w:rPr>
        <w:t xml:space="preserve"> the </w:t>
      </w:r>
      <w:r w:rsidR="0045698F">
        <w:rPr>
          <w:lang w:val="en-GB"/>
        </w:rPr>
        <w:t xml:space="preserve">Arduino can only send to the controller if this one makes a request. </w:t>
      </w:r>
      <w:proofErr w:type="gramStart"/>
      <w:r w:rsidR="0045698F">
        <w:rPr>
          <w:lang w:val="en-GB"/>
        </w:rPr>
        <w:t>So</w:t>
      </w:r>
      <w:proofErr w:type="gramEnd"/>
      <w:r w:rsidR="0045698F">
        <w:rPr>
          <w:lang w:val="en-GB"/>
        </w:rPr>
        <w:t xml:space="preserve"> when the </w:t>
      </w:r>
      <w:r w:rsidR="00A13D73">
        <w:rPr>
          <w:lang w:val="en-GB"/>
        </w:rPr>
        <w:t>R</w:t>
      </w:r>
      <w:r w:rsidR="0045698F">
        <w:rPr>
          <w:lang w:val="en-GB"/>
        </w:rPr>
        <w:t xml:space="preserve">aspberry </w:t>
      </w:r>
      <w:r w:rsidR="00A13D73">
        <w:rPr>
          <w:lang w:val="en-GB"/>
        </w:rPr>
        <w:t>P</w:t>
      </w:r>
      <w:r w:rsidR="0045698F">
        <w:rPr>
          <w:lang w:val="en-GB"/>
        </w:rPr>
        <w:t xml:space="preserve">i sends a command and the controller is not waiting for one, the value should be stored in the </w:t>
      </w:r>
      <w:r w:rsidR="00E205B7">
        <w:rPr>
          <w:lang w:val="en-GB"/>
        </w:rPr>
        <w:t xml:space="preserve">local </w:t>
      </w:r>
      <w:r w:rsidR="0045698F">
        <w:rPr>
          <w:lang w:val="en-GB"/>
        </w:rPr>
        <w:t>memory of the Arduino. As soon as the controller makes it</w:t>
      </w:r>
      <w:r w:rsidR="00E205B7">
        <w:rPr>
          <w:lang w:val="en-GB"/>
        </w:rPr>
        <w:t>s</w:t>
      </w:r>
      <w:r w:rsidR="0045698F">
        <w:rPr>
          <w:lang w:val="en-GB"/>
        </w:rPr>
        <w:t xml:space="preserve"> next request</w:t>
      </w:r>
      <w:r w:rsidR="00A13D73">
        <w:rPr>
          <w:lang w:val="en-GB"/>
        </w:rPr>
        <w:t xml:space="preserve"> for a command</w:t>
      </w:r>
      <w:r w:rsidR="0045698F">
        <w:rPr>
          <w:lang w:val="en-GB"/>
        </w:rPr>
        <w:t xml:space="preserve">, the value should be transferred and </w:t>
      </w:r>
      <w:r w:rsidR="00A13D73">
        <w:rPr>
          <w:lang w:val="en-GB"/>
        </w:rPr>
        <w:t xml:space="preserve">afterwards </w:t>
      </w:r>
      <w:r w:rsidR="0045698F">
        <w:rPr>
          <w:lang w:val="en-GB"/>
        </w:rPr>
        <w:t xml:space="preserve">be deleted from the </w:t>
      </w:r>
      <w:r w:rsidR="00A13D73">
        <w:rPr>
          <w:lang w:val="en-GB"/>
        </w:rPr>
        <w:t xml:space="preserve">local </w:t>
      </w:r>
      <w:r w:rsidR="0045698F">
        <w:rPr>
          <w:lang w:val="en-GB"/>
        </w:rPr>
        <w:t>storage.</w:t>
      </w:r>
    </w:p>
    <w:p w14:paraId="4D3FBACC" w14:textId="3B52A38C" w:rsidR="00CD36F7" w:rsidRDefault="0045698F" w:rsidP="00576D9A">
      <w:pPr>
        <w:ind w:left="1080"/>
        <w:rPr>
          <w:lang w:val="en-GB"/>
        </w:rPr>
      </w:pPr>
      <w:r>
        <w:rPr>
          <w:lang w:val="en-GB"/>
        </w:rPr>
        <w:t xml:space="preserve">That’s basically the role if the Arduino is only connected </w:t>
      </w:r>
      <w:r w:rsidRPr="0045698F">
        <w:rPr>
          <w:lang w:val="en-GB"/>
        </w:rPr>
        <w:t>solely</w:t>
      </w:r>
      <w:r>
        <w:rPr>
          <w:lang w:val="en-GB"/>
        </w:rPr>
        <w:t xml:space="preserve"> to a controller. Some modules however are </w:t>
      </w:r>
      <w:r w:rsidR="00D51AFC">
        <w:rPr>
          <w:lang w:val="en-GB"/>
        </w:rPr>
        <w:t>equipped</w:t>
      </w:r>
      <w:r>
        <w:rPr>
          <w:lang w:val="en-GB"/>
        </w:rPr>
        <w:t xml:space="preserve"> with </w:t>
      </w:r>
      <w:r w:rsidR="00E205B7">
        <w:rPr>
          <w:lang w:val="en-GB"/>
        </w:rPr>
        <w:t>an</w:t>
      </w:r>
      <w:r>
        <w:rPr>
          <w:lang w:val="en-GB"/>
        </w:rPr>
        <w:t xml:space="preserve"> NFC reader (</w:t>
      </w:r>
      <w:r w:rsidR="00DF0B45">
        <w:rPr>
          <w:lang w:val="en-GB"/>
        </w:rPr>
        <w:t>t</w:t>
      </w:r>
      <w:r w:rsidR="00D51AFC">
        <w:rPr>
          <w:lang w:val="en-GB"/>
        </w:rPr>
        <w:t>he warehouse 1, the processing station and the sorting line</w:t>
      </w:r>
      <w:r>
        <w:rPr>
          <w:lang w:val="en-GB"/>
        </w:rPr>
        <w:t>)</w:t>
      </w:r>
      <w:r w:rsidR="00D51AFC">
        <w:rPr>
          <w:lang w:val="en-GB"/>
        </w:rPr>
        <w:t xml:space="preserve">. In those cases the NFC reader is also connected to the Arduino via a </w:t>
      </w:r>
      <w:hyperlink r:id="rId22" w:history="1">
        <w:r w:rsidR="00D51AFC" w:rsidRPr="00E205B7">
          <w:rPr>
            <w:rStyle w:val="Hyperlink"/>
            <w:lang w:val="en-GB"/>
          </w:rPr>
          <w:t>SPI interface</w:t>
        </w:r>
      </w:hyperlink>
      <w:r w:rsidR="00D51AFC">
        <w:rPr>
          <w:lang w:val="en-GB"/>
        </w:rPr>
        <w:t>. Then the Arduino has additionally the task of asking the NFC reader</w:t>
      </w:r>
      <w:r w:rsidR="00E205B7">
        <w:rPr>
          <w:lang w:val="en-GB"/>
        </w:rPr>
        <w:t xml:space="preserve"> in regular intervals</w:t>
      </w:r>
      <w:r w:rsidR="00D51AFC">
        <w:rPr>
          <w:lang w:val="en-GB"/>
        </w:rPr>
        <w:t xml:space="preserve"> </w:t>
      </w:r>
      <w:r w:rsidR="006C6EFD">
        <w:rPr>
          <w:lang w:val="en-GB"/>
        </w:rPr>
        <w:t xml:space="preserve">if this one has read the NFC ID of any new workpiece. If a new workpiece </w:t>
      </w:r>
      <w:r w:rsidR="00E205B7">
        <w:rPr>
          <w:lang w:val="en-GB"/>
        </w:rPr>
        <w:t xml:space="preserve">(and so a new NFC tag) </w:t>
      </w:r>
      <w:r w:rsidR="006C6EFD">
        <w:rPr>
          <w:lang w:val="en-GB"/>
        </w:rPr>
        <w:t>has been detected, the NFC ID should be sen</w:t>
      </w:r>
      <w:r w:rsidR="00576D9A">
        <w:rPr>
          <w:lang w:val="en-GB"/>
        </w:rPr>
        <w:t>t</w:t>
      </w:r>
      <w:r w:rsidR="006C6EFD">
        <w:rPr>
          <w:lang w:val="en-GB"/>
        </w:rPr>
        <w:t xml:space="preserve"> to the cloud (via the Raspberry Pi)</w:t>
      </w:r>
      <w:r w:rsidR="00576D9A">
        <w:rPr>
          <w:lang w:val="en-GB"/>
        </w:rPr>
        <w:t>. This is done the same way as an event received by the controller. The value is stored in a JSON format and then send to the Raspberry Pi via the USB connection.</w:t>
      </w:r>
      <w:r w:rsidR="00DF0B45">
        <w:rPr>
          <w:lang w:val="en-GB"/>
        </w:rPr>
        <w:t xml:space="preserve"> </w:t>
      </w:r>
    </w:p>
    <w:p w14:paraId="20EE0BD0" w14:textId="6C246BE9" w:rsidR="0001381F" w:rsidRDefault="0001381F" w:rsidP="00576D9A">
      <w:pPr>
        <w:ind w:left="1080"/>
        <w:rPr>
          <w:lang w:val="en-GB"/>
        </w:rPr>
      </w:pPr>
      <w:r>
        <w:rPr>
          <w:lang w:val="en-GB"/>
        </w:rPr>
        <w:t xml:space="preserve">Another role of the Arduino is the connection of a </w:t>
      </w:r>
      <w:hyperlink r:id="rId23" w:history="1">
        <w:r w:rsidRPr="00C80402">
          <w:rPr>
            <w:rStyle w:val="Hyperlink"/>
            <w:lang w:val="en-GB"/>
          </w:rPr>
          <w:t>pressure sensor</w:t>
        </w:r>
      </w:hyperlink>
      <w:r>
        <w:rPr>
          <w:lang w:val="en-GB"/>
        </w:rPr>
        <w:t xml:space="preserve">. </w:t>
      </w:r>
      <w:r w:rsidR="00C80402">
        <w:rPr>
          <w:lang w:val="en-GB"/>
        </w:rPr>
        <w:t xml:space="preserve">The </w:t>
      </w:r>
      <w:r>
        <w:rPr>
          <w:lang w:val="en-GB"/>
        </w:rPr>
        <w:t>sensor</w:t>
      </w:r>
      <w:r w:rsidR="00C80402">
        <w:rPr>
          <w:lang w:val="en-GB"/>
        </w:rPr>
        <w:t xml:space="preserve"> also uses the</w:t>
      </w:r>
      <w:r>
        <w:rPr>
          <w:lang w:val="en-GB"/>
        </w:rPr>
        <w:t xml:space="preserve"> I2C Interface. To avoid problems in the communication with a controller a separate Arduino is used to connect the pressure sensor</w:t>
      </w:r>
      <w:r w:rsidR="00C80402">
        <w:rPr>
          <w:lang w:val="en-GB"/>
        </w:rPr>
        <w:t xml:space="preserve"> (Remember the master-slave </w:t>
      </w:r>
      <w:r w:rsidR="00C80402" w:rsidRPr="00C80402">
        <w:rPr>
          <w:lang w:val="en-GB"/>
        </w:rPr>
        <w:t>problematic</w:t>
      </w:r>
      <w:r w:rsidR="00C80402">
        <w:rPr>
          <w:lang w:val="en-GB"/>
        </w:rPr>
        <w:t>)</w:t>
      </w:r>
      <w:r>
        <w:rPr>
          <w:lang w:val="en-GB"/>
        </w:rPr>
        <w:t xml:space="preserve">. The procedure is </w:t>
      </w:r>
      <w:r w:rsidR="00A13D73">
        <w:rPr>
          <w:lang w:val="en-GB"/>
        </w:rPr>
        <w:t>like</w:t>
      </w:r>
      <w:r>
        <w:rPr>
          <w:lang w:val="en-GB"/>
        </w:rPr>
        <w:t xml:space="preserve"> the ones before. The Arduino asks the pressure sensor for the current pressure</w:t>
      </w:r>
      <w:r w:rsidR="00C80402">
        <w:rPr>
          <w:lang w:val="en-GB"/>
        </w:rPr>
        <w:t xml:space="preserve"> value</w:t>
      </w:r>
      <w:r>
        <w:rPr>
          <w:lang w:val="en-GB"/>
        </w:rPr>
        <w:t xml:space="preserve"> in regular intervals. When receiving the value, the Arduino inserts it into a Json format containing the </w:t>
      </w:r>
      <w:proofErr w:type="spellStart"/>
      <w:r>
        <w:rPr>
          <w:lang w:val="en-GB"/>
        </w:rPr>
        <w:t>subadress</w:t>
      </w:r>
      <w:proofErr w:type="spellEnd"/>
      <w:r>
        <w:rPr>
          <w:lang w:val="en-GB"/>
        </w:rPr>
        <w:t>, value, timestamp and controller ID (Just as if a controller would have been connected to the Arduino)</w:t>
      </w:r>
      <w:r w:rsidR="00A13D73">
        <w:rPr>
          <w:lang w:val="en-GB"/>
        </w:rPr>
        <w:t xml:space="preserve"> and sends it to the Raspberry Pi.</w:t>
      </w:r>
    </w:p>
    <w:p w14:paraId="4D5CDD70" w14:textId="0F3C77DB" w:rsidR="00020C86" w:rsidRDefault="0001381F" w:rsidP="00576D9A">
      <w:pPr>
        <w:ind w:left="1080"/>
        <w:rPr>
          <w:lang w:val="en-GB"/>
        </w:rPr>
      </w:pPr>
      <w:r>
        <w:rPr>
          <w:lang w:val="en-GB"/>
        </w:rPr>
        <w:t xml:space="preserve">Due to the circumstance that the Arduinos </w:t>
      </w:r>
      <w:proofErr w:type="gramStart"/>
      <w:r>
        <w:rPr>
          <w:lang w:val="en-GB"/>
        </w:rPr>
        <w:t>have to</w:t>
      </w:r>
      <w:proofErr w:type="gramEnd"/>
      <w:r>
        <w:rPr>
          <w:lang w:val="en-GB"/>
        </w:rPr>
        <w:t xml:space="preserve"> take different tasks, different codes were created. These can be found in the folder ‘</w:t>
      </w:r>
      <w:r w:rsidRPr="0001381F">
        <w:rPr>
          <w:lang w:val="en-GB"/>
        </w:rPr>
        <w:t>Code\</w:t>
      </w:r>
      <w:proofErr w:type="spellStart"/>
      <w:r w:rsidRPr="0001381F">
        <w:rPr>
          <w:lang w:val="en-GB"/>
        </w:rPr>
        <w:t>Ardunio_code</w:t>
      </w:r>
      <w:proofErr w:type="spellEnd"/>
      <w:r>
        <w:rPr>
          <w:lang w:val="en-GB"/>
        </w:rPr>
        <w:t>’. There 3 codes can be found. One for the connection with only a controller (‘</w:t>
      </w:r>
      <w:r w:rsidRPr="0001381F">
        <w:rPr>
          <w:lang w:val="en-GB"/>
        </w:rPr>
        <w:t>i2c-basic</w:t>
      </w:r>
      <w:r>
        <w:rPr>
          <w:lang w:val="en-GB"/>
        </w:rPr>
        <w:t xml:space="preserve">’), one for the connection with a module which possesses </w:t>
      </w:r>
      <w:r w:rsidR="00A13D73">
        <w:rPr>
          <w:lang w:val="en-GB"/>
        </w:rPr>
        <w:t>an</w:t>
      </w:r>
      <w:r>
        <w:rPr>
          <w:lang w:val="en-GB"/>
        </w:rPr>
        <w:t xml:space="preserve"> NFC reader (‘</w:t>
      </w:r>
      <w:r w:rsidRPr="0001381F">
        <w:rPr>
          <w:lang w:val="en-GB"/>
        </w:rPr>
        <w:t>i2c_and_NFC</w:t>
      </w:r>
      <w:r>
        <w:rPr>
          <w:lang w:val="en-GB"/>
        </w:rPr>
        <w:t>’). The third one (‘</w:t>
      </w:r>
      <w:proofErr w:type="spellStart"/>
      <w:r w:rsidRPr="0001381F">
        <w:rPr>
          <w:lang w:val="en-GB"/>
        </w:rPr>
        <w:t>Pressure_Sensor</w:t>
      </w:r>
      <w:proofErr w:type="spellEnd"/>
      <w:r>
        <w:rPr>
          <w:lang w:val="en-GB"/>
        </w:rPr>
        <w:t>’) is then for the connection to the pressure sensor.</w:t>
      </w:r>
      <w:r w:rsidR="0076644B">
        <w:rPr>
          <w:lang w:val="en-GB"/>
        </w:rPr>
        <w:t xml:space="preserve"> They can be </w:t>
      </w:r>
      <w:r w:rsidR="0076644B">
        <w:rPr>
          <w:lang w:val="en-GB"/>
        </w:rPr>
        <w:lastRenderedPageBreak/>
        <w:t xml:space="preserve">uploaded with the Arduino IDE to each Arduino. When uploading to one of the </w:t>
      </w:r>
      <w:proofErr w:type="gramStart"/>
      <w:r w:rsidR="00A13D73">
        <w:rPr>
          <w:lang w:val="en-GB"/>
        </w:rPr>
        <w:t>Arduino</w:t>
      </w:r>
      <w:r w:rsidR="0076644B">
        <w:rPr>
          <w:lang w:val="en-GB"/>
        </w:rPr>
        <w:t xml:space="preserve"> Na</w:t>
      </w:r>
      <w:r w:rsidR="00C80402">
        <w:rPr>
          <w:lang w:val="en-GB"/>
        </w:rPr>
        <w:t>n</w:t>
      </w:r>
      <w:r w:rsidR="0076644B">
        <w:rPr>
          <w:lang w:val="en-GB"/>
        </w:rPr>
        <w:t>o</w:t>
      </w:r>
      <w:proofErr w:type="gramEnd"/>
      <w:r w:rsidR="0076644B">
        <w:rPr>
          <w:lang w:val="en-GB"/>
        </w:rPr>
        <w:t xml:space="preserve"> you have to pay attention to </w:t>
      </w:r>
      <w:r w:rsidR="00C80402">
        <w:rPr>
          <w:lang w:val="en-GB"/>
        </w:rPr>
        <w:t>selected</w:t>
      </w:r>
      <w:r w:rsidR="0076644B">
        <w:rPr>
          <w:lang w:val="en-GB"/>
        </w:rPr>
        <w:t xml:space="preserve"> bootloader. One of the Arduinos needs the old one where as the others need the new one. </w:t>
      </w:r>
      <w:proofErr w:type="gramStart"/>
      <w:r w:rsidR="00C80402">
        <w:rPr>
          <w:lang w:val="en-GB"/>
        </w:rPr>
        <w:t>So</w:t>
      </w:r>
      <w:proofErr w:type="gramEnd"/>
      <w:r w:rsidR="00C80402">
        <w:rPr>
          <w:lang w:val="en-GB"/>
        </w:rPr>
        <w:t xml:space="preserve"> if you get an error message during the upload, try to change the bootloader.</w:t>
      </w:r>
    </w:p>
    <w:p w14:paraId="1841E078" w14:textId="77777777" w:rsidR="00C80402" w:rsidRDefault="00C80402" w:rsidP="00576D9A">
      <w:pPr>
        <w:ind w:left="1080"/>
        <w:rPr>
          <w:lang w:val="en-GB"/>
        </w:rPr>
      </w:pPr>
    </w:p>
    <w:p w14:paraId="7EA7FEDB" w14:textId="77777777" w:rsidR="00576D9A" w:rsidRPr="00576D9A" w:rsidRDefault="00576D9A" w:rsidP="00576D9A">
      <w:pPr>
        <w:pStyle w:val="Listenabsatz"/>
        <w:numPr>
          <w:ilvl w:val="0"/>
          <w:numId w:val="7"/>
        </w:numPr>
        <w:rPr>
          <w:u w:val="single"/>
          <w:lang w:val="en-GB"/>
        </w:rPr>
      </w:pPr>
      <w:r w:rsidRPr="00576D9A">
        <w:rPr>
          <w:u w:val="single"/>
          <w:lang w:val="en-GB"/>
        </w:rPr>
        <w:t>Functionality of the Raspberry Pi</w:t>
      </w:r>
    </w:p>
    <w:p w14:paraId="0DE90A5A" w14:textId="41A9D111" w:rsidR="00576D9A" w:rsidRDefault="00576D9A" w:rsidP="00576D9A">
      <w:pPr>
        <w:ind w:left="1080"/>
        <w:rPr>
          <w:lang w:val="en-GB"/>
        </w:rPr>
      </w:pPr>
      <w:r>
        <w:rPr>
          <w:lang w:val="en-GB"/>
        </w:rPr>
        <w:t>As already mentioned before the Raspberry Pi is connected to all Arduinos via an USB connection. Because the Pi has only 4 USB ports, these are expanded with 2 USB Hubs</w:t>
      </w:r>
      <w:r w:rsidR="00442ABF">
        <w:rPr>
          <w:lang w:val="en-GB"/>
        </w:rPr>
        <w:t xml:space="preserve"> to 10 ports</w:t>
      </w:r>
      <w:r>
        <w:rPr>
          <w:lang w:val="en-GB"/>
        </w:rPr>
        <w:t xml:space="preserve">. </w:t>
      </w:r>
    </w:p>
    <w:p w14:paraId="403EDCA9" w14:textId="48FFBC45" w:rsidR="00A20318" w:rsidRDefault="00576D9A" w:rsidP="00314829">
      <w:pPr>
        <w:ind w:left="1080"/>
        <w:rPr>
          <w:lang w:val="en-GB"/>
        </w:rPr>
      </w:pPr>
      <w:r>
        <w:rPr>
          <w:lang w:val="en-GB"/>
        </w:rPr>
        <w:t xml:space="preserve">The Raspberry Pi </w:t>
      </w:r>
      <w:r w:rsidR="002F61BF">
        <w:rPr>
          <w:lang w:val="en-GB"/>
        </w:rPr>
        <w:t xml:space="preserve">takes </w:t>
      </w:r>
      <w:r>
        <w:rPr>
          <w:lang w:val="en-GB"/>
        </w:rPr>
        <w:t>the role of another gateway</w:t>
      </w:r>
      <w:r w:rsidR="002F61BF">
        <w:rPr>
          <w:lang w:val="en-GB"/>
        </w:rPr>
        <w:t xml:space="preserve"> (as shown in the architecture in </w:t>
      </w:r>
      <w:r w:rsidR="002F61BF">
        <w:rPr>
          <w:lang w:val="en-GB"/>
        </w:rPr>
        <w:fldChar w:fldCharType="begin"/>
      </w:r>
      <w:r w:rsidR="002F61BF">
        <w:rPr>
          <w:lang w:val="en-GB"/>
        </w:rPr>
        <w:instrText xml:space="preserve"> REF _Ref19606821 \h </w:instrText>
      </w:r>
      <w:r w:rsidR="002F61BF">
        <w:rPr>
          <w:lang w:val="en-GB"/>
        </w:rPr>
      </w:r>
      <w:r w:rsidR="002F61BF">
        <w:rPr>
          <w:lang w:val="en-GB"/>
        </w:rPr>
        <w:fldChar w:fldCharType="separate"/>
      </w:r>
      <w:r w:rsidR="002F61BF">
        <w:t xml:space="preserve">Figure </w:t>
      </w:r>
      <w:r w:rsidR="002F61BF">
        <w:rPr>
          <w:noProof/>
        </w:rPr>
        <w:t>2</w:t>
      </w:r>
      <w:r w:rsidR="002F61BF">
        <w:rPr>
          <w:lang w:val="en-GB"/>
        </w:rPr>
        <w:fldChar w:fldCharType="end"/>
      </w:r>
      <w:r w:rsidR="002F61BF">
        <w:rPr>
          <w:lang w:val="en-GB"/>
        </w:rPr>
        <w:t>)</w:t>
      </w:r>
      <w:r>
        <w:rPr>
          <w:lang w:val="en-GB"/>
        </w:rPr>
        <w:t xml:space="preserve">. It </w:t>
      </w:r>
      <w:r w:rsidR="00A20318">
        <w:rPr>
          <w:lang w:val="en-GB"/>
        </w:rPr>
        <w:t xml:space="preserve">links the USB connection to the wireless network of the </w:t>
      </w:r>
      <w:r w:rsidR="00442ABF">
        <w:rPr>
          <w:lang w:val="en-GB"/>
        </w:rPr>
        <w:t xml:space="preserve">IBM </w:t>
      </w:r>
      <w:r w:rsidR="00A20318">
        <w:rPr>
          <w:lang w:val="en-GB"/>
        </w:rPr>
        <w:t xml:space="preserve">centre. So, it is possible to send the informations received from the controllers to the IBM IoT platform and to return commands. Do so we use </w:t>
      </w:r>
      <w:r w:rsidR="00A45F56">
        <w:rPr>
          <w:lang w:val="en-GB"/>
        </w:rPr>
        <w:t xml:space="preserve">a </w:t>
      </w:r>
      <w:hyperlink r:id="rId24" w:history="1">
        <w:r w:rsidR="002F61BF" w:rsidRPr="002F61BF">
          <w:rPr>
            <w:rStyle w:val="Hyperlink"/>
            <w:lang w:val="en-GB"/>
          </w:rPr>
          <w:t>N</w:t>
        </w:r>
        <w:r w:rsidR="00A20318" w:rsidRPr="002F61BF">
          <w:rPr>
            <w:rStyle w:val="Hyperlink"/>
            <w:lang w:val="en-GB"/>
          </w:rPr>
          <w:t>ode-RED</w:t>
        </w:r>
      </w:hyperlink>
      <w:r w:rsidR="00A45F56">
        <w:rPr>
          <w:lang w:val="en-GB"/>
        </w:rPr>
        <w:t xml:space="preserve"> instance.</w:t>
      </w:r>
      <w:r w:rsidR="00A20318">
        <w:rPr>
          <w:lang w:val="en-GB"/>
        </w:rPr>
        <w:t xml:space="preserve"> </w:t>
      </w:r>
      <w:r w:rsidR="00A45F56">
        <w:rPr>
          <w:lang w:val="en-GB"/>
        </w:rPr>
        <w:t>This one</w:t>
      </w:r>
      <w:r w:rsidR="00A20318">
        <w:rPr>
          <w:lang w:val="en-GB"/>
        </w:rPr>
        <w:t xml:space="preserve"> runs locally on the </w:t>
      </w:r>
      <w:r w:rsidR="002F61BF">
        <w:rPr>
          <w:lang w:val="en-GB"/>
        </w:rPr>
        <w:t>R</w:t>
      </w:r>
      <w:r w:rsidR="00A20318">
        <w:rPr>
          <w:lang w:val="en-GB"/>
        </w:rPr>
        <w:t xml:space="preserve">aspberry </w:t>
      </w:r>
      <w:r w:rsidR="002F61BF">
        <w:rPr>
          <w:lang w:val="en-GB"/>
        </w:rPr>
        <w:t>P</w:t>
      </w:r>
      <w:r w:rsidR="00A20318">
        <w:rPr>
          <w:lang w:val="en-GB"/>
        </w:rPr>
        <w:t xml:space="preserve">i and is started automatically </w:t>
      </w:r>
      <w:r w:rsidR="002F61BF">
        <w:rPr>
          <w:lang w:val="en-GB"/>
        </w:rPr>
        <w:t xml:space="preserve">after the Raspberry Pi has booted </w:t>
      </w:r>
      <w:r w:rsidR="00497CC4">
        <w:rPr>
          <w:lang w:val="en-GB"/>
        </w:rPr>
        <w:t>(</w:t>
      </w:r>
      <w:r w:rsidR="00A45F56">
        <w:rPr>
          <w:lang w:val="en-GB"/>
        </w:rPr>
        <w:t>i</w:t>
      </w:r>
      <w:r w:rsidR="00497CC4">
        <w:rPr>
          <w:lang w:val="en-GB"/>
        </w:rPr>
        <w:t xml:space="preserve">nstructions concerning the setup of Node RED can be found </w:t>
      </w:r>
      <w:hyperlink r:id="rId25" w:history="1">
        <w:r w:rsidR="00497CC4" w:rsidRPr="002F61BF">
          <w:rPr>
            <w:rStyle w:val="Hyperlink"/>
            <w:lang w:val="en-GB"/>
          </w:rPr>
          <w:t>here</w:t>
        </w:r>
      </w:hyperlink>
      <w:r w:rsidR="00497CC4">
        <w:rPr>
          <w:lang w:val="en-GB"/>
        </w:rPr>
        <w:t>)</w:t>
      </w:r>
      <w:r w:rsidR="00A20318">
        <w:rPr>
          <w:lang w:val="en-GB"/>
        </w:rPr>
        <w:t>.</w:t>
      </w:r>
      <w:r w:rsidR="004B4AA6">
        <w:rPr>
          <w:lang w:val="en-GB"/>
        </w:rPr>
        <w:t xml:space="preserve"> The Node-RED flow on the </w:t>
      </w:r>
      <w:r w:rsidR="002F61BF">
        <w:rPr>
          <w:lang w:val="en-GB"/>
        </w:rPr>
        <w:t>R</w:t>
      </w:r>
      <w:r w:rsidR="004B4AA6">
        <w:rPr>
          <w:lang w:val="en-GB"/>
        </w:rPr>
        <w:t xml:space="preserve">aspberry </w:t>
      </w:r>
      <w:r w:rsidR="002F61BF">
        <w:rPr>
          <w:lang w:val="en-GB"/>
        </w:rPr>
        <w:t>P</w:t>
      </w:r>
      <w:r w:rsidR="004B4AA6">
        <w:rPr>
          <w:lang w:val="en-GB"/>
        </w:rPr>
        <w:t>i can be accessed with your pc</w:t>
      </w:r>
      <w:r w:rsidR="000707BD">
        <w:rPr>
          <w:lang w:val="en-GB"/>
        </w:rPr>
        <w:t>/laptop</w:t>
      </w:r>
      <w:r w:rsidR="004B4AA6">
        <w:rPr>
          <w:lang w:val="en-GB"/>
        </w:rPr>
        <w:t xml:space="preserve"> when you are in the same network (IOTDEMOS) through the address ‘</w:t>
      </w:r>
      <w:r w:rsidR="004B4AA6" w:rsidRPr="004B4AA6">
        <w:t>http://</w:t>
      </w:r>
      <w:r w:rsidR="004B4AA6">
        <w:t>IP</w:t>
      </w:r>
      <w:r w:rsidR="002F61BF">
        <w:t>_of_the_Pi</w:t>
      </w:r>
      <w:r w:rsidR="004B4AA6" w:rsidRPr="004B4AA6">
        <w:t>:1880</w:t>
      </w:r>
      <w:r w:rsidR="004B4AA6">
        <w:rPr>
          <w:lang w:val="en-GB"/>
        </w:rPr>
        <w:t>’</w:t>
      </w:r>
    </w:p>
    <w:p w14:paraId="07A777F3" w14:textId="08E1F084" w:rsidR="003F1032" w:rsidRDefault="00B6346C" w:rsidP="00314829">
      <w:pPr>
        <w:ind w:left="1080"/>
        <w:rPr>
          <w:lang w:val="en-GB"/>
        </w:rPr>
      </w:pPr>
      <w:r>
        <w:rPr>
          <w:lang w:val="en-GB"/>
        </w:rPr>
        <w:t xml:space="preserve">The messages send by the Arduinos are already in the correct format (JSON). </w:t>
      </w:r>
      <w:r w:rsidR="003A5219">
        <w:rPr>
          <w:lang w:val="en-GB"/>
        </w:rPr>
        <w:t>So,</w:t>
      </w:r>
      <w:r>
        <w:rPr>
          <w:lang w:val="en-GB"/>
        </w:rPr>
        <w:t xml:space="preserve"> they only </w:t>
      </w:r>
      <w:proofErr w:type="gramStart"/>
      <w:r>
        <w:rPr>
          <w:lang w:val="en-GB"/>
        </w:rPr>
        <w:t>have to</w:t>
      </w:r>
      <w:proofErr w:type="gramEnd"/>
      <w:r>
        <w:rPr>
          <w:lang w:val="en-GB"/>
        </w:rPr>
        <w:t xml:space="preserve"> be forwarded to cloud</w:t>
      </w:r>
      <w:r w:rsidR="003A5219">
        <w:rPr>
          <w:lang w:val="en-GB"/>
        </w:rPr>
        <w:t xml:space="preserve"> without being converted</w:t>
      </w:r>
      <w:r>
        <w:rPr>
          <w:lang w:val="en-GB"/>
        </w:rPr>
        <w:t xml:space="preserve">. </w:t>
      </w:r>
      <w:r w:rsidR="003F1032">
        <w:rPr>
          <w:lang w:val="en-GB"/>
        </w:rPr>
        <w:t xml:space="preserve">Every module of the Fischertechnik plant is represented by one device in the IBM IoT platform. When </w:t>
      </w:r>
      <w:proofErr w:type="gramStart"/>
      <w:r w:rsidR="003F1032">
        <w:rPr>
          <w:lang w:val="en-GB"/>
        </w:rPr>
        <w:t>taking a look</w:t>
      </w:r>
      <w:proofErr w:type="gramEnd"/>
      <w:r w:rsidR="003F1032">
        <w:rPr>
          <w:lang w:val="en-GB"/>
        </w:rPr>
        <w:t xml:space="preserve"> at </w:t>
      </w:r>
      <w:r w:rsidR="003F1032">
        <w:rPr>
          <w:lang w:val="en-GB"/>
        </w:rPr>
        <w:fldChar w:fldCharType="begin"/>
      </w:r>
      <w:r w:rsidR="003F1032">
        <w:rPr>
          <w:lang w:val="en-GB"/>
        </w:rPr>
        <w:instrText xml:space="preserve"> REF _Ref19607266 \h </w:instrText>
      </w:r>
      <w:r w:rsidR="003F1032">
        <w:rPr>
          <w:lang w:val="en-GB"/>
        </w:rPr>
      </w:r>
      <w:r w:rsidR="003F1032">
        <w:rPr>
          <w:lang w:val="en-GB"/>
        </w:rPr>
        <w:fldChar w:fldCharType="separate"/>
      </w:r>
      <w:r w:rsidR="003F1032" w:rsidRPr="00D30F21">
        <w:rPr>
          <w:lang w:val="en-GB"/>
        </w:rPr>
        <w:t xml:space="preserve">Figure </w:t>
      </w:r>
      <w:r w:rsidR="003F1032">
        <w:rPr>
          <w:noProof/>
          <w:lang w:val="en-GB"/>
        </w:rPr>
        <w:t>5</w:t>
      </w:r>
      <w:r w:rsidR="003F1032">
        <w:rPr>
          <w:lang w:val="en-GB"/>
        </w:rPr>
        <w:fldChar w:fldCharType="end"/>
      </w:r>
      <w:r w:rsidR="003F1032">
        <w:rPr>
          <w:lang w:val="en-GB"/>
        </w:rPr>
        <w:t xml:space="preserve"> you can see the blue nodes on the right side. They represent the individual devices in the cloud. </w:t>
      </w:r>
      <w:r w:rsidR="003A5219">
        <w:rPr>
          <w:lang w:val="en-GB"/>
        </w:rPr>
        <w:t>T</w:t>
      </w:r>
      <w:r w:rsidR="003F1032">
        <w:rPr>
          <w:lang w:val="en-GB"/>
        </w:rPr>
        <w:t xml:space="preserve">he informations send by every module </w:t>
      </w:r>
      <w:proofErr w:type="gramStart"/>
      <w:r w:rsidR="003F1032">
        <w:rPr>
          <w:lang w:val="en-GB"/>
        </w:rPr>
        <w:t>ha</w:t>
      </w:r>
      <w:r w:rsidR="003A5219">
        <w:rPr>
          <w:lang w:val="en-GB"/>
        </w:rPr>
        <w:t>ve</w:t>
      </w:r>
      <w:r w:rsidR="003F1032">
        <w:rPr>
          <w:lang w:val="en-GB"/>
        </w:rPr>
        <w:t xml:space="preserve"> to</w:t>
      </w:r>
      <w:proofErr w:type="gramEnd"/>
      <w:r w:rsidR="003F1032">
        <w:rPr>
          <w:lang w:val="en-GB"/>
        </w:rPr>
        <w:t xml:space="preserve"> be directed to the correct IoT node (the blue ones). Since all the modules </w:t>
      </w:r>
      <w:r w:rsidR="003F1032" w:rsidRPr="003F1032">
        <w:rPr>
          <w:lang w:val="en-GB"/>
        </w:rPr>
        <w:t>respectively</w:t>
      </w:r>
      <w:r w:rsidR="003F1032">
        <w:rPr>
          <w:lang w:val="en-GB"/>
        </w:rPr>
        <w:t xml:space="preserve"> their Arduinos are connected over USB, we can use the serial nodes (here in brown). Every USB port is identified by a unique name, which </w:t>
      </w:r>
      <w:r w:rsidR="003A5219">
        <w:rPr>
          <w:lang w:val="en-GB"/>
        </w:rPr>
        <w:t>must</w:t>
      </w:r>
      <w:r w:rsidR="003F1032">
        <w:rPr>
          <w:lang w:val="en-GB"/>
        </w:rPr>
        <w:t xml:space="preserve"> be </w:t>
      </w:r>
      <w:r w:rsidR="003A5219">
        <w:rPr>
          <w:lang w:val="en-GB"/>
        </w:rPr>
        <w:t>stored</w:t>
      </w:r>
      <w:r w:rsidR="003F1032">
        <w:rPr>
          <w:lang w:val="en-GB"/>
        </w:rPr>
        <w:t xml:space="preserve"> in the serial node. </w:t>
      </w:r>
      <w:r w:rsidR="003A5219">
        <w:rPr>
          <w:lang w:val="en-GB"/>
        </w:rPr>
        <w:t>However,</w:t>
      </w:r>
      <w:r w:rsidR="003F1032">
        <w:rPr>
          <w:lang w:val="en-GB"/>
        </w:rPr>
        <w:t xml:space="preserve"> we can’t assign a fix port to every Arduino. They can change after every restart of the Raspberry Pi/Node-RED instance. </w:t>
      </w:r>
      <w:proofErr w:type="gramStart"/>
      <w:r w:rsidR="003F1032">
        <w:rPr>
          <w:lang w:val="en-GB"/>
        </w:rPr>
        <w:t>Therefore</w:t>
      </w:r>
      <w:proofErr w:type="gramEnd"/>
      <w:r w:rsidR="003F1032">
        <w:rPr>
          <w:lang w:val="en-GB"/>
        </w:rPr>
        <w:t xml:space="preserve"> we have to identify the origin (which module has sent them) of every message an then direct it to the correct IoT node. This can easily be done, because every message contains the ID of the origin module. </w:t>
      </w:r>
      <w:r w:rsidR="003A5219">
        <w:rPr>
          <w:lang w:val="en-GB"/>
        </w:rPr>
        <w:t>W</w:t>
      </w:r>
      <w:r w:rsidR="003F1032">
        <w:rPr>
          <w:lang w:val="en-GB"/>
        </w:rPr>
        <w:t xml:space="preserve">e simply </w:t>
      </w:r>
      <w:proofErr w:type="gramStart"/>
      <w:r w:rsidR="003A5219">
        <w:rPr>
          <w:lang w:val="en-GB"/>
        </w:rPr>
        <w:t>have to</w:t>
      </w:r>
      <w:proofErr w:type="gramEnd"/>
      <w:r w:rsidR="003A5219">
        <w:rPr>
          <w:lang w:val="en-GB"/>
        </w:rPr>
        <w:t xml:space="preserve"> </w:t>
      </w:r>
      <w:r w:rsidR="003F1032">
        <w:rPr>
          <w:lang w:val="en-GB"/>
        </w:rPr>
        <w:t>check the ID of every new incoming message and forward it to the correct IoT node.</w:t>
      </w:r>
    </w:p>
    <w:p w14:paraId="348FB6D2" w14:textId="4C09574F" w:rsidR="003F1032" w:rsidRDefault="003F1032" w:rsidP="00314829">
      <w:pPr>
        <w:ind w:left="1080"/>
        <w:rPr>
          <w:lang w:val="en-GB"/>
        </w:rPr>
      </w:pPr>
      <w:r>
        <w:rPr>
          <w:lang w:val="en-GB"/>
        </w:rPr>
        <w:t xml:space="preserve">This proceeding is shown in </w:t>
      </w:r>
      <w:r>
        <w:rPr>
          <w:lang w:val="en-GB"/>
        </w:rPr>
        <w:fldChar w:fldCharType="begin"/>
      </w:r>
      <w:r>
        <w:rPr>
          <w:lang w:val="en-GB"/>
        </w:rPr>
        <w:instrText xml:space="preserve"> REF _Ref19607266 \h </w:instrText>
      </w:r>
      <w:r>
        <w:rPr>
          <w:lang w:val="en-GB"/>
        </w:rPr>
      </w:r>
      <w:r>
        <w:rPr>
          <w:lang w:val="en-GB"/>
        </w:rPr>
        <w:fldChar w:fldCharType="separate"/>
      </w:r>
      <w:r w:rsidRPr="00D30F21">
        <w:rPr>
          <w:lang w:val="en-GB"/>
        </w:rPr>
        <w:t xml:space="preserve">Figure </w:t>
      </w:r>
      <w:r>
        <w:rPr>
          <w:noProof/>
          <w:lang w:val="en-GB"/>
        </w:rPr>
        <w:t>5</w:t>
      </w:r>
      <w:r>
        <w:rPr>
          <w:lang w:val="en-GB"/>
        </w:rPr>
        <w:fldChar w:fldCharType="end"/>
      </w:r>
      <w:r>
        <w:rPr>
          <w:lang w:val="en-GB"/>
        </w:rPr>
        <w:t xml:space="preserve">. The serial nodes on the left side collect all the messages received on </w:t>
      </w:r>
      <w:r w:rsidR="003A5219">
        <w:rPr>
          <w:lang w:val="en-GB"/>
        </w:rPr>
        <w:t xml:space="preserve">all </w:t>
      </w:r>
      <w:r>
        <w:rPr>
          <w:lang w:val="en-GB"/>
        </w:rPr>
        <w:t xml:space="preserve">the USB ports </w:t>
      </w:r>
      <w:proofErr w:type="gramStart"/>
      <w:r>
        <w:rPr>
          <w:lang w:val="en-GB"/>
        </w:rPr>
        <w:t>an</w:t>
      </w:r>
      <w:proofErr w:type="gramEnd"/>
      <w:r>
        <w:rPr>
          <w:lang w:val="en-GB"/>
        </w:rPr>
        <w:t xml:space="preserve"> forward them to the single “json” node. This prepares the messages, so that these can be </w:t>
      </w:r>
      <w:r w:rsidR="0078301C">
        <w:rPr>
          <w:lang w:val="en-GB"/>
        </w:rPr>
        <w:t>handled</w:t>
      </w:r>
      <w:r w:rsidR="003A5219">
        <w:rPr>
          <w:lang w:val="en-GB"/>
        </w:rPr>
        <w:t xml:space="preserve"> by the Node-RED functions</w:t>
      </w:r>
      <w:r w:rsidR="0078301C">
        <w:rPr>
          <w:lang w:val="en-GB"/>
        </w:rPr>
        <w:t>. The following node (“Determine Device”) then check</w:t>
      </w:r>
      <w:r w:rsidR="003A5219">
        <w:rPr>
          <w:lang w:val="en-GB"/>
        </w:rPr>
        <w:t>s</w:t>
      </w:r>
      <w:r w:rsidR="0078301C">
        <w:rPr>
          <w:lang w:val="en-GB"/>
        </w:rPr>
        <w:t xml:space="preserve"> the ID of every message and forwards it to the proper IoT node. The green nodes are debug nodes, which can be activated to see the incoming messages in the debug window. The yellow nodes with the names “store port” are explained in the following section.</w:t>
      </w:r>
    </w:p>
    <w:p w14:paraId="439992D9" w14:textId="77777777" w:rsidR="005F1775" w:rsidRPr="00D30F21" w:rsidRDefault="005F1775" w:rsidP="005F1775">
      <w:pPr>
        <w:keepNext/>
        <w:ind w:left="720"/>
        <w:jc w:val="center"/>
        <w:rPr>
          <w:lang w:val="en-GB"/>
        </w:rPr>
      </w:pPr>
      <w:r w:rsidRPr="00D30F21">
        <w:rPr>
          <w:noProof/>
          <w:lang w:val="en-GB"/>
        </w:rPr>
        <w:lastRenderedPageBreak/>
        <w:drawing>
          <wp:inline distT="0" distB="0" distL="0" distR="0" wp14:anchorId="0ED6C185" wp14:editId="5FCAB9B2">
            <wp:extent cx="4912550" cy="2094548"/>
            <wp:effectExtent l="0" t="0" r="2540"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25384" cy="2100020"/>
                    </a:xfrm>
                    <a:prstGeom prst="rect">
                      <a:avLst/>
                    </a:prstGeom>
                  </pic:spPr>
                </pic:pic>
              </a:graphicData>
            </a:graphic>
          </wp:inline>
        </w:drawing>
      </w:r>
    </w:p>
    <w:p w14:paraId="75A36047" w14:textId="1872DD51" w:rsidR="001F1778" w:rsidRDefault="005F1775" w:rsidP="005F1775">
      <w:pPr>
        <w:pStyle w:val="Beschriftung"/>
        <w:jc w:val="center"/>
        <w:rPr>
          <w:lang w:val="en-GB"/>
        </w:rPr>
      </w:pPr>
      <w:bookmarkStart w:id="5" w:name="_Ref19607266"/>
      <w:r w:rsidRPr="00D30F21">
        <w:rPr>
          <w:lang w:val="en-GB"/>
        </w:rPr>
        <w:t xml:space="preserve">Figure </w:t>
      </w:r>
      <w:r w:rsidR="00C97293" w:rsidRPr="00D30F21">
        <w:rPr>
          <w:lang w:val="en-GB"/>
        </w:rPr>
        <w:fldChar w:fldCharType="begin"/>
      </w:r>
      <w:r w:rsidR="00C97293" w:rsidRPr="00D30F21">
        <w:rPr>
          <w:lang w:val="en-GB"/>
        </w:rPr>
        <w:instrText xml:space="preserve"> SEQ Figure \* ARABIC </w:instrText>
      </w:r>
      <w:r w:rsidR="00C97293" w:rsidRPr="00D30F21">
        <w:rPr>
          <w:lang w:val="en-GB"/>
        </w:rPr>
        <w:fldChar w:fldCharType="separate"/>
      </w:r>
      <w:r w:rsidR="00560269">
        <w:rPr>
          <w:noProof/>
          <w:lang w:val="en-GB"/>
        </w:rPr>
        <w:t>5</w:t>
      </w:r>
      <w:r w:rsidR="00C97293" w:rsidRPr="00D30F21">
        <w:rPr>
          <w:noProof/>
          <w:lang w:val="en-GB"/>
        </w:rPr>
        <w:fldChar w:fldCharType="end"/>
      </w:r>
      <w:bookmarkEnd w:id="5"/>
      <w:r w:rsidRPr="00D30F21">
        <w:rPr>
          <w:lang w:val="en-GB"/>
        </w:rPr>
        <w:t>: Node RED on Raspberry Pi 3</w:t>
      </w:r>
    </w:p>
    <w:p w14:paraId="17B16EA5" w14:textId="0170F028" w:rsidR="00E62938" w:rsidRDefault="0047243D" w:rsidP="0047243D">
      <w:pPr>
        <w:ind w:left="720"/>
        <w:rPr>
          <w:lang w:val="en-GB"/>
        </w:rPr>
      </w:pPr>
      <w:r>
        <w:rPr>
          <w:lang w:val="en-GB"/>
        </w:rPr>
        <w:t xml:space="preserve">FYI: the values send by the pressure sensor are currently not forwarded to the IoT platform because that would consume all the available data volume (200 MB/month). </w:t>
      </w:r>
      <w:proofErr w:type="gramStart"/>
      <w:r>
        <w:rPr>
          <w:lang w:val="en-GB"/>
        </w:rPr>
        <w:t>Therefore</w:t>
      </w:r>
      <w:proofErr w:type="gramEnd"/>
      <w:r>
        <w:rPr>
          <w:lang w:val="en-GB"/>
        </w:rPr>
        <w:t xml:space="preserve"> the flow has no connection to the IBM IoT node ‘</w:t>
      </w:r>
      <w:proofErr w:type="spellStart"/>
      <w:r>
        <w:rPr>
          <w:lang w:val="en-GB"/>
        </w:rPr>
        <w:t>Pressure_Sensor</w:t>
      </w:r>
      <w:proofErr w:type="spellEnd"/>
      <w:r>
        <w:rPr>
          <w:lang w:val="en-GB"/>
        </w:rPr>
        <w:t xml:space="preserve">’. When you want to enable this feature, you </w:t>
      </w:r>
      <w:proofErr w:type="gramStart"/>
      <w:r>
        <w:rPr>
          <w:lang w:val="en-GB"/>
        </w:rPr>
        <w:t>have to</w:t>
      </w:r>
      <w:proofErr w:type="gramEnd"/>
      <w:r>
        <w:rPr>
          <w:lang w:val="en-GB"/>
        </w:rPr>
        <w:t xml:space="preserve"> make this connection and redeploy the flow. Just pay attention not to </w:t>
      </w:r>
      <w:r w:rsidRPr="0047243D">
        <w:rPr>
          <w:lang w:val="en-GB"/>
        </w:rPr>
        <w:t>exceed</w:t>
      </w:r>
      <w:r>
        <w:rPr>
          <w:lang w:val="en-GB"/>
        </w:rPr>
        <w:t xml:space="preserve"> the 200 MB.</w:t>
      </w:r>
    </w:p>
    <w:p w14:paraId="0CEE6452" w14:textId="1B546909" w:rsidR="00E62938" w:rsidRDefault="00E62938" w:rsidP="00E62938">
      <w:pPr>
        <w:ind w:left="720"/>
        <w:rPr>
          <w:lang w:val="en-GB"/>
        </w:rPr>
      </w:pPr>
      <w:r>
        <w:rPr>
          <w:lang w:val="en-GB"/>
        </w:rPr>
        <w:t xml:space="preserve">After explaining the </w:t>
      </w:r>
      <w:r w:rsidR="00F90E04">
        <w:rPr>
          <w:lang w:val="en-GB"/>
        </w:rPr>
        <w:t>process of forwarding messages</w:t>
      </w:r>
      <w:r>
        <w:rPr>
          <w:lang w:val="en-GB"/>
        </w:rPr>
        <w:t xml:space="preserve"> from Arduino to the IoT platform, we now </w:t>
      </w:r>
      <w:r w:rsidR="0054033F">
        <w:rPr>
          <w:lang w:val="en-GB"/>
        </w:rPr>
        <w:t>look</w:t>
      </w:r>
      <w:r>
        <w:rPr>
          <w:lang w:val="en-GB"/>
        </w:rPr>
        <w:t xml:space="preserve"> on how </w:t>
      </w:r>
      <w:r w:rsidR="0054033F">
        <w:rPr>
          <w:lang w:val="en-GB"/>
        </w:rPr>
        <w:t>to</w:t>
      </w:r>
      <w:r>
        <w:rPr>
          <w:lang w:val="en-GB"/>
        </w:rPr>
        <w:t xml:space="preserve"> send commands to the controller</w:t>
      </w:r>
      <w:r w:rsidR="00F90E04">
        <w:rPr>
          <w:lang w:val="en-GB"/>
        </w:rPr>
        <w:t xml:space="preserve"> (</w:t>
      </w:r>
      <w:r w:rsidR="00F90E04" w:rsidRPr="00F90E04">
        <w:rPr>
          <w:lang w:val="en-GB"/>
        </w:rPr>
        <w:t>commands coming from the IoT platform</w:t>
      </w:r>
      <w:r w:rsidR="00F90E04">
        <w:rPr>
          <w:lang w:val="en-GB"/>
        </w:rPr>
        <w:t>)</w:t>
      </w:r>
      <w:r>
        <w:rPr>
          <w:lang w:val="en-GB"/>
        </w:rPr>
        <w:t xml:space="preserve">. </w:t>
      </w:r>
      <w:r w:rsidR="0054033F">
        <w:rPr>
          <w:lang w:val="en-GB"/>
        </w:rPr>
        <w:t>Again,</w:t>
      </w:r>
      <w:r>
        <w:rPr>
          <w:lang w:val="en-GB"/>
        </w:rPr>
        <w:t xml:space="preserve"> the same problem occurs</w:t>
      </w:r>
      <w:r w:rsidR="00646DC9">
        <w:rPr>
          <w:lang w:val="en-GB"/>
        </w:rPr>
        <w:t xml:space="preserve"> when using the serial nodes in Node-Red.</w:t>
      </w:r>
      <w:r>
        <w:rPr>
          <w:lang w:val="en-GB"/>
        </w:rPr>
        <w:t xml:space="preserve"> The ports </w:t>
      </w:r>
      <w:r w:rsidR="00646DC9" w:rsidRPr="00646DC9">
        <w:rPr>
          <w:lang w:val="en-GB"/>
        </w:rPr>
        <w:t>affiliation</w:t>
      </w:r>
      <w:r w:rsidR="00646DC9">
        <w:rPr>
          <w:lang w:val="en-GB"/>
        </w:rPr>
        <w:t xml:space="preserve"> </w:t>
      </w:r>
      <w:r w:rsidR="0054033F">
        <w:rPr>
          <w:lang w:val="en-GB"/>
        </w:rPr>
        <w:t>may change</w:t>
      </w:r>
      <w:r>
        <w:rPr>
          <w:lang w:val="en-GB"/>
        </w:rPr>
        <w:t xml:space="preserve"> after a restart</w:t>
      </w:r>
      <w:r w:rsidR="0054033F">
        <w:rPr>
          <w:lang w:val="en-GB"/>
        </w:rPr>
        <w:t xml:space="preserve">. </w:t>
      </w:r>
      <w:proofErr w:type="gramStart"/>
      <w:r w:rsidR="0054033F">
        <w:rPr>
          <w:lang w:val="en-GB"/>
        </w:rPr>
        <w:t>S</w:t>
      </w:r>
      <w:r>
        <w:rPr>
          <w:lang w:val="en-GB"/>
        </w:rPr>
        <w:t>o</w:t>
      </w:r>
      <w:proofErr w:type="gramEnd"/>
      <w:r>
        <w:rPr>
          <w:lang w:val="en-GB"/>
        </w:rPr>
        <w:t xml:space="preserve"> it is not possible to assign a fixed port for every module. To know which module is connected to which port we use the fact, that every module sends some informations when starting (</w:t>
      </w:r>
      <w:proofErr w:type="spellStart"/>
      <w:r>
        <w:rPr>
          <w:lang w:val="en-GB"/>
        </w:rPr>
        <w:t>eg.</w:t>
      </w:r>
      <w:proofErr w:type="spellEnd"/>
      <w:r>
        <w:rPr>
          <w:lang w:val="en-GB"/>
        </w:rPr>
        <w:t xml:space="preserve"> </w:t>
      </w:r>
      <w:r w:rsidR="00BB4E80">
        <w:rPr>
          <w:lang w:val="en-GB"/>
        </w:rPr>
        <w:t>b</w:t>
      </w:r>
      <w:r>
        <w:rPr>
          <w:lang w:val="en-GB"/>
        </w:rPr>
        <w:t xml:space="preserve">y doing a reference run). </w:t>
      </w:r>
      <w:proofErr w:type="gramStart"/>
      <w:r>
        <w:rPr>
          <w:lang w:val="en-GB"/>
        </w:rPr>
        <w:t>So</w:t>
      </w:r>
      <w:proofErr w:type="gramEnd"/>
      <w:r>
        <w:rPr>
          <w:lang w:val="en-GB"/>
        </w:rPr>
        <w:t xml:space="preserve"> we always receive </w:t>
      </w:r>
      <w:r w:rsidR="00357E6E">
        <w:rPr>
          <w:lang w:val="en-GB"/>
        </w:rPr>
        <w:t xml:space="preserve">some data from the modules/controllers before we </w:t>
      </w:r>
      <w:r w:rsidR="0054033F">
        <w:rPr>
          <w:lang w:val="en-GB"/>
        </w:rPr>
        <w:t xml:space="preserve">want to </w:t>
      </w:r>
      <w:r w:rsidR="00357E6E">
        <w:rPr>
          <w:lang w:val="en-GB"/>
        </w:rPr>
        <w:t xml:space="preserve">send </w:t>
      </w:r>
      <w:r w:rsidR="00BB4E80">
        <w:rPr>
          <w:lang w:val="en-GB"/>
        </w:rPr>
        <w:t>a command</w:t>
      </w:r>
      <w:r w:rsidR="00357E6E">
        <w:rPr>
          <w:lang w:val="en-GB"/>
        </w:rPr>
        <w:t xml:space="preserve"> to them. When </w:t>
      </w:r>
      <w:r w:rsidR="0054033F">
        <w:rPr>
          <w:lang w:val="en-GB"/>
        </w:rPr>
        <w:t>looking</w:t>
      </w:r>
      <w:r w:rsidR="00357E6E">
        <w:rPr>
          <w:lang w:val="en-GB"/>
        </w:rPr>
        <w:t xml:space="preserve"> at the flow in </w:t>
      </w:r>
      <w:r w:rsidR="002132C6">
        <w:rPr>
          <w:lang w:val="en-GB"/>
        </w:rPr>
        <w:fldChar w:fldCharType="begin"/>
      </w:r>
      <w:r w:rsidR="002132C6">
        <w:rPr>
          <w:lang w:val="en-GB"/>
        </w:rPr>
        <w:instrText xml:space="preserve"> REF _Ref19607266 \h </w:instrText>
      </w:r>
      <w:r w:rsidR="002132C6">
        <w:rPr>
          <w:lang w:val="en-GB"/>
        </w:rPr>
      </w:r>
      <w:r w:rsidR="002132C6">
        <w:rPr>
          <w:lang w:val="en-GB"/>
        </w:rPr>
        <w:fldChar w:fldCharType="separate"/>
      </w:r>
      <w:r w:rsidR="007D0536" w:rsidRPr="00D30F21">
        <w:rPr>
          <w:lang w:val="en-GB"/>
        </w:rPr>
        <w:t xml:space="preserve">Figure </w:t>
      </w:r>
      <w:r w:rsidR="007D0536">
        <w:rPr>
          <w:noProof/>
          <w:lang w:val="en-GB"/>
        </w:rPr>
        <w:t>5</w:t>
      </w:r>
      <w:r w:rsidR="002132C6">
        <w:rPr>
          <w:lang w:val="en-GB"/>
        </w:rPr>
        <w:fldChar w:fldCharType="end"/>
      </w:r>
      <w:r w:rsidR="00357E6E">
        <w:rPr>
          <w:lang w:val="en-GB"/>
        </w:rPr>
        <w:t xml:space="preserve">, we can see, that there are some nodes with the name “store port”. </w:t>
      </w:r>
      <w:r w:rsidR="00646DC9">
        <w:rPr>
          <w:lang w:val="en-GB"/>
        </w:rPr>
        <w:t>As the name suggests, t</w:t>
      </w:r>
      <w:r w:rsidR="00357E6E">
        <w:rPr>
          <w:lang w:val="en-GB"/>
        </w:rPr>
        <w:t>hey store the</w:t>
      </w:r>
      <w:r w:rsidR="00646DC9">
        <w:rPr>
          <w:lang w:val="en-GB"/>
        </w:rPr>
        <w:t xml:space="preserve"> USB</w:t>
      </w:r>
      <w:r w:rsidR="00357E6E">
        <w:rPr>
          <w:lang w:val="en-GB"/>
        </w:rPr>
        <w:t xml:space="preserve"> port</w:t>
      </w:r>
      <w:r w:rsidR="00646DC9">
        <w:rPr>
          <w:lang w:val="en-GB"/>
        </w:rPr>
        <w:t>s name</w:t>
      </w:r>
      <w:r w:rsidR="00357E6E">
        <w:rPr>
          <w:lang w:val="en-GB"/>
        </w:rPr>
        <w:t xml:space="preserve"> of every module as soon as </w:t>
      </w:r>
      <w:r w:rsidR="00BB4E80">
        <w:rPr>
          <w:lang w:val="en-GB"/>
        </w:rPr>
        <w:t>it</w:t>
      </w:r>
      <w:r w:rsidR="00357E6E">
        <w:rPr>
          <w:lang w:val="en-GB"/>
        </w:rPr>
        <w:t xml:space="preserve"> send</w:t>
      </w:r>
      <w:r w:rsidR="00BB4E80">
        <w:rPr>
          <w:lang w:val="en-GB"/>
        </w:rPr>
        <w:t>s</w:t>
      </w:r>
      <w:r w:rsidR="00357E6E">
        <w:rPr>
          <w:lang w:val="en-GB"/>
        </w:rPr>
        <w:t xml:space="preserve"> a message. </w:t>
      </w:r>
      <w:proofErr w:type="gramStart"/>
      <w:r w:rsidR="00357E6E">
        <w:rPr>
          <w:lang w:val="en-GB"/>
        </w:rPr>
        <w:t>So</w:t>
      </w:r>
      <w:proofErr w:type="gramEnd"/>
      <w:r w:rsidR="00357E6E">
        <w:rPr>
          <w:lang w:val="en-GB"/>
        </w:rPr>
        <w:t xml:space="preserve"> if for example the vacuum gripper makes a reference run, it sends some message and then the port is linked to this module for this session. If we want now to send a command to the vacuum </w:t>
      </w:r>
      <w:r w:rsidR="0054033F">
        <w:rPr>
          <w:lang w:val="en-GB"/>
        </w:rPr>
        <w:t>gripper,</w:t>
      </w:r>
      <w:r w:rsidR="00357E6E">
        <w:rPr>
          <w:lang w:val="en-GB"/>
        </w:rPr>
        <w:t xml:space="preserve"> we know which port we </w:t>
      </w:r>
      <w:proofErr w:type="gramStart"/>
      <w:r w:rsidR="00357E6E">
        <w:rPr>
          <w:lang w:val="en-GB"/>
        </w:rPr>
        <w:t>have to</w:t>
      </w:r>
      <w:proofErr w:type="gramEnd"/>
      <w:r w:rsidR="00357E6E">
        <w:rPr>
          <w:lang w:val="en-GB"/>
        </w:rPr>
        <w:t xml:space="preserve"> address. This is shown in </w:t>
      </w:r>
      <w:r w:rsidR="002132C6">
        <w:rPr>
          <w:lang w:val="en-GB"/>
        </w:rPr>
        <w:fldChar w:fldCharType="begin"/>
      </w:r>
      <w:r w:rsidR="002132C6">
        <w:rPr>
          <w:lang w:val="en-GB"/>
        </w:rPr>
        <w:instrText xml:space="preserve"> REF _Ref19607306 \h </w:instrText>
      </w:r>
      <w:r w:rsidR="002132C6">
        <w:rPr>
          <w:lang w:val="en-GB"/>
        </w:rPr>
      </w:r>
      <w:r w:rsidR="002132C6">
        <w:rPr>
          <w:lang w:val="en-GB"/>
        </w:rPr>
        <w:fldChar w:fldCharType="separate"/>
      </w:r>
      <w:r w:rsidR="007D0536">
        <w:t xml:space="preserve">Figure </w:t>
      </w:r>
      <w:r w:rsidR="007D0536">
        <w:rPr>
          <w:noProof/>
        </w:rPr>
        <w:t>6</w:t>
      </w:r>
      <w:r w:rsidR="002132C6">
        <w:rPr>
          <w:lang w:val="en-GB"/>
        </w:rPr>
        <w:fldChar w:fldCharType="end"/>
      </w:r>
      <w:r w:rsidR="00357E6E">
        <w:rPr>
          <w:lang w:val="en-GB"/>
        </w:rPr>
        <w:t>. First the commands are separated according to their destination</w:t>
      </w:r>
      <w:r w:rsidR="00646DC9">
        <w:rPr>
          <w:lang w:val="en-GB"/>
        </w:rPr>
        <w:t xml:space="preserve"> (in the nodes “commands for xxx”)</w:t>
      </w:r>
      <w:r w:rsidR="00357E6E">
        <w:rPr>
          <w:lang w:val="en-GB"/>
        </w:rPr>
        <w:t>.</w:t>
      </w:r>
      <w:r w:rsidR="00646DC9">
        <w:rPr>
          <w:lang w:val="en-GB"/>
        </w:rPr>
        <w:t xml:space="preserve"> This can be done because every command message contains the information of its destination.</w:t>
      </w:r>
      <w:r w:rsidR="00357E6E">
        <w:rPr>
          <w:lang w:val="en-GB"/>
        </w:rPr>
        <w:t xml:space="preserve"> </w:t>
      </w:r>
      <w:r w:rsidR="00646DC9">
        <w:rPr>
          <w:lang w:val="en-GB"/>
        </w:rPr>
        <w:t>We then</w:t>
      </w:r>
      <w:r w:rsidR="00357E6E">
        <w:rPr>
          <w:lang w:val="en-GB"/>
        </w:rPr>
        <w:t xml:space="preserve"> check which port is connected to the corresponding module</w:t>
      </w:r>
      <w:r w:rsidR="00646DC9">
        <w:rPr>
          <w:lang w:val="en-GB"/>
        </w:rPr>
        <w:t xml:space="preserve"> (this information is stored as a global variable)</w:t>
      </w:r>
      <w:r w:rsidR="00357E6E">
        <w:rPr>
          <w:lang w:val="en-GB"/>
        </w:rPr>
        <w:t xml:space="preserve">. </w:t>
      </w:r>
      <w:r w:rsidR="00646DC9">
        <w:rPr>
          <w:lang w:val="en-GB"/>
        </w:rPr>
        <w:t>Then the message is forwarded to the corresponding serial port and so to the desired Arduino.</w:t>
      </w:r>
    </w:p>
    <w:p w14:paraId="308B4FFE" w14:textId="77777777" w:rsidR="00357E6E" w:rsidRDefault="00357E6E" w:rsidP="00357E6E">
      <w:pPr>
        <w:keepNext/>
        <w:ind w:left="720"/>
        <w:jc w:val="center"/>
      </w:pPr>
      <w:r w:rsidRPr="00357E6E">
        <w:rPr>
          <w:noProof/>
          <w:lang w:val="en-GB"/>
        </w:rPr>
        <w:lastRenderedPageBreak/>
        <w:drawing>
          <wp:inline distT="0" distB="0" distL="0" distR="0" wp14:anchorId="7F42CC35" wp14:editId="40A118B2">
            <wp:extent cx="5027516" cy="2677795"/>
            <wp:effectExtent l="0" t="0" r="1905" b="825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7380" cy="2683049"/>
                    </a:xfrm>
                    <a:prstGeom prst="rect">
                      <a:avLst/>
                    </a:prstGeom>
                  </pic:spPr>
                </pic:pic>
              </a:graphicData>
            </a:graphic>
          </wp:inline>
        </w:drawing>
      </w:r>
    </w:p>
    <w:p w14:paraId="6B889192" w14:textId="5D79AF89" w:rsidR="00357E6E" w:rsidRDefault="00357E6E" w:rsidP="00357E6E">
      <w:pPr>
        <w:pStyle w:val="Beschriftung"/>
        <w:jc w:val="center"/>
      </w:pPr>
      <w:bookmarkStart w:id="6" w:name="_Ref19607306"/>
      <w:r>
        <w:t xml:space="preserve">Figure </w:t>
      </w:r>
      <w:fldSimple w:instr=" SEQ Figure \* ARABIC ">
        <w:r w:rsidR="00560269">
          <w:rPr>
            <w:noProof/>
          </w:rPr>
          <w:t>6</w:t>
        </w:r>
      </w:fldSimple>
      <w:bookmarkEnd w:id="6"/>
      <w:r>
        <w:t>: Node-RED Raspberry Pi 3</w:t>
      </w:r>
    </w:p>
    <w:p w14:paraId="7145871F" w14:textId="77777777" w:rsidR="00D06E3F" w:rsidRDefault="00D06E3F" w:rsidP="00D06E3F"/>
    <w:p w14:paraId="135D9E7C" w14:textId="77777777" w:rsidR="00D06E3F" w:rsidRPr="00D06E3F" w:rsidRDefault="00D06E3F" w:rsidP="00D06E3F"/>
    <w:p w14:paraId="0995B605" w14:textId="77777777" w:rsidR="006568CB" w:rsidRDefault="00D06E3F" w:rsidP="006568CB">
      <w:pPr>
        <w:pStyle w:val="Listenabsatz"/>
        <w:numPr>
          <w:ilvl w:val="0"/>
          <w:numId w:val="7"/>
        </w:numPr>
        <w:rPr>
          <w:u w:val="single"/>
          <w:lang w:val="en-GB"/>
        </w:rPr>
      </w:pPr>
      <w:r w:rsidRPr="004672EF">
        <w:rPr>
          <w:u w:val="single"/>
          <w:lang w:val="en-GB"/>
        </w:rPr>
        <w:t>The IoT Platform</w:t>
      </w:r>
    </w:p>
    <w:p w14:paraId="4F748F6B" w14:textId="77777777" w:rsidR="004672EF" w:rsidRDefault="004672EF" w:rsidP="004672EF">
      <w:pPr>
        <w:pStyle w:val="Listenabsatz"/>
        <w:ind w:left="1440"/>
        <w:rPr>
          <w:u w:val="single"/>
          <w:lang w:val="en-GB"/>
        </w:rPr>
      </w:pPr>
    </w:p>
    <w:p w14:paraId="45AEDF27" w14:textId="4A90CA0A" w:rsidR="004B4AA6" w:rsidRDefault="004672EF" w:rsidP="004672EF">
      <w:pPr>
        <w:pStyle w:val="Listenabsatz"/>
        <w:ind w:left="1440"/>
        <w:rPr>
          <w:lang w:val="en-GB"/>
        </w:rPr>
      </w:pPr>
      <w:r>
        <w:rPr>
          <w:lang w:val="en-GB"/>
        </w:rPr>
        <w:t xml:space="preserve">The next step in the journey of the data is the </w:t>
      </w:r>
      <w:hyperlink r:id="rId28" w:history="1">
        <w:r w:rsidRPr="00844150">
          <w:rPr>
            <w:rStyle w:val="Hyperlink"/>
            <w:lang w:val="en-GB"/>
          </w:rPr>
          <w:t>IBM IoT Platform</w:t>
        </w:r>
      </w:hyperlink>
      <w:r w:rsidR="004B4AA6">
        <w:rPr>
          <w:lang w:val="en-GB"/>
        </w:rPr>
        <w:t>.</w:t>
      </w:r>
      <w:r w:rsidR="00020C86">
        <w:rPr>
          <w:lang w:val="en-GB"/>
        </w:rPr>
        <w:t xml:space="preserve"> As can be seen in </w:t>
      </w:r>
      <w:r w:rsidR="00844150">
        <w:rPr>
          <w:lang w:val="en-GB"/>
        </w:rPr>
        <w:t xml:space="preserve">the architecture overview in </w:t>
      </w:r>
      <w:r w:rsidR="00020C86">
        <w:rPr>
          <w:lang w:val="en-GB"/>
        </w:rPr>
        <w:fldChar w:fldCharType="begin"/>
      </w:r>
      <w:r w:rsidR="00020C86">
        <w:rPr>
          <w:lang w:val="en-GB"/>
        </w:rPr>
        <w:instrText xml:space="preserve"> REF _Ref19606821 \h </w:instrText>
      </w:r>
      <w:r w:rsidR="00020C86">
        <w:rPr>
          <w:lang w:val="en-GB"/>
        </w:rPr>
      </w:r>
      <w:r w:rsidR="00020C86">
        <w:rPr>
          <w:lang w:val="en-GB"/>
        </w:rPr>
        <w:fldChar w:fldCharType="separate"/>
      </w:r>
      <w:r w:rsidR="00844150">
        <w:t xml:space="preserve">Figure </w:t>
      </w:r>
      <w:r w:rsidR="00844150">
        <w:rPr>
          <w:noProof/>
        </w:rPr>
        <w:t>2</w:t>
      </w:r>
      <w:r w:rsidR="00020C86">
        <w:rPr>
          <w:lang w:val="en-GB"/>
        </w:rPr>
        <w:fldChar w:fldCharType="end"/>
      </w:r>
      <w:r w:rsidR="00020C86">
        <w:rPr>
          <w:lang w:val="en-GB"/>
        </w:rPr>
        <w:t>, the IoT platform represents the central element in the interaction between the individual instances.</w:t>
      </w:r>
    </w:p>
    <w:p w14:paraId="60B3A87E" w14:textId="77777777" w:rsidR="004B4AA6" w:rsidRDefault="004B4AA6" w:rsidP="004672EF">
      <w:pPr>
        <w:pStyle w:val="Listenabsatz"/>
        <w:ind w:left="1440"/>
        <w:rPr>
          <w:lang w:val="en-GB"/>
        </w:rPr>
      </w:pPr>
    </w:p>
    <w:p w14:paraId="6753D4FE" w14:textId="4C6078BE" w:rsidR="004672EF" w:rsidRDefault="004B4AA6" w:rsidP="004672EF">
      <w:pPr>
        <w:pStyle w:val="Listenabsatz"/>
        <w:ind w:left="1440"/>
        <w:rPr>
          <w:lang w:val="en-GB"/>
        </w:rPr>
      </w:pPr>
      <w:r>
        <w:rPr>
          <w:lang w:val="en-GB"/>
        </w:rPr>
        <w:t xml:space="preserve">Every physically existing device is </w:t>
      </w:r>
      <w:r w:rsidR="005E34A4">
        <w:rPr>
          <w:lang w:val="en-GB"/>
        </w:rPr>
        <w:t>represented through a device in the IoT platform (</w:t>
      </w:r>
      <w:r w:rsidR="002132C6">
        <w:rPr>
          <w:lang w:val="en-GB"/>
        </w:rPr>
        <w:fldChar w:fldCharType="begin"/>
      </w:r>
      <w:r w:rsidR="002132C6">
        <w:rPr>
          <w:lang w:val="en-GB"/>
        </w:rPr>
        <w:instrText xml:space="preserve"> REF _Ref19607325 \h </w:instrText>
      </w:r>
      <w:r w:rsidR="002132C6">
        <w:rPr>
          <w:lang w:val="en-GB"/>
        </w:rPr>
      </w:r>
      <w:r w:rsidR="002132C6">
        <w:rPr>
          <w:lang w:val="en-GB"/>
        </w:rPr>
        <w:fldChar w:fldCharType="separate"/>
      </w:r>
      <w:r w:rsidR="007D0536">
        <w:t xml:space="preserve">Figure </w:t>
      </w:r>
      <w:r w:rsidR="007D0536">
        <w:rPr>
          <w:noProof/>
        </w:rPr>
        <w:t>7</w:t>
      </w:r>
      <w:r w:rsidR="002132C6">
        <w:rPr>
          <w:lang w:val="en-GB"/>
        </w:rPr>
        <w:fldChar w:fldCharType="end"/>
      </w:r>
      <w:r>
        <w:rPr>
          <w:lang w:val="en-GB"/>
        </w:rPr>
        <w:t xml:space="preserve"> shows an excerpt </w:t>
      </w:r>
      <w:r w:rsidR="005E34A4">
        <w:rPr>
          <w:lang w:val="en-GB"/>
        </w:rPr>
        <w:t>showing</w:t>
      </w:r>
      <w:r w:rsidR="00442670">
        <w:rPr>
          <w:lang w:val="en-GB"/>
        </w:rPr>
        <w:t xml:space="preserve"> some devices</w:t>
      </w:r>
      <w:r w:rsidR="005E34A4">
        <w:rPr>
          <w:lang w:val="en-GB"/>
        </w:rPr>
        <w:t>)</w:t>
      </w:r>
      <w:r w:rsidR="00442670">
        <w:rPr>
          <w:lang w:val="en-GB"/>
        </w:rPr>
        <w:t xml:space="preserve">. Every time a </w:t>
      </w:r>
      <w:r w:rsidR="00831327">
        <w:rPr>
          <w:lang w:val="en-GB"/>
        </w:rPr>
        <w:t>message is send to one of the devices in the IoT platform, this one is made accessible to all subscribing</w:t>
      </w:r>
      <w:r w:rsidR="005E34A4">
        <w:rPr>
          <w:lang w:val="en-GB"/>
        </w:rPr>
        <w:t xml:space="preserve"> instances. </w:t>
      </w:r>
      <w:r w:rsidR="003A1FAE">
        <w:rPr>
          <w:lang w:val="en-GB"/>
        </w:rPr>
        <w:t>Additionally,</w:t>
      </w:r>
      <w:r w:rsidR="005E34A4">
        <w:rPr>
          <w:lang w:val="en-GB"/>
        </w:rPr>
        <w:t xml:space="preserve"> every message send to the IoT platform is stored in a database (more to this topic in the next chapter). </w:t>
      </w:r>
      <w:r w:rsidR="0054033F">
        <w:rPr>
          <w:lang w:val="en-GB"/>
        </w:rPr>
        <w:t>T</w:t>
      </w:r>
      <w:r w:rsidR="005E34A4">
        <w:rPr>
          <w:lang w:val="en-GB"/>
        </w:rPr>
        <w:t xml:space="preserve">he role of the IoT platform is to receive messages </w:t>
      </w:r>
      <w:r w:rsidR="005246BA">
        <w:rPr>
          <w:lang w:val="en-GB"/>
        </w:rPr>
        <w:t xml:space="preserve">and commands </w:t>
      </w:r>
      <w:r w:rsidR="005E34A4">
        <w:rPr>
          <w:lang w:val="en-GB"/>
        </w:rPr>
        <w:t>and make them accessible to other participants.</w:t>
      </w:r>
    </w:p>
    <w:p w14:paraId="40F702C7" w14:textId="3EFA6775" w:rsidR="005E34A4" w:rsidRDefault="005E34A4" w:rsidP="00593B01">
      <w:pPr>
        <w:pStyle w:val="Listenabsatz"/>
        <w:ind w:left="1440"/>
        <w:rPr>
          <w:lang w:val="en-GB"/>
        </w:rPr>
      </w:pPr>
      <w:r>
        <w:rPr>
          <w:lang w:val="en-GB"/>
        </w:rPr>
        <w:t>One example for this communication is the data exchange between the Node RED instance hosted in the cloud (responsible for the dashboard and the overall controlling of the plant)</w:t>
      </w:r>
      <w:r w:rsidR="003A1FAE">
        <w:rPr>
          <w:lang w:val="en-GB"/>
        </w:rPr>
        <w:t xml:space="preserve"> and the Node-Red running locally on the Raspberry Pi</w:t>
      </w:r>
      <w:r>
        <w:rPr>
          <w:lang w:val="en-GB"/>
        </w:rPr>
        <w:t>.</w:t>
      </w:r>
      <w:r w:rsidR="003A1FAE">
        <w:rPr>
          <w:lang w:val="en-GB"/>
        </w:rPr>
        <w:t xml:space="preserve"> As explained in the previous section, the messages are forwarded via the Raspberry pi to the IoT Platform. This means they are now accessible for every subscriber like the cloud Node Red. This one uses again the IoT nodes (</w:t>
      </w:r>
      <w:r w:rsidR="009E3AA5">
        <w:rPr>
          <w:lang w:val="en-GB"/>
        </w:rPr>
        <w:t xml:space="preserve">again </w:t>
      </w:r>
      <w:r w:rsidR="003A1FAE">
        <w:rPr>
          <w:lang w:val="en-GB"/>
        </w:rPr>
        <w:t>the blue ones) to listen to the messages published by a single (or even all) devices. Once the message is received by the cloud Node Red, this one can react to it and perhaps send a command (again over the IoT platform)</w:t>
      </w:r>
      <w:r w:rsidR="00593B01">
        <w:rPr>
          <w:lang w:val="en-GB"/>
        </w:rPr>
        <w:t xml:space="preserve"> or simply display the event on the dashboard.</w:t>
      </w:r>
    </w:p>
    <w:p w14:paraId="5D360BE6" w14:textId="77777777" w:rsidR="00593B01" w:rsidRPr="00593B01" w:rsidRDefault="00593B01" w:rsidP="00593B01">
      <w:pPr>
        <w:pStyle w:val="Listenabsatz"/>
        <w:ind w:left="1440"/>
        <w:rPr>
          <w:lang w:val="en-GB"/>
        </w:rPr>
      </w:pPr>
    </w:p>
    <w:p w14:paraId="5F3264B5" w14:textId="77777777" w:rsidR="00D06E3F" w:rsidRDefault="00D06E3F" w:rsidP="00D06E3F">
      <w:pPr>
        <w:pStyle w:val="Listenabsatz"/>
        <w:keepNext/>
        <w:ind w:left="1440"/>
        <w:jc w:val="center"/>
      </w:pPr>
      <w:r w:rsidRPr="00D06E3F">
        <w:rPr>
          <w:noProof/>
          <w:lang w:val="en-GB"/>
        </w:rPr>
        <w:lastRenderedPageBreak/>
        <w:drawing>
          <wp:inline distT="0" distB="0" distL="0" distR="0" wp14:anchorId="7F3D3FD9" wp14:editId="6BC76A34">
            <wp:extent cx="5079723" cy="1598612"/>
            <wp:effectExtent l="0" t="0" r="6985"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92426" cy="1602610"/>
                    </a:xfrm>
                    <a:prstGeom prst="rect">
                      <a:avLst/>
                    </a:prstGeom>
                  </pic:spPr>
                </pic:pic>
              </a:graphicData>
            </a:graphic>
          </wp:inline>
        </w:drawing>
      </w:r>
    </w:p>
    <w:p w14:paraId="2B4E5A7B" w14:textId="2FBF5F71" w:rsidR="00D06E3F" w:rsidRDefault="00D06E3F" w:rsidP="00D06E3F">
      <w:pPr>
        <w:pStyle w:val="Beschriftung"/>
        <w:jc w:val="center"/>
        <w:rPr>
          <w:lang w:val="en-GB"/>
        </w:rPr>
      </w:pPr>
      <w:bookmarkStart w:id="7" w:name="_Ref19607325"/>
      <w:r>
        <w:t xml:space="preserve">Figure </w:t>
      </w:r>
      <w:fldSimple w:instr=" SEQ Figure \* ARABIC ">
        <w:r w:rsidR="00560269">
          <w:rPr>
            <w:noProof/>
          </w:rPr>
          <w:t>7</w:t>
        </w:r>
      </w:fldSimple>
      <w:bookmarkEnd w:id="7"/>
      <w:r>
        <w:t>: Excerpt of the IoT Platform</w:t>
      </w:r>
    </w:p>
    <w:p w14:paraId="77F1FBA5" w14:textId="33B3503C" w:rsidR="00D06E3F" w:rsidRDefault="004D744B" w:rsidP="00D06E3F">
      <w:pPr>
        <w:pStyle w:val="Listenabsatz"/>
        <w:ind w:left="1440"/>
        <w:jc w:val="center"/>
        <w:rPr>
          <w:lang w:val="en-GB"/>
        </w:rPr>
      </w:pPr>
      <w:r w:rsidRPr="004D744B">
        <w:rPr>
          <w:u w:val="single"/>
          <w:lang w:val="en-GB"/>
        </w:rPr>
        <w:drawing>
          <wp:anchor distT="0" distB="0" distL="114300" distR="114300" simplePos="0" relativeHeight="251661312" behindDoc="1" locked="0" layoutInCell="1" allowOverlap="1" wp14:anchorId="7F500EF0" wp14:editId="18CB0C52">
            <wp:simplePos x="0" y="0"/>
            <wp:positionH relativeFrom="column">
              <wp:posOffset>1496440</wp:posOffset>
            </wp:positionH>
            <wp:positionV relativeFrom="paragraph">
              <wp:posOffset>151909</wp:posOffset>
            </wp:positionV>
            <wp:extent cx="283210" cy="267970"/>
            <wp:effectExtent l="0" t="0" r="2540" b="0"/>
            <wp:wrapNone/>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3210" cy="267970"/>
                    </a:xfrm>
                    <a:prstGeom prst="rect">
                      <a:avLst/>
                    </a:prstGeom>
                  </pic:spPr>
                </pic:pic>
              </a:graphicData>
            </a:graphic>
            <wp14:sizeRelH relativeFrom="page">
              <wp14:pctWidth>0</wp14:pctWidth>
            </wp14:sizeRelH>
            <wp14:sizeRelV relativeFrom="page">
              <wp14:pctHeight>0</wp14:pctHeight>
            </wp14:sizeRelV>
          </wp:anchor>
        </w:drawing>
      </w:r>
    </w:p>
    <w:p w14:paraId="194FD66A" w14:textId="5F86067A" w:rsidR="00442670" w:rsidRPr="006B6519" w:rsidRDefault="00442670" w:rsidP="006568CB">
      <w:pPr>
        <w:pStyle w:val="Listenabsatz"/>
        <w:numPr>
          <w:ilvl w:val="0"/>
          <w:numId w:val="7"/>
        </w:numPr>
        <w:rPr>
          <w:u w:val="single"/>
          <w:lang w:val="en-GB"/>
        </w:rPr>
      </w:pPr>
      <w:r w:rsidRPr="006B6519">
        <w:rPr>
          <w:u w:val="single"/>
          <w:lang w:val="en-GB"/>
        </w:rPr>
        <w:t>Cloudant</w:t>
      </w:r>
      <w:r w:rsidR="004D744B">
        <w:rPr>
          <w:u w:val="single"/>
          <w:lang w:val="en-GB"/>
        </w:rPr>
        <w:t xml:space="preserve"> </w:t>
      </w:r>
    </w:p>
    <w:p w14:paraId="524E57A7" w14:textId="14130A6F" w:rsidR="006B6519" w:rsidRDefault="006B6519" w:rsidP="006B6519">
      <w:pPr>
        <w:pStyle w:val="Listenabsatz"/>
        <w:ind w:left="1440"/>
        <w:rPr>
          <w:lang w:val="en-GB"/>
        </w:rPr>
      </w:pPr>
    </w:p>
    <w:p w14:paraId="3DC8E089" w14:textId="394836D1" w:rsidR="00713B5E" w:rsidRDefault="006B6519" w:rsidP="006B6519">
      <w:pPr>
        <w:pStyle w:val="Listenabsatz"/>
        <w:ind w:left="1440"/>
        <w:rPr>
          <w:lang w:val="en-GB"/>
        </w:rPr>
      </w:pPr>
      <w:r w:rsidRPr="006B6519">
        <w:rPr>
          <w:lang w:val="en-GB"/>
        </w:rPr>
        <w:t xml:space="preserve">As previously </w:t>
      </w:r>
      <w:r w:rsidR="001A2477" w:rsidRPr="006B6519">
        <w:rPr>
          <w:lang w:val="en-GB"/>
        </w:rPr>
        <w:t>mentioned,</w:t>
      </w:r>
      <w:r>
        <w:rPr>
          <w:lang w:val="en-GB"/>
        </w:rPr>
        <w:t xml:space="preserve"> </w:t>
      </w:r>
      <w:r w:rsidR="00125BEB">
        <w:rPr>
          <w:lang w:val="en-GB"/>
        </w:rPr>
        <w:t>all</w:t>
      </w:r>
      <w:r>
        <w:rPr>
          <w:lang w:val="en-GB"/>
        </w:rPr>
        <w:t xml:space="preserve"> messages/device events send to the IoT Platform are stored in a database. As shown in</w:t>
      </w:r>
      <w:r w:rsidR="003F0299">
        <w:rPr>
          <w:lang w:val="en-GB"/>
        </w:rPr>
        <w:t xml:space="preserve"> the architecture overview in</w:t>
      </w:r>
      <w:r>
        <w:rPr>
          <w:lang w:val="en-GB"/>
        </w:rPr>
        <w:t xml:space="preserve"> </w:t>
      </w:r>
      <w:r>
        <w:rPr>
          <w:lang w:val="en-GB"/>
        </w:rPr>
        <w:fldChar w:fldCharType="begin"/>
      </w:r>
      <w:r>
        <w:rPr>
          <w:lang w:val="en-GB"/>
        </w:rPr>
        <w:instrText xml:space="preserve"> REF _Ref19606821 \h </w:instrText>
      </w:r>
      <w:r>
        <w:rPr>
          <w:lang w:val="en-GB"/>
        </w:rPr>
      </w:r>
      <w:r>
        <w:rPr>
          <w:lang w:val="en-GB"/>
        </w:rPr>
        <w:fldChar w:fldCharType="separate"/>
      </w:r>
      <w:r w:rsidR="007D0536">
        <w:t xml:space="preserve">Figure </w:t>
      </w:r>
      <w:r w:rsidR="007D0536">
        <w:rPr>
          <w:noProof/>
        </w:rPr>
        <w:t>2</w:t>
      </w:r>
      <w:r>
        <w:rPr>
          <w:lang w:val="en-GB"/>
        </w:rPr>
        <w:fldChar w:fldCharType="end"/>
      </w:r>
      <w:r>
        <w:rPr>
          <w:lang w:val="en-GB"/>
        </w:rPr>
        <w:t xml:space="preserve"> we use the </w:t>
      </w:r>
      <w:hyperlink r:id="rId31" w:history="1">
        <w:r w:rsidRPr="003F0299">
          <w:rPr>
            <w:rStyle w:val="Hyperlink"/>
            <w:lang w:val="en-GB"/>
          </w:rPr>
          <w:t>IBM Cloudant Database</w:t>
        </w:r>
      </w:hyperlink>
      <w:r>
        <w:rPr>
          <w:lang w:val="en-GB"/>
        </w:rPr>
        <w:t xml:space="preserve">. </w:t>
      </w:r>
      <w:r w:rsidR="00713B5E">
        <w:rPr>
          <w:lang w:val="en-GB"/>
        </w:rPr>
        <w:t>Every day a</w:t>
      </w:r>
      <w:r w:rsidR="00713B5E" w:rsidRPr="00713B5E">
        <w:rPr>
          <w:lang w:val="en-GB"/>
        </w:rPr>
        <w:t xml:space="preserve"> new database is created</w:t>
      </w:r>
      <w:r w:rsidR="00713B5E">
        <w:rPr>
          <w:lang w:val="en-GB"/>
        </w:rPr>
        <w:t>, where</w:t>
      </w:r>
      <w:r w:rsidR="00713B5E" w:rsidRPr="00713B5E">
        <w:rPr>
          <w:lang w:val="en-GB"/>
        </w:rPr>
        <w:t xml:space="preserve"> all events of this one day are </w:t>
      </w:r>
      <w:r w:rsidR="00713B5E">
        <w:rPr>
          <w:lang w:val="en-GB"/>
        </w:rPr>
        <w:t>stored</w:t>
      </w:r>
      <w:r w:rsidR="00713B5E" w:rsidRPr="00713B5E">
        <w:rPr>
          <w:lang w:val="en-GB"/>
        </w:rPr>
        <w:t>. This becomes important again when it comes to making a query of the database.</w:t>
      </w:r>
      <w:r w:rsidR="00713B5E">
        <w:rPr>
          <w:lang w:val="en-GB"/>
        </w:rPr>
        <w:t xml:space="preserve"> </w:t>
      </w:r>
      <w:r w:rsidR="00713B5E">
        <w:rPr>
          <w:lang w:val="en-GB"/>
        </w:rPr>
        <w:fldChar w:fldCharType="begin"/>
      </w:r>
      <w:r w:rsidR="00713B5E">
        <w:rPr>
          <w:lang w:val="en-GB"/>
        </w:rPr>
        <w:instrText xml:space="preserve"> REF _Ref21959013 \h </w:instrText>
      </w:r>
      <w:r w:rsidR="00713B5E">
        <w:rPr>
          <w:lang w:val="en-GB"/>
        </w:rPr>
      </w:r>
      <w:r w:rsidR="00713B5E">
        <w:rPr>
          <w:lang w:val="en-GB"/>
        </w:rPr>
        <w:fldChar w:fldCharType="separate"/>
      </w:r>
      <w:r w:rsidR="00713B5E">
        <w:t xml:space="preserve">Figure </w:t>
      </w:r>
      <w:r w:rsidR="00713B5E">
        <w:rPr>
          <w:noProof/>
        </w:rPr>
        <w:t>8</w:t>
      </w:r>
      <w:r w:rsidR="00713B5E">
        <w:rPr>
          <w:lang w:val="en-GB"/>
        </w:rPr>
        <w:fldChar w:fldCharType="end"/>
      </w:r>
      <w:r w:rsidR="00713B5E">
        <w:rPr>
          <w:lang w:val="en-GB"/>
        </w:rPr>
        <w:t xml:space="preserve"> shows a screenshot of the Cloudant dashboard. You can see for example the </w:t>
      </w:r>
      <w:r w:rsidR="00713B5E" w:rsidRPr="00713B5E">
        <w:rPr>
          <w:rFonts w:cstheme="minorHAnsi"/>
          <w:lang w:val="en-GB"/>
        </w:rPr>
        <w:t>database “</w:t>
      </w:r>
      <w:r w:rsidR="0054033F">
        <w:t>18</w:t>
      </w:r>
      <w:r w:rsidR="00713B5E" w:rsidRPr="00713B5E">
        <w:rPr>
          <w:rFonts w:cstheme="minorHAnsi"/>
          <w:lang w:val="en-GB"/>
        </w:rPr>
        <w:t>” which</w:t>
      </w:r>
      <w:r w:rsidR="00713B5E" w:rsidRPr="00713B5E">
        <w:rPr>
          <w:lang w:val="en-GB"/>
        </w:rPr>
        <w:t xml:space="preserve"> </w:t>
      </w:r>
      <w:r w:rsidR="00713B5E">
        <w:rPr>
          <w:lang w:val="en-GB"/>
        </w:rPr>
        <w:t xml:space="preserve">stores the events recorded on the </w:t>
      </w:r>
      <w:r w:rsidR="0054033F">
        <w:rPr>
          <w:lang w:val="en-GB"/>
        </w:rPr>
        <w:t>18</w:t>
      </w:r>
      <w:r w:rsidR="00713B5E">
        <w:rPr>
          <w:lang w:val="en-GB"/>
        </w:rPr>
        <w:t>.10.2019 from the IoT platform with the organization ID ‘</w:t>
      </w:r>
      <w:r w:rsidR="0054033F" w:rsidRPr="0054033F">
        <w:rPr>
          <w:lang w:val="en-GB"/>
        </w:rPr>
        <w:t>6feat5</w:t>
      </w:r>
      <w:r w:rsidR="0054033F">
        <w:rPr>
          <w:lang w:val="en-GB"/>
        </w:rPr>
        <w:t>’</w:t>
      </w:r>
      <w:r w:rsidR="00713B5E">
        <w:rPr>
          <w:lang w:val="en-GB"/>
        </w:rPr>
        <w:t>.</w:t>
      </w:r>
    </w:p>
    <w:p w14:paraId="0F4599CF" w14:textId="7C2A42E2" w:rsidR="00713B5E" w:rsidRDefault="00713B5E" w:rsidP="006B6519">
      <w:pPr>
        <w:pStyle w:val="Listenabsatz"/>
        <w:ind w:left="1440"/>
        <w:rPr>
          <w:lang w:val="en-GB"/>
        </w:rPr>
      </w:pPr>
    </w:p>
    <w:p w14:paraId="0DEA9A36" w14:textId="77777777" w:rsidR="00713B5E" w:rsidRDefault="00713B5E" w:rsidP="00713B5E">
      <w:pPr>
        <w:pStyle w:val="Listenabsatz"/>
        <w:keepNext/>
        <w:ind w:left="1440"/>
        <w:jc w:val="center"/>
      </w:pPr>
      <w:r w:rsidRPr="00713B5E">
        <w:rPr>
          <w:noProof/>
          <w:lang w:val="en-GB"/>
        </w:rPr>
        <w:drawing>
          <wp:inline distT="0" distB="0" distL="0" distR="0" wp14:anchorId="2A57D0EE" wp14:editId="28E358C3">
            <wp:extent cx="4320000" cy="2014233"/>
            <wp:effectExtent l="0" t="0" r="4445" b="508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20000" cy="2014233"/>
                    </a:xfrm>
                    <a:prstGeom prst="rect">
                      <a:avLst/>
                    </a:prstGeom>
                  </pic:spPr>
                </pic:pic>
              </a:graphicData>
            </a:graphic>
          </wp:inline>
        </w:drawing>
      </w:r>
    </w:p>
    <w:p w14:paraId="041D0FBA" w14:textId="2045EDB1" w:rsidR="00713B5E" w:rsidRPr="00713B5E" w:rsidRDefault="00713B5E" w:rsidP="00713B5E">
      <w:pPr>
        <w:pStyle w:val="Beschriftung"/>
        <w:jc w:val="center"/>
        <w:rPr>
          <w:lang w:val="en-GB"/>
        </w:rPr>
      </w:pPr>
      <w:bookmarkStart w:id="8" w:name="_Ref21959013"/>
      <w:r>
        <w:t xml:space="preserve">Figure </w:t>
      </w:r>
      <w:fldSimple w:instr=" SEQ Figure \* ARABIC ">
        <w:r w:rsidR="00560269">
          <w:rPr>
            <w:noProof/>
          </w:rPr>
          <w:t>8</w:t>
        </w:r>
      </w:fldSimple>
      <w:bookmarkEnd w:id="8"/>
      <w:r>
        <w:t>: Excerpt of the Cloudant D</w:t>
      </w:r>
      <w:r w:rsidRPr="00713B5E">
        <w:t>ashboard</w:t>
      </w:r>
    </w:p>
    <w:p w14:paraId="6095941B" w14:textId="77777777" w:rsidR="00713B5E" w:rsidRDefault="00713B5E" w:rsidP="006B6519">
      <w:pPr>
        <w:pStyle w:val="Listenabsatz"/>
        <w:ind w:left="1440"/>
        <w:rPr>
          <w:lang w:val="en-GB"/>
        </w:rPr>
      </w:pPr>
    </w:p>
    <w:p w14:paraId="3D6F430A" w14:textId="46DF0D60" w:rsidR="001A2477" w:rsidRDefault="006B6519" w:rsidP="00713B5E">
      <w:pPr>
        <w:pStyle w:val="Listenabsatz"/>
        <w:ind w:left="1440"/>
        <w:rPr>
          <w:lang w:val="en-GB"/>
        </w:rPr>
      </w:pPr>
      <w:r>
        <w:rPr>
          <w:lang w:val="en-GB"/>
        </w:rPr>
        <w:t xml:space="preserve">Every message is stored </w:t>
      </w:r>
      <w:r w:rsidR="00713B5E">
        <w:rPr>
          <w:lang w:val="en-GB"/>
        </w:rPr>
        <w:t xml:space="preserve">in the database </w:t>
      </w:r>
      <w:r>
        <w:rPr>
          <w:lang w:val="en-GB"/>
        </w:rPr>
        <w:t xml:space="preserve">as a json object containing </w:t>
      </w:r>
      <w:r w:rsidRPr="006B6519">
        <w:rPr>
          <w:lang w:val="en-GB"/>
        </w:rPr>
        <w:t>amongst other things</w:t>
      </w:r>
      <w:r>
        <w:rPr>
          <w:lang w:val="en-GB"/>
        </w:rPr>
        <w:t xml:space="preserve"> the origin of the message (the device), the time and so on. An example of a stored message is shown in </w:t>
      </w:r>
      <w:r w:rsidR="00C26E7A">
        <w:rPr>
          <w:lang w:val="en-GB"/>
        </w:rPr>
        <w:fldChar w:fldCharType="begin"/>
      </w:r>
      <w:r w:rsidR="00C26E7A">
        <w:rPr>
          <w:lang w:val="en-GB"/>
        </w:rPr>
        <w:instrText xml:space="preserve"> REF _Ref22544214 \h </w:instrText>
      </w:r>
      <w:r w:rsidR="00C26E7A">
        <w:rPr>
          <w:lang w:val="en-GB"/>
        </w:rPr>
      </w:r>
      <w:r w:rsidR="00C26E7A">
        <w:rPr>
          <w:lang w:val="en-GB"/>
        </w:rPr>
        <w:fldChar w:fldCharType="separate"/>
      </w:r>
      <w:r w:rsidR="00C26E7A">
        <w:t xml:space="preserve">Figure </w:t>
      </w:r>
      <w:r w:rsidR="00C26E7A">
        <w:rPr>
          <w:noProof/>
        </w:rPr>
        <w:t>9</w:t>
      </w:r>
      <w:r w:rsidR="00C26E7A">
        <w:rPr>
          <w:lang w:val="en-GB"/>
        </w:rPr>
        <w:fldChar w:fldCharType="end"/>
      </w:r>
      <w:r w:rsidR="001A2477">
        <w:rPr>
          <w:lang w:val="en-GB"/>
        </w:rPr>
        <w:t xml:space="preserve">. </w:t>
      </w:r>
    </w:p>
    <w:p w14:paraId="33F91027" w14:textId="74ED7498" w:rsidR="00713B5E" w:rsidRDefault="00713B5E" w:rsidP="00713B5E">
      <w:pPr>
        <w:pStyle w:val="Listenabsatz"/>
        <w:ind w:left="1440"/>
        <w:rPr>
          <w:lang w:val="en-GB"/>
        </w:rPr>
      </w:pPr>
    </w:p>
    <w:p w14:paraId="667C2257" w14:textId="77777777" w:rsidR="00C26E7A" w:rsidRDefault="00C26E7A" w:rsidP="00C26E7A">
      <w:pPr>
        <w:pStyle w:val="Listenabsatz"/>
        <w:keepNext/>
        <w:ind w:left="1440"/>
        <w:jc w:val="center"/>
      </w:pPr>
      <w:r w:rsidRPr="00C26E7A">
        <w:rPr>
          <w:b/>
          <w:color w:val="FF0000"/>
          <w:lang w:val="en-GB"/>
        </w:rPr>
        <w:lastRenderedPageBreak/>
        <w:drawing>
          <wp:inline distT="0" distB="0" distL="0" distR="0" wp14:anchorId="291452BC" wp14:editId="5B2ECF93">
            <wp:extent cx="4320000" cy="2418095"/>
            <wp:effectExtent l="0" t="0" r="4445"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20000" cy="2418095"/>
                    </a:xfrm>
                    <a:prstGeom prst="rect">
                      <a:avLst/>
                    </a:prstGeom>
                  </pic:spPr>
                </pic:pic>
              </a:graphicData>
            </a:graphic>
          </wp:inline>
        </w:drawing>
      </w:r>
    </w:p>
    <w:p w14:paraId="549ECF8C" w14:textId="7064F6CB" w:rsidR="00713B5E" w:rsidRDefault="00C26E7A" w:rsidP="00C26E7A">
      <w:pPr>
        <w:pStyle w:val="Beschriftung"/>
        <w:jc w:val="center"/>
        <w:rPr>
          <w:b/>
          <w:color w:val="FF0000"/>
          <w:lang w:val="en-GB"/>
        </w:rPr>
      </w:pPr>
      <w:bookmarkStart w:id="9" w:name="_Ref22544214"/>
      <w:r>
        <w:t xml:space="preserve">Figure </w:t>
      </w:r>
      <w:fldSimple w:instr=" SEQ Figure \* ARABIC ">
        <w:r w:rsidR="00560269">
          <w:rPr>
            <w:noProof/>
          </w:rPr>
          <w:t>9</w:t>
        </w:r>
      </w:fldSimple>
      <w:bookmarkEnd w:id="9"/>
      <w:r>
        <w:t>: Cloudant Database Json Object</w:t>
      </w:r>
    </w:p>
    <w:p w14:paraId="629A1352" w14:textId="77777777" w:rsidR="00713B5E" w:rsidRPr="00713B5E" w:rsidRDefault="00713B5E" w:rsidP="00713B5E">
      <w:pPr>
        <w:pStyle w:val="Listenabsatz"/>
        <w:ind w:left="1440"/>
        <w:rPr>
          <w:lang w:val="en-GB"/>
        </w:rPr>
      </w:pPr>
    </w:p>
    <w:p w14:paraId="0CCC560F" w14:textId="4A2DECDF" w:rsidR="00EB4478" w:rsidRDefault="009971D8" w:rsidP="00713B5E">
      <w:pPr>
        <w:pStyle w:val="Listenabsatz"/>
        <w:ind w:left="1440"/>
        <w:rPr>
          <w:lang w:val="en-GB"/>
        </w:rPr>
      </w:pPr>
      <w:r>
        <w:rPr>
          <w:lang w:val="en-GB"/>
        </w:rPr>
        <w:t>To</w:t>
      </w:r>
      <w:r w:rsidR="00EB4478">
        <w:rPr>
          <w:lang w:val="en-GB"/>
        </w:rPr>
        <w:t xml:space="preserve"> connect the IoT Platform to the Cloudant database</w:t>
      </w:r>
      <w:r>
        <w:rPr>
          <w:lang w:val="en-GB"/>
        </w:rPr>
        <w:t>, y</w:t>
      </w:r>
      <w:r w:rsidR="00EB4478">
        <w:rPr>
          <w:lang w:val="en-GB"/>
        </w:rPr>
        <w:t xml:space="preserve">ou </w:t>
      </w:r>
      <w:proofErr w:type="gramStart"/>
      <w:r w:rsidR="00EB4478">
        <w:rPr>
          <w:lang w:val="en-GB"/>
        </w:rPr>
        <w:t>have to</w:t>
      </w:r>
      <w:proofErr w:type="gramEnd"/>
      <w:r w:rsidR="00EB4478">
        <w:rPr>
          <w:lang w:val="en-GB"/>
        </w:rPr>
        <w:t xml:space="preserve"> </w:t>
      </w:r>
      <w:r>
        <w:rPr>
          <w:lang w:val="en-GB"/>
        </w:rPr>
        <w:t xml:space="preserve">establish the connection via a python script (see </w:t>
      </w:r>
      <w:proofErr w:type="spellStart"/>
      <w:r>
        <w:rPr>
          <w:lang w:val="en-GB"/>
        </w:rPr>
        <w:t>github</w:t>
      </w:r>
      <w:proofErr w:type="spellEnd"/>
      <w:r>
        <w:rPr>
          <w:lang w:val="en-GB"/>
        </w:rPr>
        <w:t>)</w:t>
      </w:r>
    </w:p>
    <w:p w14:paraId="388650A2" w14:textId="77777777" w:rsidR="00EB4478" w:rsidRDefault="00EB4478" w:rsidP="00713B5E">
      <w:pPr>
        <w:pStyle w:val="Listenabsatz"/>
        <w:ind w:left="1440"/>
        <w:rPr>
          <w:lang w:val="en-GB"/>
        </w:rPr>
      </w:pPr>
    </w:p>
    <w:p w14:paraId="35A1F634" w14:textId="1DF115A0" w:rsidR="006B6519" w:rsidRDefault="001A2477" w:rsidP="00713B5E">
      <w:pPr>
        <w:pStyle w:val="Listenabsatz"/>
        <w:ind w:left="1440"/>
        <w:rPr>
          <w:lang w:val="en-GB"/>
        </w:rPr>
      </w:pPr>
      <w:r w:rsidRPr="001A2477">
        <w:rPr>
          <w:lang w:val="en-GB"/>
        </w:rPr>
        <w:t xml:space="preserve">So that the </w:t>
      </w:r>
      <w:r w:rsidR="009971D8">
        <w:rPr>
          <w:lang w:val="en-GB"/>
        </w:rPr>
        <w:t>storing</w:t>
      </w:r>
      <w:r w:rsidRPr="001A2477">
        <w:rPr>
          <w:lang w:val="en-GB"/>
        </w:rPr>
        <w:t xml:space="preserve"> of the data makes sense, we must be able to access </w:t>
      </w:r>
      <w:r>
        <w:rPr>
          <w:lang w:val="en-GB"/>
        </w:rPr>
        <w:t>it</w:t>
      </w:r>
      <w:r w:rsidRPr="001A2477">
        <w:rPr>
          <w:lang w:val="en-GB"/>
        </w:rPr>
        <w:t xml:space="preserve"> again afterwards. This </w:t>
      </w:r>
      <w:r w:rsidR="009971D8">
        <w:rPr>
          <w:lang w:val="en-GB"/>
        </w:rPr>
        <w:t>for example can be done t</w:t>
      </w:r>
      <w:r w:rsidRPr="001A2477">
        <w:rPr>
          <w:lang w:val="en-GB"/>
        </w:rPr>
        <w:t xml:space="preserve">hrough a </w:t>
      </w:r>
      <w:r>
        <w:rPr>
          <w:lang w:val="en-GB"/>
        </w:rPr>
        <w:t>query</w:t>
      </w:r>
      <w:r w:rsidR="009971D8">
        <w:rPr>
          <w:lang w:val="en-GB"/>
        </w:rPr>
        <w:t xml:space="preserve"> of the entries</w:t>
      </w:r>
      <w:r w:rsidRPr="001A2477">
        <w:rPr>
          <w:lang w:val="en-GB"/>
        </w:rPr>
        <w:t xml:space="preserve">. </w:t>
      </w:r>
      <w:r>
        <w:rPr>
          <w:lang w:val="en-GB"/>
        </w:rPr>
        <w:t>To do so we use</w:t>
      </w:r>
      <w:r w:rsidRPr="001A2477">
        <w:rPr>
          <w:lang w:val="en-GB"/>
        </w:rPr>
        <w:t xml:space="preserve"> cloud functions. But we will only discuss this topic in a later chapter</w:t>
      </w:r>
      <w:r w:rsidR="00713B5E">
        <w:rPr>
          <w:lang w:val="en-GB"/>
        </w:rPr>
        <w:t>.</w:t>
      </w:r>
      <w:r w:rsidRPr="001A2477">
        <w:rPr>
          <w:lang w:val="en-GB"/>
        </w:rPr>
        <w:t xml:space="preserve"> </w:t>
      </w:r>
    </w:p>
    <w:p w14:paraId="44D74D7A" w14:textId="333F6191" w:rsidR="00391837" w:rsidRDefault="00391837" w:rsidP="00713B5E">
      <w:pPr>
        <w:pStyle w:val="Listenabsatz"/>
        <w:ind w:left="1440"/>
        <w:rPr>
          <w:lang w:val="en-GB"/>
        </w:rPr>
      </w:pPr>
    </w:p>
    <w:p w14:paraId="218ED1E4" w14:textId="75620ADB" w:rsidR="00391837" w:rsidRPr="00713B5E" w:rsidRDefault="00391837" w:rsidP="00713B5E">
      <w:pPr>
        <w:pStyle w:val="Listenabsatz"/>
        <w:ind w:left="1440"/>
        <w:rPr>
          <w:lang w:val="en-GB"/>
        </w:rPr>
      </w:pPr>
      <w:r w:rsidRPr="00391837">
        <w:rPr>
          <w:b/>
          <w:color w:val="FF0000"/>
          <w:lang w:val="en-GB"/>
        </w:rPr>
        <w:t>!!</w:t>
      </w:r>
      <w:r>
        <w:rPr>
          <w:lang w:val="en-GB"/>
        </w:rPr>
        <w:t xml:space="preserve"> Due to missing permissions, I was not able to create and use a Cloudant resource in the IBM cloud of the practice. I therefore used the ‘</w:t>
      </w:r>
      <w:r w:rsidRPr="0037084D">
        <w:rPr>
          <w:lang w:val="en-GB"/>
        </w:rPr>
        <w:t>IoT_Demonstrator_Munich@outlook.com</w:t>
      </w:r>
      <w:r>
        <w:rPr>
          <w:lang w:val="en-GB"/>
        </w:rPr>
        <w:t>’ account.</w:t>
      </w:r>
    </w:p>
    <w:p w14:paraId="3AFC4D04" w14:textId="77777777" w:rsidR="006B6519" w:rsidRDefault="006B6519" w:rsidP="006B6519">
      <w:pPr>
        <w:pStyle w:val="Listenabsatz"/>
        <w:ind w:left="1440"/>
        <w:rPr>
          <w:lang w:val="en-GB"/>
        </w:rPr>
      </w:pPr>
    </w:p>
    <w:p w14:paraId="1C3F2D69" w14:textId="6E4F1569" w:rsidR="00447AF7" w:rsidRDefault="00D06E3F" w:rsidP="00447AF7">
      <w:pPr>
        <w:pStyle w:val="Listenabsatz"/>
        <w:numPr>
          <w:ilvl w:val="0"/>
          <w:numId w:val="7"/>
        </w:numPr>
        <w:rPr>
          <w:u w:val="single"/>
          <w:lang w:val="en-GB"/>
        </w:rPr>
      </w:pPr>
      <w:r w:rsidRPr="00447AF7">
        <w:rPr>
          <w:u w:val="single"/>
          <w:lang w:val="en-GB"/>
        </w:rPr>
        <w:t>Node Red in the Cloud</w:t>
      </w:r>
    </w:p>
    <w:p w14:paraId="13FC93F6" w14:textId="5E0E7EEA" w:rsidR="00447AF7" w:rsidRDefault="00447AF7" w:rsidP="00447AF7">
      <w:pPr>
        <w:pStyle w:val="Listenabsatz"/>
        <w:ind w:left="1440"/>
        <w:rPr>
          <w:lang w:val="en-GB"/>
        </w:rPr>
      </w:pPr>
    </w:p>
    <w:p w14:paraId="6D27B5A4" w14:textId="7BA3BEF9" w:rsidR="00447AF7" w:rsidRDefault="009644FE" w:rsidP="00447AF7">
      <w:pPr>
        <w:pStyle w:val="Listenabsatz"/>
        <w:ind w:left="1440"/>
        <w:rPr>
          <w:lang w:val="en-GB"/>
        </w:rPr>
      </w:pPr>
      <w:r>
        <w:rPr>
          <w:lang w:val="en-GB"/>
        </w:rPr>
        <w:t>The Node-RED instance</w:t>
      </w:r>
      <w:r w:rsidR="00090944">
        <w:rPr>
          <w:lang w:val="en-GB"/>
        </w:rPr>
        <w:t xml:space="preserve"> in the IBM cloud</w:t>
      </w:r>
      <w:r>
        <w:rPr>
          <w:lang w:val="en-GB"/>
        </w:rPr>
        <w:t xml:space="preserve"> is one of the most important parts when it comes to control the plant and display current informations.</w:t>
      </w:r>
      <w:r w:rsidR="00576B2E">
        <w:rPr>
          <w:lang w:val="en-GB"/>
        </w:rPr>
        <w:t xml:space="preserve"> </w:t>
      </w:r>
    </w:p>
    <w:p w14:paraId="7B6BFD87" w14:textId="3927486B" w:rsidR="003A4B32" w:rsidRDefault="003A4B32" w:rsidP="003A4B32">
      <w:pPr>
        <w:pStyle w:val="Listenabsatz"/>
        <w:ind w:left="1440"/>
        <w:rPr>
          <w:rFonts w:cstheme="minorHAnsi"/>
          <w:color w:val="222222"/>
          <w:shd w:val="clear" w:color="auto" w:fill="FFFFFF"/>
        </w:rPr>
      </w:pPr>
      <w:r>
        <w:rPr>
          <w:lang w:val="en-GB"/>
        </w:rPr>
        <w:t xml:space="preserve">Until now the different modules act completely independent. For example, the warehouse can deliver a workpiece but the vacuum gripper doesn’t know that a workpiece is available and so it doesn’t </w:t>
      </w:r>
      <w:r w:rsidR="00D863A0">
        <w:rPr>
          <w:lang w:val="en-GB"/>
        </w:rPr>
        <w:t>pick it up</w:t>
      </w:r>
      <w:r>
        <w:rPr>
          <w:lang w:val="en-GB"/>
        </w:rPr>
        <w:t xml:space="preserve">. </w:t>
      </w:r>
      <w:r w:rsidR="00D863A0">
        <w:rPr>
          <w:lang w:val="en-GB"/>
        </w:rPr>
        <w:t>So, t</w:t>
      </w:r>
      <w:r>
        <w:rPr>
          <w:lang w:val="en-GB"/>
        </w:rPr>
        <w:t>he warehouse</w:t>
      </w:r>
      <w:r w:rsidR="00485ABC">
        <w:rPr>
          <w:lang w:val="en-GB"/>
        </w:rPr>
        <w:t xml:space="preserve"> on its own</w:t>
      </w:r>
      <w:r>
        <w:rPr>
          <w:lang w:val="en-GB"/>
        </w:rPr>
        <w:t xml:space="preserve"> has no </w:t>
      </w:r>
      <w:r w:rsidRPr="003A4B32">
        <w:rPr>
          <w:rFonts w:cstheme="minorHAnsi"/>
          <w:lang w:val="en-GB"/>
        </w:rPr>
        <w:t xml:space="preserve">possibility to send a workpiece to the processing station. </w:t>
      </w:r>
      <w:r w:rsidR="00485ABC">
        <w:rPr>
          <w:rFonts w:cstheme="minorHAnsi"/>
          <w:lang w:val="en-GB"/>
        </w:rPr>
        <w:t>That’s the reason</w:t>
      </w:r>
      <w:r w:rsidRPr="003A4B32">
        <w:rPr>
          <w:rFonts w:cstheme="minorHAnsi"/>
          <w:lang w:val="en-GB"/>
        </w:rPr>
        <w:t xml:space="preserve"> </w:t>
      </w:r>
      <w:r w:rsidR="00485ABC">
        <w:rPr>
          <w:rFonts w:cstheme="minorHAnsi"/>
          <w:lang w:val="en-GB"/>
        </w:rPr>
        <w:t>a</w:t>
      </w:r>
      <w:r w:rsidR="00D863A0">
        <w:rPr>
          <w:rFonts w:cstheme="minorHAnsi"/>
          <w:lang w:val="en-GB"/>
        </w:rPr>
        <w:t xml:space="preserve"> </w:t>
      </w:r>
      <w:r w:rsidR="00485ABC">
        <w:rPr>
          <w:rFonts w:cstheme="minorHAnsi"/>
          <w:lang w:val="en-GB"/>
        </w:rPr>
        <w:t xml:space="preserve">‘supervisor’ </w:t>
      </w:r>
      <w:r w:rsidRPr="003A4B32">
        <w:rPr>
          <w:rFonts w:cstheme="minorHAnsi"/>
          <w:lang w:val="en-GB"/>
        </w:rPr>
        <w:t>controller</w:t>
      </w:r>
      <w:r w:rsidR="00485ABC">
        <w:rPr>
          <w:rFonts w:cstheme="minorHAnsi"/>
          <w:lang w:val="en-GB"/>
        </w:rPr>
        <w:t xml:space="preserve"> is needed,</w:t>
      </w:r>
      <w:r w:rsidRPr="003A4B32">
        <w:rPr>
          <w:rFonts w:cstheme="minorHAnsi"/>
          <w:lang w:val="en-GB"/>
        </w:rPr>
        <w:t xml:space="preserve"> which makes among other things this connection</w:t>
      </w:r>
      <w:r w:rsidR="00C8104D">
        <w:rPr>
          <w:rFonts w:cstheme="minorHAnsi"/>
          <w:lang w:val="en-GB"/>
        </w:rPr>
        <w:t xml:space="preserve"> between different modules</w:t>
      </w:r>
      <w:r w:rsidRPr="003A4B32">
        <w:rPr>
          <w:rFonts w:cstheme="minorHAnsi"/>
          <w:lang w:val="en-GB"/>
        </w:rPr>
        <w:t xml:space="preserve">. The Node-Red has somehow the task of a </w:t>
      </w:r>
      <w:hyperlink r:id="rId34" w:history="1">
        <w:r w:rsidRPr="00485ABC">
          <w:rPr>
            <w:rStyle w:val="Hyperlink"/>
            <w:rFonts w:cstheme="minorHAnsi"/>
            <w:bCs/>
            <w:shd w:val="clear" w:color="auto" w:fill="FFFFFF"/>
          </w:rPr>
          <w:t xml:space="preserve">Manufacturing </w:t>
        </w:r>
        <w:r w:rsidR="00D432BD" w:rsidRPr="00485ABC">
          <w:rPr>
            <w:rStyle w:val="Hyperlink"/>
            <w:rFonts w:cstheme="minorHAnsi"/>
            <w:bCs/>
            <w:shd w:val="clear" w:color="auto" w:fill="FFFFFF"/>
          </w:rPr>
          <w:t>E</w:t>
        </w:r>
        <w:r w:rsidRPr="00485ABC">
          <w:rPr>
            <w:rStyle w:val="Hyperlink"/>
            <w:rFonts w:cstheme="minorHAnsi"/>
            <w:bCs/>
            <w:shd w:val="clear" w:color="auto" w:fill="FFFFFF"/>
          </w:rPr>
          <w:t xml:space="preserve">xecution </w:t>
        </w:r>
        <w:r w:rsidR="00D432BD" w:rsidRPr="00485ABC">
          <w:rPr>
            <w:rStyle w:val="Hyperlink"/>
            <w:rFonts w:cstheme="minorHAnsi"/>
            <w:bCs/>
            <w:shd w:val="clear" w:color="auto" w:fill="FFFFFF"/>
          </w:rPr>
          <w:t>S</w:t>
        </w:r>
        <w:r w:rsidRPr="00485ABC">
          <w:rPr>
            <w:rStyle w:val="Hyperlink"/>
            <w:rFonts w:cstheme="minorHAnsi"/>
            <w:bCs/>
            <w:shd w:val="clear" w:color="auto" w:fill="FFFFFF"/>
          </w:rPr>
          <w:t>ystem</w:t>
        </w:r>
      </w:hyperlink>
      <w:r w:rsidRPr="003A4B32">
        <w:rPr>
          <w:rFonts w:cstheme="minorHAnsi"/>
          <w:color w:val="222222"/>
          <w:shd w:val="clear" w:color="auto" w:fill="FFFFFF"/>
        </w:rPr>
        <w:t> (</w:t>
      </w:r>
      <w:r w:rsidRPr="003A4B32">
        <w:rPr>
          <w:rFonts w:cstheme="minorHAnsi"/>
          <w:bCs/>
          <w:color w:val="222222"/>
          <w:shd w:val="clear" w:color="auto" w:fill="FFFFFF"/>
        </w:rPr>
        <w:t>MES</w:t>
      </w:r>
      <w:r w:rsidRPr="003A4B32">
        <w:rPr>
          <w:rFonts w:cstheme="minorHAnsi"/>
          <w:color w:val="222222"/>
          <w:shd w:val="clear" w:color="auto" w:fill="FFFFFF"/>
        </w:rPr>
        <w:t>)</w:t>
      </w:r>
      <w:r>
        <w:rPr>
          <w:rFonts w:cstheme="minorHAnsi"/>
          <w:color w:val="222222"/>
          <w:shd w:val="clear" w:color="auto" w:fill="FFFFFF"/>
        </w:rPr>
        <w:t>. It knows about the current state of all modules</w:t>
      </w:r>
      <w:r w:rsidR="00627BEB">
        <w:rPr>
          <w:rFonts w:cstheme="minorHAnsi"/>
          <w:color w:val="222222"/>
          <w:shd w:val="clear" w:color="auto" w:fill="FFFFFF"/>
        </w:rPr>
        <w:t>,</w:t>
      </w:r>
      <w:r>
        <w:rPr>
          <w:rFonts w:cstheme="minorHAnsi"/>
          <w:color w:val="222222"/>
          <w:shd w:val="clear" w:color="auto" w:fill="FFFFFF"/>
        </w:rPr>
        <w:t xml:space="preserve"> keep</w:t>
      </w:r>
      <w:r w:rsidR="00627BEB">
        <w:rPr>
          <w:rFonts w:cstheme="minorHAnsi"/>
          <w:color w:val="222222"/>
          <w:shd w:val="clear" w:color="auto" w:fill="FFFFFF"/>
        </w:rPr>
        <w:t>s</w:t>
      </w:r>
      <w:r>
        <w:rPr>
          <w:rFonts w:cstheme="minorHAnsi"/>
          <w:color w:val="222222"/>
          <w:shd w:val="clear" w:color="auto" w:fill="FFFFFF"/>
        </w:rPr>
        <w:t xml:space="preserve"> track of all workpieces</w:t>
      </w:r>
      <w:r w:rsidR="00627BEB">
        <w:rPr>
          <w:rFonts w:cstheme="minorHAnsi"/>
          <w:color w:val="222222"/>
          <w:shd w:val="clear" w:color="auto" w:fill="FFFFFF"/>
        </w:rPr>
        <w:t xml:space="preserve"> and commands the modules</w:t>
      </w:r>
      <w:r>
        <w:rPr>
          <w:rFonts w:cstheme="minorHAnsi"/>
          <w:color w:val="222222"/>
          <w:shd w:val="clear" w:color="auto" w:fill="FFFFFF"/>
        </w:rPr>
        <w:t>.</w:t>
      </w:r>
    </w:p>
    <w:p w14:paraId="79C0F090" w14:textId="79D9B5AD" w:rsidR="00D432BD" w:rsidRDefault="00D432BD" w:rsidP="003A4B32">
      <w:pPr>
        <w:pStyle w:val="Listenabsatz"/>
        <w:ind w:left="1440"/>
        <w:rPr>
          <w:rFonts w:cstheme="minorHAnsi"/>
          <w:color w:val="222222"/>
          <w:shd w:val="clear" w:color="auto" w:fill="FFFFFF"/>
        </w:rPr>
      </w:pPr>
    </w:p>
    <w:p w14:paraId="301BA74F" w14:textId="7900D4BA" w:rsidR="00D432BD" w:rsidRDefault="00D432BD" w:rsidP="003A4B32">
      <w:pPr>
        <w:pStyle w:val="Listenabsatz"/>
        <w:ind w:left="1440"/>
        <w:rPr>
          <w:rFonts w:cstheme="minorHAnsi"/>
          <w:color w:val="222222"/>
          <w:shd w:val="clear" w:color="auto" w:fill="FFFFFF"/>
        </w:rPr>
      </w:pPr>
      <w:proofErr w:type="gramStart"/>
      <w:r>
        <w:rPr>
          <w:rFonts w:cstheme="minorHAnsi"/>
          <w:color w:val="222222"/>
          <w:shd w:val="clear" w:color="auto" w:fill="FFFFFF"/>
        </w:rPr>
        <w:t>Additionally</w:t>
      </w:r>
      <w:proofErr w:type="gramEnd"/>
      <w:r>
        <w:rPr>
          <w:rFonts w:cstheme="minorHAnsi"/>
          <w:color w:val="222222"/>
          <w:shd w:val="clear" w:color="auto" w:fill="FFFFFF"/>
        </w:rPr>
        <w:t xml:space="preserve"> the Node-Red should provide a dashboard (shown in </w:t>
      </w:r>
      <w:r>
        <w:rPr>
          <w:rFonts w:cstheme="minorHAnsi"/>
          <w:color w:val="222222"/>
          <w:shd w:val="clear" w:color="auto" w:fill="FFFFFF"/>
        </w:rPr>
        <w:fldChar w:fldCharType="begin"/>
      </w:r>
      <w:r>
        <w:rPr>
          <w:rFonts w:cstheme="minorHAnsi"/>
          <w:color w:val="222222"/>
          <w:shd w:val="clear" w:color="auto" w:fill="FFFFFF"/>
        </w:rPr>
        <w:instrText xml:space="preserve"> REF _Ref20302264 \h </w:instrText>
      </w:r>
      <w:r>
        <w:rPr>
          <w:rFonts w:cstheme="minorHAnsi"/>
          <w:color w:val="222222"/>
          <w:shd w:val="clear" w:color="auto" w:fill="FFFFFF"/>
        </w:rPr>
      </w:r>
      <w:r>
        <w:rPr>
          <w:rFonts w:cstheme="minorHAnsi"/>
          <w:color w:val="222222"/>
          <w:shd w:val="clear" w:color="auto" w:fill="FFFFFF"/>
        </w:rPr>
        <w:fldChar w:fldCharType="separate"/>
      </w:r>
      <w:r w:rsidR="00CB37E4">
        <w:t xml:space="preserve">Figure </w:t>
      </w:r>
      <w:r w:rsidR="00CB37E4">
        <w:rPr>
          <w:noProof/>
        </w:rPr>
        <w:t>10</w:t>
      </w:r>
      <w:r>
        <w:rPr>
          <w:rFonts w:cstheme="minorHAnsi"/>
          <w:color w:val="222222"/>
          <w:shd w:val="clear" w:color="auto" w:fill="FFFFFF"/>
        </w:rPr>
        <w:fldChar w:fldCharType="end"/>
      </w:r>
      <w:r>
        <w:rPr>
          <w:rFonts w:cstheme="minorHAnsi"/>
          <w:color w:val="222222"/>
          <w:shd w:val="clear" w:color="auto" w:fill="FFFFFF"/>
        </w:rPr>
        <w:t xml:space="preserve">) which displays all the current informations about the plant and </w:t>
      </w:r>
      <w:r w:rsidR="00627BEB">
        <w:rPr>
          <w:rFonts w:cstheme="minorHAnsi"/>
          <w:color w:val="222222"/>
          <w:shd w:val="clear" w:color="auto" w:fill="FFFFFF"/>
        </w:rPr>
        <w:t xml:space="preserve">offers the possibility </w:t>
      </w:r>
      <w:r>
        <w:rPr>
          <w:rFonts w:cstheme="minorHAnsi"/>
          <w:color w:val="222222"/>
          <w:shd w:val="clear" w:color="auto" w:fill="FFFFFF"/>
        </w:rPr>
        <w:t>to send commands to it.</w:t>
      </w:r>
      <w:r w:rsidR="00D863A0">
        <w:rPr>
          <w:rFonts w:cstheme="minorHAnsi"/>
          <w:color w:val="222222"/>
          <w:shd w:val="clear" w:color="auto" w:fill="FFFFFF"/>
        </w:rPr>
        <w:t xml:space="preserve"> This can simply be done over buttons.</w:t>
      </w:r>
      <w:r>
        <w:rPr>
          <w:rFonts w:cstheme="minorHAnsi"/>
          <w:color w:val="222222"/>
          <w:shd w:val="clear" w:color="auto" w:fill="FFFFFF"/>
        </w:rPr>
        <w:t xml:space="preserve"> More of this </w:t>
      </w:r>
      <w:proofErr w:type="gramStart"/>
      <w:r>
        <w:rPr>
          <w:rFonts w:cstheme="minorHAnsi"/>
          <w:color w:val="222222"/>
          <w:shd w:val="clear" w:color="auto" w:fill="FFFFFF"/>
        </w:rPr>
        <w:t>later on</w:t>
      </w:r>
      <w:proofErr w:type="gramEnd"/>
      <w:r>
        <w:rPr>
          <w:rFonts w:cstheme="minorHAnsi"/>
          <w:color w:val="222222"/>
          <w:shd w:val="clear" w:color="auto" w:fill="FFFFFF"/>
        </w:rPr>
        <w:t>.</w:t>
      </w:r>
    </w:p>
    <w:p w14:paraId="009152EB" w14:textId="6226B9CA" w:rsidR="00D432BD" w:rsidRDefault="00D432BD" w:rsidP="003A4B32">
      <w:pPr>
        <w:pStyle w:val="Listenabsatz"/>
        <w:ind w:left="1440"/>
        <w:rPr>
          <w:rFonts w:cstheme="minorHAnsi"/>
          <w:color w:val="222222"/>
          <w:shd w:val="clear" w:color="auto" w:fill="FFFFFF"/>
        </w:rPr>
      </w:pPr>
    </w:p>
    <w:p w14:paraId="02B271F9" w14:textId="662B5428" w:rsidR="00D432BD" w:rsidRDefault="00D432BD" w:rsidP="003A4B32">
      <w:pPr>
        <w:pStyle w:val="Listenabsatz"/>
        <w:ind w:left="1440"/>
        <w:rPr>
          <w:rFonts w:cstheme="minorHAnsi"/>
          <w:color w:val="222222"/>
          <w:shd w:val="clear" w:color="auto" w:fill="FFFFFF"/>
        </w:rPr>
      </w:pPr>
      <w:r>
        <w:rPr>
          <w:rFonts w:cstheme="minorHAnsi"/>
          <w:color w:val="222222"/>
          <w:shd w:val="clear" w:color="auto" w:fill="FFFFFF"/>
        </w:rPr>
        <w:t xml:space="preserve">The </w:t>
      </w:r>
      <w:r w:rsidR="00627BEB">
        <w:rPr>
          <w:rFonts w:cstheme="minorHAnsi"/>
          <w:color w:val="222222"/>
          <w:shd w:val="clear" w:color="auto" w:fill="FFFFFF"/>
        </w:rPr>
        <w:t>w</w:t>
      </w:r>
      <w:r>
        <w:rPr>
          <w:rFonts w:cstheme="minorHAnsi"/>
          <w:color w:val="222222"/>
          <w:shd w:val="clear" w:color="auto" w:fill="FFFFFF"/>
        </w:rPr>
        <w:t>orkplace of the Node-RED (which can be accessed over the IBM Cloud) is divided in different tabs/flows. To get a better overview every module has at least one flow (two for the warehouses</w:t>
      </w:r>
      <w:r w:rsidR="00627BEB">
        <w:rPr>
          <w:rFonts w:cstheme="minorHAnsi"/>
          <w:color w:val="222222"/>
          <w:shd w:val="clear" w:color="auto" w:fill="FFFFFF"/>
        </w:rPr>
        <w:t xml:space="preserve"> and the processing station</w:t>
      </w:r>
      <w:r>
        <w:rPr>
          <w:rFonts w:cstheme="minorHAnsi"/>
          <w:color w:val="222222"/>
          <w:shd w:val="clear" w:color="auto" w:fill="FFFFFF"/>
        </w:rPr>
        <w:t>). This division can also be found on the dashboard. Here every module as well as the plant has one individual tab.</w:t>
      </w:r>
      <w:r w:rsidR="00627BEB">
        <w:rPr>
          <w:rFonts w:cstheme="minorHAnsi"/>
          <w:color w:val="222222"/>
          <w:shd w:val="clear" w:color="auto" w:fill="FFFFFF"/>
        </w:rPr>
        <w:t xml:space="preserve"> You can access the dashboard via this </w:t>
      </w:r>
      <w:hyperlink r:id="rId35" w:anchor="!/0?socketid=MdxCCvcUV07RR2aPAAAF" w:history="1">
        <w:r w:rsidR="00627BEB" w:rsidRPr="00627BEB">
          <w:rPr>
            <w:rStyle w:val="Hyperlink"/>
            <w:rFonts w:cstheme="minorHAnsi"/>
            <w:shd w:val="clear" w:color="auto" w:fill="FFFFFF"/>
          </w:rPr>
          <w:t>link</w:t>
        </w:r>
      </w:hyperlink>
      <w:r w:rsidR="00627BEB">
        <w:rPr>
          <w:rFonts w:cstheme="minorHAnsi"/>
          <w:color w:val="222222"/>
          <w:shd w:val="clear" w:color="auto" w:fill="FFFFFF"/>
        </w:rPr>
        <w:t>.</w:t>
      </w:r>
    </w:p>
    <w:p w14:paraId="27486DAE" w14:textId="1DBC5F78" w:rsidR="00D12BA7" w:rsidRDefault="00D12BA7" w:rsidP="003A4B32">
      <w:pPr>
        <w:pStyle w:val="Listenabsatz"/>
        <w:ind w:left="1440"/>
        <w:rPr>
          <w:rFonts w:cstheme="minorHAnsi"/>
          <w:color w:val="222222"/>
          <w:shd w:val="clear" w:color="auto" w:fill="FFFFFF"/>
        </w:rPr>
      </w:pPr>
    </w:p>
    <w:p w14:paraId="5EA750A4" w14:textId="53CD7972" w:rsidR="00FB6DA8" w:rsidRDefault="00FB6DA8" w:rsidP="003A4B32">
      <w:pPr>
        <w:pStyle w:val="Listenabsatz"/>
        <w:ind w:left="1440"/>
        <w:rPr>
          <w:rFonts w:cstheme="minorHAnsi"/>
          <w:color w:val="222222"/>
          <w:shd w:val="clear" w:color="auto" w:fill="FFFFFF"/>
        </w:rPr>
      </w:pPr>
    </w:p>
    <w:p w14:paraId="0CB8EA67" w14:textId="77777777" w:rsidR="00FB6DA8" w:rsidRDefault="00FB6DA8" w:rsidP="003A4B32">
      <w:pPr>
        <w:pStyle w:val="Listenabsatz"/>
        <w:ind w:left="1440"/>
        <w:rPr>
          <w:rFonts w:cstheme="minorHAnsi"/>
          <w:color w:val="222222"/>
          <w:shd w:val="clear" w:color="auto" w:fill="FFFFFF"/>
        </w:rPr>
      </w:pPr>
    </w:p>
    <w:p w14:paraId="4741CB06" w14:textId="56B1D495" w:rsidR="00FB6DA8" w:rsidRPr="00FB6DA8" w:rsidRDefault="00D12BA7" w:rsidP="00FB6DA8">
      <w:pPr>
        <w:pStyle w:val="Listenabsatz"/>
        <w:ind w:left="1440"/>
        <w:rPr>
          <w:rFonts w:cstheme="minorHAnsi"/>
          <w:color w:val="222222"/>
          <w:shd w:val="clear" w:color="auto" w:fill="FFFFFF"/>
        </w:rPr>
      </w:pPr>
      <w:r>
        <w:rPr>
          <w:rFonts w:cstheme="minorHAnsi"/>
          <w:color w:val="222222"/>
          <w:shd w:val="clear" w:color="auto" w:fill="FFFFFF"/>
        </w:rPr>
        <w:t xml:space="preserve">The </w:t>
      </w:r>
      <w:r w:rsidRPr="00D12BA7">
        <w:rPr>
          <w:rFonts w:cstheme="minorHAnsi"/>
          <w:color w:val="222222"/>
          <w:shd w:val="clear" w:color="auto" w:fill="FFFFFF"/>
        </w:rPr>
        <w:t>description</w:t>
      </w:r>
      <w:r>
        <w:rPr>
          <w:rFonts w:cstheme="minorHAnsi"/>
          <w:color w:val="222222"/>
          <w:shd w:val="clear" w:color="auto" w:fill="FFFFFF"/>
        </w:rPr>
        <w:t xml:space="preserve"> of the cloud Node-Red instance is quite difficult because it takes so many different roles. </w:t>
      </w:r>
      <w:proofErr w:type="gramStart"/>
      <w:r>
        <w:rPr>
          <w:rFonts w:cstheme="minorHAnsi"/>
          <w:color w:val="222222"/>
          <w:shd w:val="clear" w:color="auto" w:fill="FFFFFF"/>
        </w:rPr>
        <w:t>Therefore</w:t>
      </w:r>
      <w:proofErr w:type="gramEnd"/>
      <w:r>
        <w:rPr>
          <w:rFonts w:cstheme="minorHAnsi"/>
          <w:color w:val="222222"/>
          <w:shd w:val="clear" w:color="auto" w:fill="FFFFFF"/>
        </w:rPr>
        <w:t xml:space="preserve"> I would recommend, that you take a look on your own on the workspace. All steps should be explained in detail using the ‘comment’ node.</w:t>
      </w:r>
    </w:p>
    <w:p w14:paraId="115C0DFA" w14:textId="1390DFA1" w:rsidR="003A4B32" w:rsidRDefault="003A4B32" w:rsidP="003A4B32">
      <w:pPr>
        <w:pStyle w:val="Listenabsatz"/>
        <w:ind w:left="1440"/>
        <w:rPr>
          <w:rFonts w:cstheme="minorHAnsi"/>
          <w:color w:val="222222"/>
          <w:shd w:val="clear" w:color="auto" w:fill="FFFFFF"/>
        </w:rPr>
      </w:pPr>
    </w:p>
    <w:p w14:paraId="2C03A661" w14:textId="77777777" w:rsidR="003A4B32" w:rsidRDefault="003A4B32" w:rsidP="003A4B32">
      <w:pPr>
        <w:pStyle w:val="Listenabsatz"/>
        <w:keepNext/>
        <w:ind w:left="1440"/>
        <w:jc w:val="center"/>
      </w:pPr>
      <w:r w:rsidRPr="003A4B32">
        <w:rPr>
          <w:noProof/>
          <w:lang w:val="en-GB"/>
        </w:rPr>
        <w:drawing>
          <wp:inline distT="0" distB="0" distL="0" distR="0" wp14:anchorId="331D9FB5" wp14:editId="3F7E6B76">
            <wp:extent cx="4667169" cy="2195195"/>
            <wp:effectExtent l="0" t="0" r="63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69880" cy="2196470"/>
                    </a:xfrm>
                    <a:prstGeom prst="rect">
                      <a:avLst/>
                    </a:prstGeom>
                  </pic:spPr>
                </pic:pic>
              </a:graphicData>
            </a:graphic>
          </wp:inline>
        </w:drawing>
      </w:r>
    </w:p>
    <w:p w14:paraId="37DFD29E" w14:textId="03FBF459" w:rsidR="003A4B32" w:rsidRPr="003A4B32" w:rsidRDefault="003A4B32" w:rsidP="003A4B32">
      <w:pPr>
        <w:pStyle w:val="Beschriftung"/>
        <w:jc w:val="center"/>
        <w:rPr>
          <w:lang w:val="en-GB"/>
        </w:rPr>
      </w:pPr>
      <w:bookmarkStart w:id="10" w:name="_Ref20302264"/>
      <w:r>
        <w:t xml:space="preserve">Figure </w:t>
      </w:r>
      <w:fldSimple w:instr=" SEQ Figure \* ARABIC ">
        <w:r w:rsidR="00560269">
          <w:rPr>
            <w:noProof/>
          </w:rPr>
          <w:t>10</w:t>
        </w:r>
      </w:fldSimple>
      <w:bookmarkEnd w:id="10"/>
      <w:r>
        <w:t>: Node-RED dashboard</w:t>
      </w:r>
    </w:p>
    <w:p w14:paraId="1EFC39F2" w14:textId="77777777" w:rsidR="006D0F1E" w:rsidRPr="00614267" w:rsidRDefault="006D0F1E" w:rsidP="00614267">
      <w:pPr>
        <w:rPr>
          <w:lang w:val="en-GB"/>
        </w:rPr>
      </w:pPr>
    </w:p>
    <w:p w14:paraId="5137AADA" w14:textId="788447AC" w:rsidR="00A75F1E" w:rsidRPr="00447AF7" w:rsidRDefault="006D0F1E" w:rsidP="00447AF7">
      <w:pPr>
        <w:pStyle w:val="Listenabsatz"/>
        <w:ind w:left="1440"/>
        <w:rPr>
          <w:lang w:val="en-GB"/>
        </w:rPr>
      </w:pPr>
      <w:r>
        <w:rPr>
          <w:noProof/>
          <w:u w:val="single"/>
          <w:lang w:val="en-GB"/>
        </w:rPr>
        <w:drawing>
          <wp:anchor distT="0" distB="0" distL="114300" distR="114300" simplePos="0" relativeHeight="251660288" behindDoc="1" locked="0" layoutInCell="1" allowOverlap="1" wp14:anchorId="382A65F7" wp14:editId="137723C6">
            <wp:simplePos x="0" y="0"/>
            <wp:positionH relativeFrom="column">
              <wp:posOffset>1957705</wp:posOffset>
            </wp:positionH>
            <wp:positionV relativeFrom="paragraph">
              <wp:posOffset>118427</wp:posOffset>
            </wp:positionV>
            <wp:extent cx="323215" cy="323215"/>
            <wp:effectExtent l="0" t="0" r="635" b="635"/>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atson_visual_recognition.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23215" cy="323215"/>
                    </a:xfrm>
                    <a:prstGeom prst="rect">
                      <a:avLst/>
                    </a:prstGeom>
                  </pic:spPr>
                </pic:pic>
              </a:graphicData>
            </a:graphic>
            <wp14:sizeRelH relativeFrom="page">
              <wp14:pctWidth>0</wp14:pctWidth>
            </wp14:sizeRelH>
            <wp14:sizeRelV relativeFrom="page">
              <wp14:pctHeight>0</wp14:pctHeight>
            </wp14:sizeRelV>
          </wp:anchor>
        </w:drawing>
      </w:r>
    </w:p>
    <w:p w14:paraId="1C8C794C" w14:textId="487348F9" w:rsidR="00037C72" w:rsidRDefault="00D06E3F" w:rsidP="00BE3195">
      <w:pPr>
        <w:pStyle w:val="Listenabsatz"/>
        <w:numPr>
          <w:ilvl w:val="0"/>
          <w:numId w:val="7"/>
        </w:numPr>
        <w:rPr>
          <w:u w:val="single"/>
          <w:lang w:val="en-GB"/>
        </w:rPr>
      </w:pPr>
      <w:r w:rsidRPr="00FF4E61">
        <w:rPr>
          <w:u w:val="single"/>
          <w:lang w:val="en-GB"/>
        </w:rPr>
        <w:t>Visual Inspection</w:t>
      </w:r>
      <w:r w:rsidR="006D0F1E">
        <w:rPr>
          <w:u w:val="single"/>
          <w:lang w:val="en-GB"/>
        </w:rPr>
        <w:t xml:space="preserve"> </w:t>
      </w:r>
    </w:p>
    <w:p w14:paraId="09C36110" w14:textId="77777777" w:rsidR="00BE3195" w:rsidRPr="00BE3195" w:rsidRDefault="00BE3195" w:rsidP="00BE3195">
      <w:pPr>
        <w:pStyle w:val="Listenabsatz"/>
        <w:ind w:left="1440"/>
        <w:rPr>
          <w:u w:val="single"/>
          <w:lang w:val="en-GB"/>
        </w:rPr>
      </w:pPr>
    </w:p>
    <w:p w14:paraId="3357D4B7" w14:textId="7AFD19C8" w:rsidR="00F1261B" w:rsidRDefault="00FF4E61" w:rsidP="00F1261B">
      <w:pPr>
        <w:pStyle w:val="Listenabsatz"/>
        <w:ind w:left="1440"/>
        <w:rPr>
          <w:lang w:val="en-GB"/>
        </w:rPr>
      </w:pPr>
      <w:r>
        <w:rPr>
          <w:lang w:val="en-GB"/>
        </w:rPr>
        <w:t>A</w:t>
      </w:r>
      <w:r w:rsidRPr="00FF4E61">
        <w:rPr>
          <w:lang w:val="en-GB"/>
        </w:rPr>
        <w:t>s already briefly mentioned</w:t>
      </w:r>
      <w:r>
        <w:rPr>
          <w:lang w:val="en-GB"/>
        </w:rPr>
        <w:t xml:space="preserve"> before, we can make a visual inspection of the workpieces</w:t>
      </w:r>
      <w:r w:rsidR="003C0BE3">
        <w:rPr>
          <w:lang w:val="en-GB"/>
        </w:rPr>
        <w:t xml:space="preserve"> in the processing station</w:t>
      </w:r>
      <w:r>
        <w:rPr>
          <w:lang w:val="en-GB"/>
        </w:rPr>
        <w:t xml:space="preserve">. </w:t>
      </w:r>
      <w:proofErr w:type="gramStart"/>
      <w:r>
        <w:rPr>
          <w:lang w:val="en-GB"/>
        </w:rPr>
        <w:t>So</w:t>
      </w:r>
      <w:proofErr w:type="gramEnd"/>
      <w:r>
        <w:rPr>
          <w:lang w:val="en-GB"/>
        </w:rPr>
        <w:t xml:space="preserve"> we can check if the surface of the objects is fine or if we can detect any scratch (to simulate a scratch we can use a whiteboard marker</w:t>
      </w:r>
      <w:r w:rsidR="003C0BE3">
        <w:rPr>
          <w:lang w:val="en-GB"/>
        </w:rPr>
        <w:t xml:space="preserve"> as</w:t>
      </w:r>
      <w:r>
        <w:rPr>
          <w:lang w:val="en-GB"/>
        </w:rPr>
        <w:t xml:space="preserve"> shown in </w:t>
      </w:r>
      <w:r w:rsidR="00CB37E4">
        <w:rPr>
          <w:lang w:val="en-GB"/>
        </w:rPr>
        <w:t>Figure 11</w:t>
      </w:r>
      <w:r w:rsidR="003C0BE3">
        <w:rPr>
          <w:lang w:val="en-GB"/>
        </w:rPr>
        <w:t xml:space="preserve"> and 1</w:t>
      </w:r>
      <w:r w:rsidR="00CB37E4">
        <w:rPr>
          <w:lang w:val="en-GB"/>
        </w:rPr>
        <w:t>2</w:t>
      </w:r>
      <w:r>
        <w:rPr>
          <w:lang w:val="en-GB"/>
        </w:rPr>
        <w:t>)</w:t>
      </w:r>
    </w:p>
    <w:p w14:paraId="5D34C927" w14:textId="4D15C1B9" w:rsidR="001D6825" w:rsidRDefault="001D6825" w:rsidP="00F1261B">
      <w:pPr>
        <w:pStyle w:val="Listenabsatz"/>
        <w:ind w:left="1440"/>
        <w:rPr>
          <w:lang w:val="en-GB"/>
        </w:rPr>
      </w:pPr>
    </w:p>
    <w:p w14:paraId="56B5A6E7" w14:textId="0CFCB534" w:rsidR="001D6825" w:rsidRDefault="001D6825" w:rsidP="00F1261B">
      <w:pPr>
        <w:pStyle w:val="Listenabsatz"/>
        <w:ind w:left="1440"/>
        <w:rPr>
          <w:lang w:val="en-GB"/>
        </w:rPr>
      </w:pPr>
      <w:r>
        <w:rPr>
          <w:lang w:val="en-GB"/>
        </w:rPr>
        <w:t xml:space="preserve">We want to make a visual inspection, because we want to represent a painting process in the processing station. In a first step a painting process </w:t>
      </w:r>
      <w:r w:rsidR="00F63EC4">
        <w:rPr>
          <w:lang w:val="en-GB"/>
        </w:rPr>
        <w:t xml:space="preserve">is simulated in the oven </w:t>
      </w:r>
      <w:r>
        <w:rPr>
          <w:lang w:val="en-GB"/>
        </w:rPr>
        <w:t xml:space="preserve">and afterwards a polishing process </w:t>
      </w:r>
      <w:r w:rsidR="00F63EC4">
        <w:rPr>
          <w:lang w:val="en-GB"/>
        </w:rPr>
        <w:t>should take place on the turning table</w:t>
      </w:r>
      <w:r>
        <w:rPr>
          <w:lang w:val="en-GB"/>
        </w:rPr>
        <w:t>.</w:t>
      </w:r>
      <w:r w:rsidR="00451E53">
        <w:rPr>
          <w:lang w:val="en-GB"/>
        </w:rPr>
        <w:t xml:space="preserve"> </w:t>
      </w:r>
      <w:r w:rsidR="00F63EC4">
        <w:rPr>
          <w:lang w:val="en-GB"/>
        </w:rPr>
        <w:t>A</w:t>
      </w:r>
      <w:r>
        <w:rPr>
          <w:lang w:val="en-GB"/>
        </w:rPr>
        <w:t xml:space="preserve">fter these </w:t>
      </w:r>
      <w:r w:rsidR="00F63EC4">
        <w:rPr>
          <w:lang w:val="en-GB"/>
        </w:rPr>
        <w:t xml:space="preserve">2 </w:t>
      </w:r>
      <w:r>
        <w:rPr>
          <w:lang w:val="en-GB"/>
        </w:rPr>
        <w:t>processes a visual inspection should check if the surface of the objects fits the requirements</w:t>
      </w:r>
      <w:r w:rsidR="00F63EC4">
        <w:rPr>
          <w:lang w:val="en-GB"/>
        </w:rPr>
        <w:t xml:space="preserve"> or not</w:t>
      </w:r>
      <w:r>
        <w:rPr>
          <w:lang w:val="en-GB"/>
        </w:rPr>
        <w:t xml:space="preserve">. </w:t>
      </w:r>
    </w:p>
    <w:p w14:paraId="57175C6A" w14:textId="55C049C8" w:rsidR="00451E53" w:rsidRDefault="001D6825" w:rsidP="00F63EC4">
      <w:pPr>
        <w:pStyle w:val="Listenabsatz"/>
        <w:ind w:left="1440"/>
        <w:rPr>
          <w:lang w:val="en-GB"/>
        </w:rPr>
      </w:pPr>
      <w:r>
        <w:rPr>
          <w:lang w:val="en-GB"/>
        </w:rPr>
        <w:t xml:space="preserve">To do so a camera should take a picture of the workpiece before leaving the processing station. Here we use a </w:t>
      </w:r>
      <w:r w:rsidR="00F63EC4">
        <w:rPr>
          <w:lang w:val="en-GB"/>
        </w:rPr>
        <w:t>second R</w:t>
      </w:r>
      <w:r>
        <w:rPr>
          <w:lang w:val="en-GB"/>
        </w:rPr>
        <w:t xml:space="preserve">aspberry </w:t>
      </w:r>
      <w:r w:rsidR="00F63EC4">
        <w:rPr>
          <w:lang w:val="en-GB"/>
        </w:rPr>
        <w:t>P</w:t>
      </w:r>
      <w:r>
        <w:rPr>
          <w:lang w:val="en-GB"/>
        </w:rPr>
        <w:t xml:space="preserve">i </w:t>
      </w:r>
      <w:r w:rsidR="00F63EC4">
        <w:rPr>
          <w:lang w:val="en-GB"/>
        </w:rPr>
        <w:t>with a Raspberry Pi camera</w:t>
      </w:r>
      <w:r>
        <w:rPr>
          <w:lang w:val="en-GB"/>
        </w:rPr>
        <w:t xml:space="preserve"> which is mounted above the conveyer belt of the processing station</w:t>
      </w:r>
      <w:r w:rsidR="00F63EC4">
        <w:rPr>
          <w:lang w:val="en-GB"/>
        </w:rPr>
        <w:t>. After the polishing process</w:t>
      </w:r>
      <w:r w:rsidR="00451E53">
        <w:rPr>
          <w:lang w:val="en-GB"/>
        </w:rPr>
        <w:t>,</w:t>
      </w:r>
      <w:r w:rsidR="00F63EC4">
        <w:rPr>
          <w:lang w:val="en-GB"/>
        </w:rPr>
        <w:t xml:space="preserve"> the workpieces are pushed off the turning table onto the conveyor. This one brings the workpieces to the camera (the arrival of the workpieces can be detected with a light barrier)</w:t>
      </w:r>
      <w:r w:rsidRPr="00F63EC4">
        <w:rPr>
          <w:lang w:val="en-GB"/>
        </w:rPr>
        <w:t>.</w:t>
      </w:r>
      <w:r w:rsidR="00451E53">
        <w:rPr>
          <w:lang w:val="en-GB"/>
        </w:rPr>
        <w:t xml:space="preserve"> After reaching the camera, the conveyor belt stops so that the camera can take a picture.</w:t>
      </w:r>
    </w:p>
    <w:p w14:paraId="46478115" w14:textId="2FEDD9D9" w:rsidR="00F1261B" w:rsidRPr="00F63EC4" w:rsidRDefault="00E92DD8" w:rsidP="00F63EC4">
      <w:pPr>
        <w:pStyle w:val="Listenabsatz"/>
        <w:ind w:left="1440"/>
        <w:rPr>
          <w:lang w:val="en-GB"/>
        </w:rPr>
      </w:pPr>
      <w:r w:rsidRPr="00F63EC4">
        <w:rPr>
          <w:lang w:val="en-GB"/>
        </w:rPr>
        <w:t>As shown in</w:t>
      </w:r>
      <w:r w:rsidR="00451E53">
        <w:rPr>
          <w:lang w:val="en-GB"/>
        </w:rPr>
        <w:t xml:space="preserve"> the architecture overview in</w:t>
      </w:r>
      <w:r w:rsidRPr="00F63EC4">
        <w:rPr>
          <w:lang w:val="en-GB"/>
        </w:rPr>
        <w:t xml:space="preserve"> </w:t>
      </w:r>
      <w:r w:rsidRPr="00F63EC4">
        <w:rPr>
          <w:lang w:val="en-GB"/>
        </w:rPr>
        <w:fldChar w:fldCharType="begin"/>
      </w:r>
      <w:r w:rsidRPr="00F63EC4">
        <w:rPr>
          <w:lang w:val="en-GB"/>
        </w:rPr>
        <w:instrText xml:space="preserve"> REF _Ref19606821 \h </w:instrText>
      </w:r>
      <w:r w:rsidRPr="00F63EC4">
        <w:rPr>
          <w:lang w:val="en-GB"/>
        </w:rPr>
      </w:r>
      <w:r w:rsidRPr="00F63EC4">
        <w:rPr>
          <w:lang w:val="en-GB"/>
        </w:rPr>
        <w:fldChar w:fldCharType="separate"/>
      </w:r>
      <w:r w:rsidR="007D0536">
        <w:t xml:space="preserve">Figure </w:t>
      </w:r>
      <w:r w:rsidR="007D0536">
        <w:rPr>
          <w:noProof/>
        </w:rPr>
        <w:t>2</w:t>
      </w:r>
      <w:r w:rsidRPr="00F63EC4">
        <w:rPr>
          <w:lang w:val="en-GB"/>
        </w:rPr>
        <w:fldChar w:fldCharType="end"/>
      </w:r>
      <w:r w:rsidRPr="00F63EC4">
        <w:rPr>
          <w:lang w:val="en-GB"/>
        </w:rPr>
        <w:t xml:space="preserve"> the Raspberry Pi sends the image to the Watson Visual Recognition</w:t>
      </w:r>
      <w:r w:rsidR="00451E53">
        <w:rPr>
          <w:lang w:val="en-GB"/>
        </w:rPr>
        <w:t xml:space="preserve"> service in the IBM cloud</w:t>
      </w:r>
      <w:r w:rsidRPr="00F63EC4">
        <w:rPr>
          <w:lang w:val="en-GB"/>
        </w:rPr>
        <w:t>.</w:t>
      </w:r>
      <w:r w:rsidR="00CD140A" w:rsidRPr="00F63EC4">
        <w:rPr>
          <w:lang w:val="en-GB"/>
        </w:rPr>
        <w:t xml:space="preserve"> This service </w:t>
      </w:r>
      <w:r w:rsidR="00451E53">
        <w:rPr>
          <w:lang w:val="en-GB"/>
        </w:rPr>
        <w:t xml:space="preserve">hosts a model, which </w:t>
      </w:r>
      <w:r w:rsidR="00CD140A" w:rsidRPr="00F63EC4">
        <w:rPr>
          <w:lang w:val="en-GB"/>
        </w:rPr>
        <w:t xml:space="preserve">has been trained with some test images </w:t>
      </w:r>
      <w:r w:rsidR="00451E53">
        <w:rPr>
          <w:lang w:val="en-GB"/>
        </w:rPr>
        <w:t xml:space="preserve">(these </w:t>
      </w:r>
      <w:r w:rsidR="00CD140A" w:rsidRPr="00F63EC4">
        <w:rPr>
          <w:lang w:val="en-GB"/>
        </w:rPr>
        <w:t>can be found in the folder ‘Code\Visual Recognition’</w:t>
      </w:r>
      <w:r w:rsidR="00451E53">
        <w:rPr>
          <w:lang w:val="en-GB"/>
        </w:rPr>
        <w:t>)</w:t>
      </w:r>
      <w:r w:rsidR="00CD140A" w:rsidRPr="00F63EC4">
        <w:rPr>
          <w:lang w:val="en-GB"/>
        </w:rPr>
        <w:t xml:space="preserve">. The trained model can classify an object in </w:t>
      </w:r>
      <w:r w:rsidR="00451E53">
        <w:rPr>
          <w:lang w:val="en-GB"/>
        </w:rPr>
        <w:t>7</w:t>
      </w:r>
      <w:r w:rsidR="00CD140A" w:rsidRPr="00F63EC4">
        <w:rPr>
          <w:lang w:val="en-GB"/>
        </w:rPr>
        <w:t xml:space="preserve"> different categories. Every colour</w:t>
      </w:r>
      <w:r w:rsidR="00451E53">
        <w:rPr>
          <w:lang w:val="en-GB"/>
        </w:rPr>
        <w:t xml:space="preserve"> can be classified once</w:t>
      </w:r>
      <w:r w:rsidR="00CD140A" w:rsidRPr="00F63EC4">
        <w:rPr>
          <w:lang w:val="en-GB"/>
        </w:rPr>
        <w:t xml:space="preserve"> with and</w:t>
      </w:r>
      <w:r w:rsidR="00451E53">
        <w:rPr>
          <w:lang w:val="en-GB"/>
        </w:rPr>
        <w:t xml:space="preserve"> once</w:t>
      </w:r>
      <w:r w:rsidR="00CD140A" w:rsidRPr="00F63EC4">
        <w:rPr>
          <w:lang w:val="en-GB"/>
        </w:rPr>
        <w:t xml:space="preserve"> without </w:t>
      </w:r>
      <w:r w:rsidR="00451E53">
        <w:rPr>
          <w:lang w:val="en-GB"/>
        </w:rPr>
        <w:t xml:space="preserve">a </w:t>
      </w:r>
      <w:r w:rsidR="00CD140A" w:rsidRPr="00F63EC4">
        <w:rPr>
          <w:lang w:val="en-GB"/>
        </w:rPr>
        <w:lastRenderedPageBreak/>
        <w:t>scratch.</w:t>
      </w:r>
      <w:r w:rsidR="00451E53">
        <w:rPr>
          <w:lang w:val="en-GB"/>
        </w:rPr>
        <w:t xml:space="preserve"> The 7</w:t>
      </w:r>
      <w:r w:rsidR="00451E53" w:rsidRPr="00451E53">
        <w:rPr>
          <w:vertAlign w:val="superscript"/>
          <w:lang w:val="en-GB"/>
        </w:rPr>
        <w:t>th</w:t>
      </w:r>
      <w:r w:rsidR="00451E53">
        <w:rPr>
          <w:lang w:val="en-GB"/>
        </w:rPr>
        <w:t xml:space="preserve"> category is an empty conveyor belt, which allows to detect a missing workpiece.</w:t>
      </w:r>
      <w:r w:rsidRPr="00F63EC4">
        <w:rPr>
          <w:lang w:val="en-GB"/>
        </w:rPr>
        <w:t xml:space="preserve"> </w:t>
      </w:r>
      <w:r w:rsidR="00CD140A" w:rsidRPr="00F63EC4">
        <w:rPr>
          <w:lang w:val="en-GB"/>
        </w:rPr>
        <w:t>The result of the classification is then sen</w:t>
      </w:r>
      <w:r w:rsidR="00451E53">
        <w:rPr>
          <w:lang w:val="en-GB"/>
        </w:rPr>
        <w:t>t</w:t>
      </w:r>
      <w:r w:rsidR="00CD140A" w:rsidRPr="00F63EC4">
        <w:rPr>
          <w:lang w:val="en-GB"/>
        </w:rPr>
        <w:t xml:space="preserve"> back to the Raspberry Pi.</w:t>
      </w:r>
    </w:p>
    <w:p w14:paraId="3CECC0A2" w14:textId="77777777" w:rsidR="00657886" w:rsidRPr="00C41750" w:rsidRDefault="00657886" w:rsidP="00C41750">
      <w:pPr>
        <w:pStyle w:val="Listenabsatz"/>
        <w:ind w:left="1440"/>
        <w:rPr>
          <w:lang w:val="en-GB"/>
        </w:rPr>
      </w:pPr>
    </w:p>
    <w:p w14:paraId="067BFA6A" w14:textId="2C6825A4" w:rsidR="00F1261B" w:rsidRDefault="00F1261B" w:rsidP="003C0BE3">
      <w:pPr>
        <w:pStyle w:val="Beschriftung"/>
        <w:ind w:left="1440"/>
        <w:jc w:val="center"/>
      </w:pPr>
      <w:r>
        <w:rPr>
          <w:noProof/>
          <w:lang w:val="en-GB"/>
        </w:rPr>
        <w:drawing>
          <wp:inline distT="0" distB="0" distL="0" distR="0" wp14:anchorId="43222178" wp14:editId="0F6ACE3D">
            <wp:extent cx="2160000" cy="16200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_6b2f1941-4130-4e85-a551-bb04257c04fe.jpg"/>
                    <pic:cNvPicPr/>
                  </pic:nvPicPr>
                  <pic:blipFill>
                    <a:blip r:embed="rId38">
                      <a:extLst>
                        <a:ext uri="{28A0092B-C50C-407E-A947-70E740481C1C}">
                          <a14:useLocalDpi xmlns:a14="http://schemas.microsoft.com/office/drawing/2010/main" val="0"/>
                        </a:ext>
                      </a:extLst>
                    </a:blip>
                    <a:stretch>
                      <a:fillRect/>
                    </a:stretch>
                  </pic:blipFill>
                  <pic:spPr>
                    <a:xfrm>
                      <a:off x="0" y="0"/>
                      <a:ext cx="2160000" cy="1620000"/>
                    </a:xfrm>
                    <a:prstGeom prst="rect">
                      <a:avLst/>
                    </a:prstGeom>
                  </pic:spPr>
                </pic:pic>
              </a:graphicData>
            </a:graphic>
          </wp:inline>
        </w:drawing>
      </w:r>
      <w:r>
        <w:t xml:space="preserve">      </w:t>
      </w:r>
      <w:r>
        <w:rPr>
          <w:noProof/>
          <w:lang w:val="en-GB"/>
        </w:rPr>
        <w:drawing>
          <wp:inline distT="0" distB="0" distL="0" distR="0" wp14:anchorId="38E8FEB4" wp14:editId="5D8020F2">
            <wp:extent cx="2160000" cy="16200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_6ee05822-eb01-4ae4-a5b6-be8dfba36813.jpg"/>
                    <pic:cNvPicPr/>
                  </pic:nvPicPr>
                  <pic:blipFill>
                    <a:blip r:embed="rId39">
                      <a:extLst>
                        <a:ext uri="{28A0092B-C50C-407E-A947-70E740481C1C}">
                          <a14:useLocalDpi xmlns:a14="http://schemas.microsoft.com/office/drawing/2010/main" val="0"/>
                        </a:ext>
                      </a:extLst>
                    </a:blip>
                    <a:stretch>
                      <a:fillRect/>
                    </a:stretch>
                  </pic:blipFill>
                  <pic:spPr>
                    <a:xfrm>
                      <a:off x="0" y="0"/>
                      <a:ext cx="2160000" cy="1620000"/>
                    </a:xfrm>
                    <a:prstGeom prst="rect">
                      <a:avLst/>
                    </a:prstGeom>
                  </pic:spPr>
                </pic:pic>
              </a:graphicData>
            </a:graphic>
          </wp:inline>
        </w:drawing>
      </w:r>
    </w:p>
    <w:p w14:paraId="5E8CCC24" w14:textId="1294CB1B" w:rsidR="00FF4E61" w:rsidRDefault="006D3580" w:rsidP="003C0BE3">
      <w:pPr>
        <w:pStyle w:val="Beschriftung"/>
        <w:ind w:left="720" w:firstLine="720"/>
        <w:jc w:val="center"/>
      </w:pPr>
      <w:bookmarkStart w:id="11" w:name="_Ref19609361"/>
      <w:r>
        <w:t xml:space="preserve">Figure </w:t>
      </w:r>
      <w:fldSimple w:instr=" SEQ Figure \* ARABIC ">
        <w:r w:rsidR="00560269">
          <w:rPr>
            <w:noProof/>
          </w:rPr>
          <w:t>11</w:t>
        </w:r>
      </w:fldSimple>
      <w:bookmarkEnd w:id="11"/>
      <w:r>
        <w:t>:Workpiece without Scratch</w:t>
      </w:r>
      <w:r w:rsidR="00FF4E61" w:rsidRPr="006D3580">
        <w:rPr>
          <w:lang w:val="en-GB"/>
        </w:rPr>
        <w:t xml:space="preserve">  </w:t>
      </w:r>
      <w:r w:rsidR="00F1261B">
        <w:rPr>
          <w:lang w:val="en-GB"/>
        </w:rPr>
        <w:t xml:space="preserve">                         </w:t>
      </w:r>
      <w:r w:rsidR="00FF4E61" w:rsidRPr="006D3580">
        <w:rPr>
          <w:lang w:val="en-GB"/>
        </w:rPr>
        <w:t xml:space="preserve">  </w:t>
      </w:r>
      <w:r>
        <w:t xml:space="preserve">Figure </w:t>
      </w:r>
      <w:fldSimple w:instr=" SEQ Figure \* ARABIC ">
        <w:r w:rsidR="00560269">
          <w:rPr>
            <w:noProof/>
          </w:rPr>
          <w:t>12</w:t>
        </w:r>
      </w:fldSimple>
      <w:r>
        <w:t>: Workpiece with Scratch</w:t>
      </w:r>
    </w:p>
    <w:p w14:paraId="152DB414" w14:textId="25F5AD9E" w:rsidR="00C41750" w:rsidRDefault="00C41750" w:rsidP="00C41750">
      <w:pPr>
        <w:ind w:left="1440"/>
      </w:pPr>
      <w:r>
        <w:t>In the following the process of taking an image, sending it to the Watson Visual Recognition and feeding back the result is explained more in detail</w:t>
      </w:r>
      <w:r w:rsidR="00F57DFB">
        <w:t>.</w:t>
      </w:r>
    </w:p>
    <w:p w14:paraId="5D123FF1" w14:textId="548004F4" w:rsidR="00CE5BCA" w:rsidRDefault="00CE5BCA" w:rsidP="00C41750">
      <w:pPr>
        <w:ind w:left="1440"/>
      </w:pPr>
      <w:r>
        <w:t xml:space="preserve">The process of taking an image an sending it to the Visual Recognition is done with another </w:t>
      </w:r>
      <w:r w:rsidR="00862A00">
        <w:t>N</w:t>
      </w:r>
      <w:r>
        <w:t xml:space="preserve">ode-RED instance, now executed on the </w:t>
      </w:r>
      <w:r w:rsidR="00862A00">
        <w:t>R</w:t>
      </w:r>
      <w:r>
        <w:t xml:space="preserve">aspberry </w:t>
      </w:r>
      <w:r w:rsidR="00862A00">
        <w:t>P</w:t>
      </w:r>
      <w:r>
        <w:t xml:space="preserve">i </w:t>
      </w:r>
      <w:r w:rsidR="00072E7A">
        <w:t>connected to the camera.</w:t>
      </w:r>
    </w:p>
    <w:p w14:paraId="5ACF251F" w14:textId="3AA2ED42" w:rsidR="00072E7A" w:rsidRDefault="00451E53" w:rsidP="00C41750">
      <w:pPr>
        <w:ind w:left="1440"/>
      </w:pPr>
      <w:r>
        <w:t>First,</w:t>
      </w:r>
      <w:r w:rsidR="00F57DFB">
        <w:t xml:space="preserve"> we </w:t>
      </w:r>
      <w:r w:rsidR="00CB37E4">
        <w:t>must</w:t>
      </w:r>
      <w:r w:rsidR="00F57DFB">
        <w:t xml:space="preserve"> get the command that the Raspberry </w:t>
      </w:r>
      <w:r w:rsidR="00862A00">
        <w:t>P</w:t>
      </w:r>
      <w:r w:rsidR="00F57DFB">
        <w:t>i should take a picture. Because th</w:t>
      </w:r>
      <w:r w:rsidR="00862A00">
        <w:t>e</w:t>
      </w:r>
      <w:r w:rsidR="00F57DFB">
        <w:t xml:space="preserve"> </w:t>
      </w:r>
      <w:r w:rsidR="00072E7A">
        <w:t>Node-RED on the Raspberry Pi</w:t>
      </w:r>
      <w:r w:rsidR="00F57DFB">
        <w:t xml:space="preserve"> doesn’t know when a workpiece is in the position to get </w:t>
      </w:r>
      <w:r w:rsidR="00657886">
        <w:t>photographed,</w:t>
      </w:r>
      <w:r w:rsidR="00F57DFB">
        <w:t xml:space="preserve"> we </w:t>
      </w:r>
      <w:proofErr w:type="gramStart"/>
      <w:r w:rsidR="00F57DFB">
        <w:t xml:space="preserve">have </w:t>
      </w:r>
      <w:r w:rsidR="00CB37E4">
        <w:t>t</w:t>
      </w:r>
      <w:r w:rsidR="00F57DFB">
        <w:t>o</w:t>
      </w:r>
      <w:proofErr w:type="gramEnd"/>
      <w:r w:rsidR="00F57DFB">
        <w:t xml:space="preserve"> get this information from anywhere else. </w:t>
      </w:r>
      <w:r w:rsidR="00072E7A">
        <w:t>The cloud Node-Red takes this task. When the processing station reports, that a workpiece is ready below the camera to be photographed an</w:t>
      </w:r>
      <w:r w:rsidR="00AB350D">
        <w:t>d</w:t>
      </w:r>
      <w:r w:rsidR="00072E7A">
        <w:t xml:space="preserve"> that the processing station is waiting until the visual inspection has finished, the cloud Node-RED sends a command over the IoT platform to the Node-RED running on the Raspberry </w:t>
      </w:r>
      <w:r w:rsidR="00862A00">
        <w:t>P</w:t>
      </w:r>
      <w:r w:rsidR="00072E7A">
        <w:t xml:space="preserve">i. This flow is also shown in the architectural overview in </w:t>
      </w:r>
      <w:r w:rsidR="00072E7A">
        <w:fldChar w:fldCharType="begin"/>
      </w:r>
      <w:r w:rsidR="00072E7A">
        <w:instrText xml:space="preserve"> REF _Ref19606821 \h </w:instrText>
      </w:r>
      <w:r w:rsidR="00072E7A">
        <w:fldChar w:fldCharType="separate"/>
      </w:r>
      <w:r w:rsidR="00072E7A">
        <w:t xml:space="preserve">Figure </w:t>
      </w:r>
      <w:r w:rsidR="00072E7A">
        <w:rPr>
          <w:noProof/>
        </w:rPr>
        <w:t>2</w:t>
      </w:r>
      <w:r w:rsidR="00072E7A">
        <w:fldChar w:fldCharType="end"/>
      </w:r>
      <w:r w:rsidR="00072E7A">
        <w:t>.</w:t>
      </w:r>
    </w:p>
    <w:p w14:paraId="3A064B9B" w14:textId="695DC1EA" w:rsidR="0098016B" w:rsidRDefault="0098016B" w:rsidP="00C41750">
      <w:pPr>
        <w:ind w:left="1440"/>
      </w:pPr>
      <w:r>
        <w:t xml:space="preserve">The Node-RED flow responsible for the visual Inspection is shown in </w:t>
      </w:r>
      <w:r>
        <w:fldChar w:fldCharType="begin"/>
      </w:r>
      <w:r>
        <w:instrText xml:space="preserve"> REF _Ref19611659 \h </w:instrText>
      </w:r>
      <w:r>
        <w:fldChar w:fldCharType="separate"/>
      </w:r>
      <w:r w:rsidR="00CB37E4">
        <w:t xml:space="preserve">Figure </w:t>
      </w:r>
      <w:r w:rsidR="00CB37E4">
        <w:rPr>
          <w:noProof/>
        </w:rPr>
        <w:t>13</w:t>
      </w:r>
      <w:r>
        <w:fldChar w:fldCharType="end"/>
      </w:r>
      <w:r>
        <w:t xml:space="preserve">. The blue IoT node listens </w:t>
      </w:r>
      <w:r w:rsidR="009345C8">
        <w:t>t</w:t>
      </w:r>
      <w:r>
        <w:t xml:space="preserve">o commands send to the </w:t>
      </w:r>
      <w:r w:rsidR="00CB37E4">
        <w:t>V</w:t>
      </w:r>
      <w:r>
        <w:t xml:space="preserve">isual </w:t>
      </w:r>
      <w:r w:rsidR="00CB37E4">
        <w:t>I</w:t>
      </w:r>
      <w:r>
        <w:t>nspection. When receiving the command to start the visual inspection, the flow start</w:t>
      </w:r>
      <w:r w:rsidR="009345C8">
        <w:t>s</w:t>
      </w:r>
      <w:r>
        <w:t xml:space="preserve"> the camera node which then takes a picture and stores it locally on the Raspberry Pi.</w:t>
      </w:r>
      <w:r w:rsidR="009345C8">
        <w:t xml:space="preserve"> When this step is finished, the flow continues to a delay node. This one </w:t>
      </w:r>
      <w:proofErr w:type="gramStart"/>
      <w:r w:rsidR="009345C8">
        <w:t>has to</w:t>
      </w:r>
      <w:proofErr w:type="gramEnd"/>
      <w:r w:rsidR="009345C8">
        <w:t xml:space="preserve"> purpose to wait 2 seconds until the picture is stored completely in the local storage. When not waiting for some time it can happen, that the picture can’t be opened because the camera node is still in the storing process.</w:t>
      </w:r>
    </w:p>
    <w:p w14:paraId="78A4902D" w14:textId="761210B6" w:rsidR="009345C8" w:rsidRDefault="00862A00" w:rsidP="00C41750">
      <w:pPr>
        <w:ind w:left="1440"/>
      </w:pPr>
      <w:r>
        <w:t>After waiting for the delay</w:t>
      </w:r>
      <w:r w:rsidR="00CE0662">
        <w:t>-node</w:t>
      </w:r>
      <w:r>
        <w:t>,</w:t>
      </w:r>
      <w:r w:rsidR="009345C8">
        <w:t xml:space="preserve"> we have a picture of the workpiece in the local storage of the Raspberry Pi. For a visual inspection we must send it to the Watson Visual </w:t>
      </w:r>
      <w:r>
        <w:t>R</w:t>
      </w:r>
      <w:r w:rsidR="009345C8">
        <w:t xml:space="preserve">ecognition. </w:t>
      </w:r>
      <w:proofErr w:type="gramStart"/>
      <w:r w:rsidR="009345C8">
        <w:t>Therefore</w:t>
      </w:r>
      <w:proofErr w:type="gramEnd"/>
      <w:r w:rsidR="009345C8">
        <w:t xml:space="preserve"> the image is loaded again in the node red flow via the “get file” node. We set the model to the one trained in advance with some sample images of workpieces. </w:t>
      </w:r>
      <w:r w:rsidR="00CE0662">
        <w:t>Afterwards</w:t>
      </w:r>
      <w:r w:rsidR="009345C8">
        <w:t xml:space="preserve"> the image as well as the information which model to </w:t>
      </w:r>
      <w:r w:rsidR="00CE0662">
        <w:t>choose</w:t>
      </w:r>
      <w:r w:rsidR="009345C8">
        <w:t xml:space="preserve"> are forwarded to the “Visual Inspection” node. This one sends the necessary information to the cloud and as soon as an answer is available, the flow continues. We get an answer in Json format. The “get result” node selects only the necessary information (the class with the highest score and the corresponding score). These two informations are then send back to the cloud Node-RED (over the IoT platform).</w:t>
      </w:r>
    </w:p>
    <w:p w14:paraId="1511563F" w14:textId="2E17F9EC" w:rsidR="00862A00" w:rsidRDefault="00862A00" w:rsidP="00C41750">
      <w:pPr>
        <w:ind w:left="1440"/>
      </w:pPr>
      <w:r>
        <w:lastRenderedPageBreak/>
        <w:t>Another important node which must be explained is the “Get error” node. When an error occurs, this node gets active an</w:t>
      </w:r>
      <w:r w:rsidR="00CE0662">
        <w:t>d</w:t>
      </w:r>
      <w:r>
        <w:t xml:space="preserve"> reports the IoT platform, that something didn’t work well.</w:t>
      </w:r>
    </w:p>
    <w:p w14:paraId="54C2AABB" w14:textId="28DB7016" w:rsidR="00862A00" w:rsidRDefault="00862A00" w:rsidP="00C41750">
      <w:pPr>
        <w:ind w:left="1440"/>
      </w:pPr>
      <w:r>
        <w:t xml:space="preserve">As soon as an answer is feed back to the Cloud Node-Red (via IoT platform), this one sends a command to the processing station, that </w:t>
      </w:r>
      <w:r w:rsidR="00CE0662">
        <w:t>this one</w:t>
      </w:r>
      <w:r>
        <w:t xml:space="preserve"> can continue.</w:t>
      </w:r>
    </w:p>
    <w:p w14:paraId="4CC8A5A4" w14:textId="6CD1FD1B" w:rsidR="00555D68" w:rsidRDefault="009345C8" w:rsidP="00862A00">
      <w:pPr>
        <w:ind w:left="1440"/>
      </w:pPr>
      <w:r>
        <w:t xml:space="preserve">Some Nodes in the flow in </w:t>
      </w:r>
      <w:r>
        <w:fldChar w:fldCharType="begin"/>
      </w:r>
      <w:r>
        <w:instrText xml:space="preserve"> REF _Ref19611659 \h </w:instrText>
      </w:r>
      <w:r>
        <w:fldChar w:fldCharType="separate"/>
      </w:r>
      <w:r w:rsidR="00CE0662">
        <w:t xml:space="preserve">Figure </w:t>
      </w:r>
      <w:r w:rsidR="00CE0662">
        <w:rPr>
          <w:noProof/>
        </w:rPr>
        <w:t>13</w:t>
      </w:r>
      <w:r>
        <w:fldChar w:fldCharType="end"/>
      </w:r>
      <w:r>
        <w:t xml:space="preserve"> have not been explained. </w:t>
      </w:r>
      <w:r w:rsidR="0029377E">
        <w:t>Most</w:t>
      </w:r>
      <w:r>
        <w:t xml:space="preserve"> of them are just used to display some informations on the local dashboard. This was done while </w:t>
      </w:r>
      <w:r w:rsidR="00637F22">
        <w:t>setting up the flow to check if everything works out the way it should.</w:t>
      </w:r>
    </w:p>
    <w:p w14:paraId="224DF8B0" w14:textId="6FDE7666" w:rsidR="00F57DFB" w:rsidRDefault="00F57DFB" w:rsidP="00F57DFB">
      <w:pPr>
        <w:keepNext/>
        <w:ind w:left="1440"/>
      </w:pPr>
      <w:r w:rsidRPr="00F57DFB">
        <w:rPr>
          <w:noProof/>
        </w:rPr>
        <w:drawing>
          <wp:inline distT="0" distB="0" distL="0" distR="0" wp14:anchorId="5BDE0154" wp14:editId="0ECCDBF0">
            <wp:extent cx="4320000" cy="2227834"/>
            <wp:effectExtent l="0" t="0" r="4445" b="127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320000" cy="2227834"/>
                    </a:xfrm>
                    <a:prstGeom prst="rect">
                      <a:avLst/>
                    </a:prstGeom>
                  </pic:spPr>
                </pic:pic>
              </a:graphicData>
            </a:graphic>
          </wp:inline>
        </w:drawing>
      </w:r>
    </w:p>
    <w:p w14:paraId="21C63199" w14:textId="26ABD60D" w:rsidR="00F57DFB" w:rsidRDefault="00F57DFB" w:rsidP="00F57DFB">
      <w:pPr>
        <w:pStyle w:val="Beschriftung"/>
        <w:jc w:val="center"/>
      </w:pPr>
      <w:bookmarkStart w:id="12" w:name="_Ref19611659"/>
      <w:r>
        <w:t xml:space="preserve">Figure </w:t>
      </w:r>
      <w:fldSimple w:instr=" SEQ Figure \* ARABIC ">
        <w:r w:rsidR="00560269">
          <w:rPr>
            <w:noProof/>
          </w:rPr>
          <w:t>13</w:t>
        </w:r>
      </w:fldSimple>
      <w:bookmarkEnd w:id="12"/>
      <w:r>
        <w:t>: Node Red on the Raspberry Pi 1</w:t>
      </w:r>
    </w:p>
    <w:p w14:paraId="72D5C301" w14:textId="0DA6EF08" w:rsidR="00BE3195" w:rsidRDefault="00BE3195" w:rsidP="00BE3195"/>
    <w:p w14:paraId="7BA48C50" w14:textId="77777777" w:rsidR="00E449A8" w:rsidRDefault="00BE3195" w:rsidP="00BE3195">
      <w:pPr>
        <w:ind w:left="1080"/>
      </w:pPr>
      <w:r>
        <w:t xml:space="preserve">Now just a short explanation how the model used for the classification was trained in Watson Visual Recognition. To train the model you first need some images which are sorted according to the needed categories (e.g. white with scratch, white without scratch, …). Then you can use another IBM cloud resource, the Watson studio to train a classifier. First you must set some categories before adding the </w:t>
      </w:r>
      <w:r w:rsidRPr="00BE3195">
        <w:t>associated</w:t>
      </w:r>
      <w:r>
        <w:t xml:space="preserve"> images. When done, you can start the training process. And that’s is. You now have a trained model which can be used.</w:t>
      </w:r>
    </w:p>
    <w:p w14:paraId="582CCE83" w14:textId="7ACB06B9" w:rsidR="00BE3195" w:rsidRDefault="00E449A8" w:rsidP="00BE3195">
      <w:pPr>
        <w:ind w:left="1080"/>
      </w:pPr>
      <w:r>
        <w:t xml:space="preserve">The </w:t>
      </w:r>
      <w:r w:rsidR="00877089">
        <w:t>images used for the current model is stored in the folder “</w:t>
      </w:r>
      <w:r w:rsidR="00877089" w:rsidRPr="00877089">
        <w:t>Code\Visual Recognition\Images</w:t>
      </w:r>
      <w:r w:rsidR="00877089">
        <w:t>”.</w:t>
      </w:r>
      <w:r w:rsidR="00BE3195">
        <w:t xml:space="preserve"> </w:t>
      </w:r>
    </w:p>
    <w:p w14:paraId="4BB7B2F1" w14:textId="3499921A" w:rsidR="006A013F" w:rsidRPr="000A6ED3" w:rsidRDefault="006A013F" w:rsidP="006A013F">
      <w:pPr>
        <w:ind w:left="1080"/>
        <w:rPr>
          <w:lang w:val="en-GB"/>
        </w:rPr>
      </w:pPr>
      <w:r w:rsidRPr="000A6ED3">
        <w:rPr>
          <w:b/>
          <w:color w:val="FF0000"/>
          <w:lang w:val="en-GB"/>
        </w:rPr>
        <w:t>!!</w:t>
      </w:r>
      <w:r w:rsidRPr="000A6ED3">
        <w:rPr>
          <w:lang w:val="en-GB"/>
        </w:rPr>
        <w:t xml:space="preserve"> Due to missing permissions, I was not able to create and use a </w:t>
      </w:r>
      <w:r>
        <w:rPr>
          <w:lang w:val="en-GB"/>
        </w:rPr>
        <w:t>‘</w:t>
      </w:r>
      <w:r w:rsidR="005B324A">
        <w:rPr>
          <w:lang w:val="en-GB"/>
        </w:rPr>
        <w:t>Visual Recognition</w:t>
      </w:r>
      <w:bookmarkStart w:id="13" w:name="_GoBack"/>
      <w:bookmarkEnd w:id="13"/>
      <w:r>
        <w:rPr>
          <w:lang w:val="en-GB"/>
        </w:rPr>
        <w:t>’</w:t>
      </w:r>
      <w:r w:rsidRPr="000A6ED3">
        <w:rPr>
          <w:lang w:val="en-GB"/>
        </w:rPr>
        <w:t xml:space="preserve"> resource in the IBM cloud of the practice. I therefore used the ‘IoT_Demonstrator_Munich@outlook.com’ account.</w:t>
      </w:r>
    </w:p>
    <w:p w14:paraId="59CDEADB" w14:textId="77777777" w:rsidR="006A013F" w:rsidRPr="00BE3195" w:rsidRDefault="006A013F" w:rsidP="00BE3195">
      <w:pPr>
        <w:ind w:left="1080"/>
      </w:pPr>
    </w:p>
    <w:p w14:paraId="14041198" w14:textId="57B578CE" w:rsidR="00447AF7" w:rsidRDefault="006D0F1E" w:rsidP="00447AF7">
      <w:pPr>
        <w:pStyle w:val="Listenabsatz"/>
        <w:ind w:left="1440"/>
        <w:rPr>
          <w:lang w:val="en-GB"/>
        </w:rPr>
      </w:pPr>
      <w:r>
        <w:rPr>
          <w:noProof/>
          <w:u w:val="single"/>
          <w:lang w:val="en-GB"/>
        </w:rPr>
        <w:drawing>
          <wp:anchor distT="0" distB="0" distL="114300" distR="114300" simplePos="0" relativeHeight="251659264" behindDoc="1" locked="0" layoutInCell="1" allowOverlap="1" wp14:anchorId="7051D39A" wp14:editId="41A7A6C4">
            <wp:simplePos x="0" y="0"/>
            <wp:positionH relativeFrom="column">
              <wp:posOffset>2000250</wp:posOffset>
            </wp:positionH>
            <wp:positionV relativeFrom="paragraph">
              <wp:posOffset>114935</wp:posOffset>
            </wp:positionV>
            <wp:extent cx="323850" cy="323850"/>
            <wp:effectExtent l="0" t="0" r="0" b="0"/>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atson_assistan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23850" cy="323850"/>
                    </a:xfrm>
                    <a:prstGeom prst="rect">
                      <a:avLst/>
                    </a:prstGeom>
                  </pic:spPr>
                </pic:pic>
              </a:graphicData>
            </a:graphic>
            <wp14:sizeRelH relativeFrom="margin">
              <wp14:pctWidth>0</wp14:pctWidth>
            </wp14:sizeRelH>
            <wp14:sizeRelV relativeFrom="margin">
              <wp14:pctHeight>0</wp14:pctHeight>
            </wp14:sizeRelV>
          </wp:anchor>
        </w:drawing>
      </w:r>
    </w:p>
    <w:p w14:paraId="58EB0C3B" w14:textId="13A92CBE" w:rsidR="00447AF7" w:rsidRDefault="00D06E3F" w:rsidP="00737D8F">
      <w:pPr>
        <w:pStyle w:val="Listenabsatz"/>
        <w:numPr>
          <w:ilvl w:val="0"/>
          <w:numId w:val="7"/>
        </w:numPr>
        <w:rPr>
          <w:u w:val="single"/>
          <w:lang w:val="en-GB"/>
        </w:rPr>
      </w:pPr>
      <w:r w:rsidRPr="00FF4E61">
        <w:rPr>
          <w:u w:val="single"/>
          <w:lang w:val="en-GB"/>
        </w:rPr>
        <w:t>Watson Assistant</w:t>
      </w:r>
      <w:r w:rsidR="006D0F1E">
        <w:rPr>
          <w:u w:val="single"/>
          <w:lang w:val="en-GB"/>
        </w:rPr>
        <w:t xml:space="preserve"> </w:t>
      </w:r>
    </w:p>
    <w:p w14:paraId="3D931C4F" w14:textId="7092D9F1" w:rsidR="00737D8F" w:rsidRDefault="00737D8F" w:rsidP="00737D8F">
      <w:pPr>
        <w:ind w:left="1080"/>
        <w:rPr>
          <w:lang w:val="en-GB"/>
        </w:rPr>
      </w:pPr>
      <w:r>
        <w:rPr>
          <w:lang w:val="en-GB"/>
        </w:rPr>
        <w:t xml:space="preserve">We used the </w:t>
      </w:r>
      <w:hyperlink r:id="rId42" w:history="1">
        <w:r w:rsidRPr="004C4D3C">
          <w:rPr>
            <w:rStyle w:val="Hyperlink"/>
            <w:lang w:val="en-GB"/>
          </w:rPr>
          <w:t>Watson assistant</w:t>
        </w:r>
      </w:hyperlink>
      <w:r>
        <w:rPr>
          <w:lang w:val="en-GB"/>
        </w:rPr>
        <w:t xml:space="preserve"> to create a chatbot for the Fischertechnik plant.</w:t>
      </w:r>
      <w:r w:rsidR="00A05116">
        <w:rPr>
          <w:lang w:val="en-GB"/>
        </w:rPr>
        <w:t xml:space="preserve"> With this one,</w:t>
      </w:r>
      <w:r>
        <w:rPr>
          <w:lang w:val="en-GB"/>
        </w:rPr>
        <w:t xml:space="preserve"> </w:t>
      </w:r>
      <w:r w:rsidR="00A05116">
        <w:rPr>
          <w:lang w:val="en-GB"/>
        </w:rPr>
        <w:t>i</w:t>
      </w:r>
      <w:r>
        <w:rPr>
          <w:lang w:val="en-GB"/>
        </w:rPr>
        <w:t>t should be possible to ask current information about the plant state</w:t>
      </w:r>
      <w:r w:rsidR="00290D1D">
        <w:rPr>
          <w:lang w:val="en-GB"/>
        </w:rPr>
        <w:t xml:space="preserve"> and</w:t>
      </w:r>
      <w:r>
        <w:rPr>
          <w:lang w:val="en-GB"/>
        </w:rPr>
        <w:t xml:space="preserve"> to control the plant by sending commands.</w:t>
      </w:r>
    </w:p>
    <w:p w14:paraId="2E0636D4" w14:textId="198642B4" w:rsidR="00DB169B" w:rsidRDefault="00737D8F" w:rsidP="00737D8F">
      <w:pPr>
        <w:ind w:left="1080"/>
        <w:rPr>
          <w:lang w:val="en-GB"/>
        </w:rPr>
      </w:pPr>
      <w:r w:rsidRPr="00737D8F">
        <w:rPr>
          <w:lang w:val="en-GB"/>
        </w:rPr>
        <w:t>First, the organizational stuff</w:t>
      </w:r>
      <w:r>
        <w:rPr>
          <w:lang w:val="en-GB"/>
        </w:rPr>
        <w:t xml:space="preserve">. </w:t>
      </w:r>
      <w:r w:rsidR="00DB169B" w:rsidRPr="00DB169B">
        <w:rPr>
          <w:lang w:val="en-GB"/>
        </w:rPr>
        <w:t xml:space="preserve">The best way to get started is to </w:t>
      </w:r>
      <w:r w:rsidR="00DB169B">
        <w:rPr>
          <w:lang w:val="en-GB"/>
        </w:rPr>
        <w:t>check out</w:t>
      </w:r>
      <w:r w:rsidR="00DB169B" w:rsidRPr="00DB169B">
        <w:rPr>
          <w:lang w:val="en-GB"/>
        </w:rPr>
        <w:t xml:space="preserve"> the Watson Assistant (for example, by completing a </w:t>
      </w:r>
      <w:hyperlink r:id="rId43" w:history="1">
        <w:r w:rsidR="00DB169B" w:rsidRPr="00290D1D">
          <w:rPr>
            <w:rStyle w:val="Hyperlink"/>
            <w:lang w:val="en-GB"/>
          </w:rPr>
          <w:t>tutorial</w:t>
        </w:r>
      </w:hyperlink>
      <w:r w:rsidR="00DB169B" w:rsidRPr="00DB169B">
        <w:rPr>
          <w:lang w:val="en-GB"/>
        </w:rPr>
        <w:t xml:space="preserve">) before reading this </w:t>
      </w:r>
      <w:r w:rsidR="00DB169B">
        <w:rPr>
          <w:lang w:val="en-GB"/>
        </w:rPr>
        <w:t>section</w:t>
      </w:r>
      <w:r w:rsidR="00DB169B" w:rsidRPr="00DB169B">
        <w:rPr>
          <w:lang w:val="en-GB"/>
        </w:rPr>
        <w:t xml:space="preserve">. </w:t>
      </w:r>
      <w:r w:rsidR="00DB169B">
        <w:rPr>
          <w:lang w:val="en-GB"/>
        </w:rPr>
        <w:t xml:space="preserve">That’s the </w:t>
      </w:r>
      <w:r w:rsidR="00DB169B">
        <w:rPr>
          <w:lang w:val="en-GB"/>
        </w:rPr>
        <w:lastRenderedPageBreak/>
        <w:t>best way of understanding how the Watson Assistant</w:t>
      </w:r>
      <w:r w:rsidR="00DB169B" w:rsidRPr="00DB169B">
        <w:rPr>
          <w:lang w:val="en-GB"/>
        </w:rPr>
        <w:t xml:space="preserve"> works</w:t>
      </w:r>
      <w:r w:rsidR="00DB169B">
        <w:rPr>
          <w:lang w:val="en-GB"/>
        </w:rPr>
        <w:t xml:space="preserve"> and what the </w:t>
      </w:r>
      <w:r w:rsidR="00405D35">
        <w:rPr>
          <w:lang w:val="en-GB"/>
        </w:rPr>
        <w:t>individual parts explained below are doing.</w:t>
      </w:r>
    </w:p>
    <w:p w14:paraId="2C919B70" w14:textId="16F2F115" w:rsidR="00B37DFB" w:rsidRDefault="00737D8F" w:rsidP="00737D8F">
      <w:pPr>
        <w:ind w:left="1080"/>
        <w:rPr>
          <w:lang w:val="en-GB"/>
        </w:rPr>
      </w:pPr>
      <w:r>
        <w:rPr>
          <w:lang w:val="en-GB"/>
        </w:rPr>
        <w:t xml:space="preserve">To use the Watson </w:t>
      </w:r>
      <w:proofErr w:type="gramStart"/>
      <w:r w:rsidR="00F31C84">
        <w:rPr>
          <w:lang w:val="en-GB"/>
        </w:rPr>
        <w:t>A</w:t>
      </w:r>
      <w:r>
        <w:rPr>
          <w:lang w:val="en-GB"/>
        </w:rPr>
        <w:t>ssistant</w:t>
      </w:r>
      <w:proofErr w:type="gramEnd"/>
      <w:r>
        <w:rPr>
          <w:lang w:val="en-GB"/>
        </w:rPr>
        <w:t xml:space="preserve"> we first </w:t>
      </w:r>
      <w:r w:rsidR="00290D1D">
        <w:rPr>
          <w:lang w:val="en-GB"/>
        </w:rPr>
        <w:t xml:space="preserve">need </w:t>
      </w:r>
      <w:r>
        <w:rPr>
          <w:lang w:val="en-GB"/>
        </w:rPr>
        <w:t xml:space="preserve">a ‘skill’. This one contains the whole dialog as well as all the parameters needed. It can be </w:t>
      </w:r>
      <w:r w:rsidR="00290D1D">
        <w:rPr>
          <w:lang w:val="en-GB"/>
        </w:rPr>
        <w:t>imported/</w:t>
      </w:r>
      <w:r>
        <w:rPr>
          <w:lang w:val="en-GB"/>
        </w:rPr>
        <w:t>exported in JSON format. A current version of th</w:t>
      </w:r>
      <w:r w:rsidR="00290D1D">
        <w:rPr>
          <w:lang w:val="en-GB"/>
        </w:rPr>
        <w:t>e</w:t>
      </w:r>
      <w:r>
        <w:rPr>
          <w:lang w:val="en-GB"/>
        </w:rPr>
        <w:t xml:space="preserve"> skill</w:t>
      </w:r>
      <w:r w:rsidR="00290D1D">
        <w:rPr>
          <w:lang w:val="en-GB"/>
        </w:rPr>
        <w:t xml:space="preserve"> for the Fischertechnik plant</w:t>
      </w:r>
      <w:r>
        <w:rPr>
          <w:lang w:val="en-GB"/>
        </w:rPr>
        <w:t xml:space="preserve"> is stored in </w:t>
      </w:r>
      <w:hyperlink r:id="rId44" w:history="1">
        <w:r w:rsidR="00290D1D" w:rsidRPr="00290D1D">
          <w:rPr>
            <w:rStyle w:val="Hyperlink"/>
            <w:lang w:val="en-GB"/>
          </w:rPr>
          <w:t>GitHub</w:t>
        </w:r>
      </w:hyperlink>
      <w:r>
        <w:rPr>
          <w:lang w:val="en-GB"/>
        </w:rPr>
        <w:t>.</w:t>
      </w:r>
      <w:r w:rsidR="00290D1D">
        <w:rPr>
          <w:lang w:val="en-GB"/>
        </w:rPr>
        <w:t xml:space="preserve"> You can also find there an instruction on how to import the skill.</w:t>
      </w:r>
      <w:r>
        <w:rPr>
          <w:lang w:val="en-GB"/>
        </w:rPr>
        <w:t xml:space="preserve"> Once you </w:t>
      </w:r>
      <w:r w:rsidR="00290D1D">
        <w:rPr>
          <w:lang w:val="en-GB"/>
        </w:rPr>
        <w:t>imported the</w:t>
      </w:r>
      <w:r>
        <w:rPr>
          <w:lang w:val="en-GB"/>
        </w:rPr>
        <w:t xml:space="preserve"> skill</w:t>
      </w:r>
      <w:r w:rsidR="00290D1D">
        <w:rPr>
          <w:lang w:val="en-GB"/>
        </w:rPr>
        <w:t>, you can test the chatbot in the Watson Assistant.</w:t>
      </w:r>
      <w:r w:rsidR="00B37DFB">
        <w:rPr>
          <w:lang w:val="en-GB"/>
        </w:rPr>
        <w:t xml:space="preserve"> </w:t>
      </w:r>
      <w:proofErr w:type="gramStart"/>
      <w:r w:rsidR="00290D1D">
        <w:rPr>
          <w:lang w:val="en-GB"/>
        </w:rPr>
        <w:t>However</w:t>
      </w:r>
      <w:proofErr w:type="gramEnd"/>
      <w:r w:rsidR="00290D1D">
        <w:rPr>
          <w:lang w:val="en-GB"/>
        </w:rPr>
        <w:t xml:space="preserve"> you </w:t>
      </w:r>
      <w:r w:rsidR="00B37DFB">
        <w:rPr>
          <w:lang w:val="en-GB"/>
        </w:rPr>
        <w:t>still doesn’t have an integration which enables you to interact with the chatbot</w:t>
      </w:r>
      <w:r w:rsidR="00E0728E">
        <w:rPr>
          <w:lang w:val="en-GB"/>
        </w:rPr>
        <w:t xml:space="preserve"> via another channel</w:t>
      </w:r>
      <w:r w:rsidR="00B37DFB">
        <w:rPr>
          <w:lang w:val="en-GB"/>
        </w:rPr>
        <w:t xml:space="preserve">. This can be done in several ways. We used the integration in Slack. </w:t>
      </w:r>
      <w:proofErr w:type="gramStart"/>
      <w:r w:rsidR="00B37DFB">
        <w:rPr>
          <w:lang w:val="en-GB"/>
        </w:rPr>
        <w:t>So</w:t>
      </w:r>
      <w:proofErr w:type="gramEnd"/>
      <w:r w:rsidR="00B37DFB">
        <w:rPr>
          <w:lang w:val="en-GB"/>
        </w:rPr>
        <w:t xml:space="preserve"> every person which is in the IBM workspace can use the chatbot without any difficulties. Just search for the name “Fischertechnik Chatbot” or scan the QR code below in </w:t>
      </w:r>
      <w:r w:rsidR="00B37DFB">
        <w:rPr>
          <w:lang w:val="en-GB"/>
        </w:rPr>
        <w:fldChar w:fldCharType="begin"/>
      </w:r>
      <w:r w:rsidR="00B37DFB">
        <w:rPr>
          <w:lang w:val="en-GB"/>
        </w:rPr>
        <w:instrText xml:space="preserve"> REF _Ref20297689 \h </w:instrText>
      </w:r>
      <w:r w:rsidR="00B37DFB">
        <w:rPr>
          <w:lang w:val="en-GB"/>
        </w:rPr>
      </w:r>
      <w:r w:rsidR="00B37DFB">
        <w:rPr>
          <w:lang w:val="en-GB"/>
        </w:rPr>
        <w:fldChar w:fldCharType="separate"/>
      </w:r>
      <w:r w:rsidR="00DB169B">
        <w:t xml:space="preserve">Figure </w:t>
      </w:r>
      <w:r w:rsidR="00DB169B">
        <w:rPr>
          <w:noProof/>
        </w:rPr>
        <w:t>13</w:t>
      </w:r>
      <w:r w:rsidR="00B37DFB">
        <w:rPr>
          <w:lang w:val="en-GB"/>
        </w:rPr>
        <w:fldChar w:fldCharType="end"/>
      </w:r>
      <w:r w:rsidR="00B37DFB">
        <w:rPr>
          <w:lang w:val="en-GB"/>
        </w:rPr>
        <w:t>.</w:t>
      </w:r>
    </w:p>
    <w:p w14:paraId="6AE4CD0E" w14:textId="77777777" w:rsidR="00B37DFB" w:rsidRDefault="00B37DFB" w:rsidP="00B37DFB">
      <w:pPr>
        <w:keepNext/>
        <w:ind w:left="1080"/>
        <w:jc w:val="center"/>
      </w:pPr>
      <w:r w:rsidRPr="007C2F12">
        <w:rPr>
          <w:noProof/>
          <w:sz w:val="28"/>
          <w:szCs w:val="28"/>
        </w:rPr>
        <w:drawing>
          <wp:inline distT="0" distB="0" distL="0" distR="0" wp14:anchorId="7C372AC8" wp14:editId="08E5FEC0">
            <wp:extent cx="1524000" cy="15240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r-cod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527494" cy="1527494"/>
                    </a:xfrm>
                    <a:prstGeom prst="rect">
                      <a:avLst/>
                    </a:prstGeom>
                  </pic:spPr>
                </pic:pic>
              </a:graphicData>
            </a:graphic>
          </wp:inline>
        </w:drawing>
      </w:r>
    </w:p>
    <w:p w14:paraId="1B7B6193" w14:textId="49777A13" w:rsidR="00737D8F" w:rsidRDefault="00B37DFB" w:rsidP="00B37DFB">
      <w:pPr>
        <w:pStyle w:val="Beschriftung"/>
        <w:ind w:left="1080"/>
        <w:jc w:val="center"/>
      </w:pPr>
      <w:bookmarkStart w:id="14" w:name="_Ref20297689"/>
      <w:bookmarkStart w:id="15" w:name="_Ref20297675"/>
      <w:r>
        <w:t xml:space="preserve">Figure </w:t>
      </w:r>
      <w:fldSimple w:instr=" SEQ Figure \* ARABIC ">
        <w:r w:rsidR="00560269">
          <w:rPr>
            <w:noProof/>
          </w:rPr>
          <w:t>14</w:t>
        </w:r>
      </w:fldSimple>
      <w:bookmarkEnd w:id="14"/>
      <w:r>
        <w:t>: QR Code for Chatbot</w:t>
      </w:r>
      <w:bookmarkEnd w:id="15"/>
    </w:p>
    <w:p w14:paraId="5CE84780" w14:textId="4C600B2A" w:rsidR="00B37DFB" w:rsidRDefault="00BA5AD8" w:rsidP="0050427C">
      <w:pPr>
        <w:ind w:left="1080"/>
        <w:rPr>
          <w:lang w:val="en-GB"/>
        </w:rPr>
      </w:pPr>
      <w:r>
        <w:rPr>
          <w:lang w:val="en-GB"/>
        </w:rPr>
        <w:t>Now that we know how to import the chatbot let</w:t>
      </w:r>
      <w:r w:rsidR="00F31C84">
        <w:rPr>
          <w:lang w:val="en-GB"/>
        </w:rPr>
        <w:t>’</w:t>
      </w:r>
      <w:r>
        <w:rPr>
          <w:lang w:val="en-GB"/>
        </w:rPr>
        <w:t>s</w:t>
      </w:r>
      <w:r w:rsidR="00B37DFB">
        <w:rPr>
          <w:lang w:val="en-GB"/>
        </w:rPr>
        <w:t xml:space="preserve"> take a close look on the </w:t>
      </w:r>
      <w:r>
        <w:rPr>
          <w:lang w:val="en-GB"/>
        </w:rPr>
        <w:t xml:space="preserve">capabilities of the </w:t>
      </w:r>
      <w:r w:rsidR="00B37DFB">
        <w:rPr>
          <w:lang w:val="en-GB"/>
        </w:rPr>
        <w:t xml:space="preserve">chatbot itself. To start the chatbot can do some basic chitchat. </w:t>
      </w:r>
      <w:r>
        <w:rPr>
          <w:lang w:val="en-GB"/>
        </w:rPr>
        <w:t>Y</w:t>
      </w:r>
      <w:r w:rsidR="00B37DFB">
        <w:rPr>
          <w:lang w:val="en-GB"/>
        </w:rPr>
        <w:t>ou can ask him questions about his name, creator and so on. Even some jokes are implemented. These functionalities ha</w:t>
      </w:r>
      <w:r w:rsidR="00D44A6E">
        <w:rPr>
          <w:lang w:val="en-GB"/>
        </w:rPr>
        <w:t xml:space="preserve">ve nothing to do with the use </w:t>
      </w:r>
      <w:r w:rsidR="00460ED9">
        <w:rPr>
          <w:lang w:val="en-GB"/>
        </w:rPr>
        <w:t xml:space="preserve">for the Fischertechnik plant, but they are only there for the </w:t>
      </w:r>
      <w:r w:rsidR="00460ED9" w:rsidRPr="00460ED9">
        <w:rPr>
          <w:lang w:val="en-GB"/>
        </w:rPr>
        <w:t>amusement</w:t>
      </w:r>
      <w:r w:rsidR="00460ED9">
        <w:rPr>
          <w:lang w:val="en-GB"/>
        </w:rPr>
        <w:t xml:space="preserve"> of the user.</w:t>
      </w:r>
      <w:r>
        <w:rPr>
          <w:lang w:val="en-GB"/>
        </w:rPr>
        <w:t xml:space="preserve"> When considering the ‘dialog tab’ in the Watson assistant this chitchat takes the first part of the dialog nodes.</w:t>
      </w:r>
    </w:p>
    <w:p w14:paraId="5DD41450" w14:textId="7830FBDA" w:rsidR="00BA5AD8" w:rsidRDefault="00460ED9" w:rsidP="0050427C">
      <w:pPr>
        <w:ind w:left="1080"/>
        <w:rPr>
          <w:lang w:val="en-GB"/>
        </w:rPr>
      </w:pPr>
      <w:r>
        <w:rPr>
          <w:lang w:val="en-GB"/>
        </w:rPr>
        <w:t xml:space="preserve">Additionally, the user can ask </w:t>
      </w:r>
      <w:r w:rsidR="00BA5AD8">
        <w:rPr>
          <w:lang w:val="en-GB"/>
        </w:rPr>
        <w:t xml:space="preserve">the chatbot </w:t>
      </w:r>
      <w:r>
        <w:rPr>
          <w:lang w:val="en-GB"/>
        </w:rPr>
        <w:t xml:space="preserve">questions about the plant itself. The answers for this are written right in the dialog of the chatbot and do not change. </w:t>
      </w:r>
      <w:r w:rsidR="00CE0662">
        <w:rPr>
          <w:lang w:val="en-GB"/>
        </w:rPr>
        <w:t>T</w:t>
      </w:r>
      <w:r>
        <w:rPr>
          <w:lang w:val="en-GB"/>
        </w:rPr>
        <w:t xml:space="preserve">he user can ask about the capabilities of the plant </w:t>
      </w:r>
      <w:proofErr w:type="gramStart"/>
      <w:r>
        <w:rPr>
          <w:lang w:val="en-GB"/>
        </w:rPr>
        <w:t>as a whole or</w:t>
      </w:r>
      <w:proofErr w:type="gramEnd"/>
      <w:r>
        <w:rPr>
          <w:lang w:val="en-GB"/>
        </w:rPr>
        <w:t xml:space="preserve"> for every module.</w:t>
      </w:r>
      <w:r w:rsidR="00BA5AD8">
        <w:rPr>
          <w:lang w:val="en-GB"/>
        </w:rPr>
        <w:t xml:space="preserve"> For </w:t>
      </w:r>
      <w:proofErr w:type="gramStart"/>
      <w:r w:rsidR="00BA5AD8">
        <w:rPr>
          <w:lang w:val="en-GB"/>
        </w:rPr>
        <w:t>example</w:t>
      </w:r>
      <w:proofErr w:type="gramEnd"/>
      <w:r w:rsidR="00BA5AD8">
        <w:rPr>
          <w:lang w:val="en-GB"/>
        </w:rPr>
        <w:t xml:space="preserve"> you can ask the chatbot for a description of the warehouse. Then this would be his answer:</w:t>
      </w:r>
    </w:p>
    <w:p w14:paraId="4FB94523" w14:textId="3649488B" w:rsidR="00BA5AD8" w:rsidRPr="00BA5AD8" w:rsidRDefault="00BA5AD8" w:rsidP="00BA5AD8">
      <w:pPr>
        <w:ind w:left="1440"/>
        <w:rPr>
          <w:i/>
          <w:lang w:val="en-GB"/>
        </w:rPr>
      </w:pPr>
      <w:r w:rsidRPr="00BA5AD8">
        <w:rPr>
          <w:i/>
          <w:lang w:val="en-GB"/>
        </w:rPr>
        <w:t xml:space="preserve">The plant is occupied with two warehouses. One takes the role as input warehouse which delivers new workpieces to the process flow. Once </w:t>
      </w:r>
      <w:r w:rsidR="00DF0D17" w:rsidRPr="00BA5AD8">
        <w:rPr>
          <w:i/>
          <w:lang w:val="en-GB"/>
        </w:rPr>
        <w:t>travelled</w:t>
      </w:r>
      <w:r w:rsidRPr="00BA5AD8">
        <w:rPr>
          <w:i/>
          <w:lang w:val="en-GB"/>
        </w:rPr>
        <w:t xml:space="preserve"> through the several processing modules the workpieces are then stored in the second and final warehouse.</w:t>
      </w:r>
    </w:p>
    <w:p w14:paraId="47428150" w14:textId="77777777" w:rsidR="00BA5AD8" w:rsidRPr="00BA5AD8" w:rsidRDefault="00BA5AD8" w:rsidP="00BA5AD8">
      <w:pPr>
        <w:ind w:left="1440"/>
        <w:rPr>
          <w:i/>
          <w:lang w:val="en-GB"/>
        </w:rPr>
      </w:pPr>
      <w:r w:rsidRPr="00BA5AD8">
        <w:rPr>
          <w:i/>
          <w:lang w:val="en-GB"/>
        </w:rPr>
        <w:t>Every warehouse has a capacity of 9 workpieces. These are stored in pallets and can be transported via a crane</w:t>
      </w:r>
    </w:p>
    <w:p w14:paraId="255CFE58" w14:textId="2D89C430" w:rsidR="00460ED9" w:rsidRDefault="00CE0662" w:rsidP="0050427C">
      <w:pPr>
        <w:ind w:left="1080"/>
        <w:rPr>
          <w:lang w:val="en-GB"/>
        </w:rPr>
      </w:pPr>
      <w:r>
        <w:rPr>
          <w:lang w:val="en-GB"/>
        </w:rPr>
        <w:t>Furthermore,</w:t>
      </w:r>
      <w:r w:rsidR="00460ED9">
        <w:rPr>
          <w:lang w:val="en-GB"/>
        </w:rPr>
        <w:t xml:space="preserve"> the chatbot can </w:t>
      </w:r>
      <w:r w:rsidR="005A7683">
        <w:rPr>
          <w:lang w:val="en-GB"/>
        </w:rPr>
        <w:t>give</w:t>
      </w:r>
      <w:r w:rsidR="00460ED9">
        <w:rPr>
          <w:lang w:val="en-GB"/>
        </w:rPr>
        <w:t xml:space="preserve"> an instruction on how to start the plant. </w:t>
      </w:r>
      <w:r w:rsidR="005A7683">
        <w:rPr>
          <w:lang w:val="en-GB"/>
        </w:rPr>
        <w:t xml:space="preserve">Al these dialogs can be found in the dialog tab of the Watson assistant skill (an excerpt of this tab is shown in </w:t>
      </w:r>
      <w:r w:rsidR="00460ED9">
        <w:rPr>
          <w:lang w:val="en-GB"/>
        </w:rPr>
        <w:fldChar w:fldCharType="begin"/>
      </w:r>
      <w:r w:rsidR="00460ED9">
        <w:rPr>
          <w:lang w:val="en-GB"/>
        </w:rPr>
        <w:instrText xml:space="preserve"> REF _Ref20298330 \h </w:instrText>
      </w:r>
      <w:r w:rsidR="00460ED9">
        <w:rPr>
          <w:lang w:val="en-GB"/>
        </w:rPr>
      </w:r>
      <w:r w:rsidR="00460ED9">
        <w:rPr>
          <w:lang w:val="en-GB"/>
        </w:rPr>
        <w:fldChar w:fldCharType="separate"/>
      </w:r>
      <w:r>
        <w:t xml:space="preserve">Figure </w:t>
      </w:r>
      <w:r>
        <w:rPr>
          <w:noProof/>
        </w:rPr>
        <w:t>15</w:t>
      </w:r>
      <w:r w:rsidR="00460ED9">
        <w:rPr>
          <w:lang w:val="en-GB"/>
        </w:rPr>
        <w:fldChar w:fldCharType="end"/>
      </w:r>
      <w:r w:rsidR="005A7683">
        <w:rPr>
          <w:lang w:val="en-GB"/>
        </w:rPr>
        <w:t>)</w:t>
      </w:r>
      <w:r w:rsidR="00460ED9">
        <w:rPr>
          <w:lang w:val="en-GB"/>
        </w:rPr>
        <w:t>.</w:t>
      </w:r>
      <w:r w:rsidR="005A7683">
        <w:rPr>
          <w:lang w:val="en-GB"/>
        </w:rPr>
        <w:t xml:space="preserve"> </w:t>
      </w:r>
    </w:p>
    <w:p w14:paraId="2527819D" w14:textId="77777777" w:rsidR="00460ED9" w:rsidRDefault="00460ED9" w:rsidP="00460ED9">
      <w:pPr>
        <w:keepNext/>
        <w:ind w:left="720"/>
        <w:jc w:val="center"/>
      </w:pPr>
      <w:r w:rsidRPr="00460ED9">
        <w:rPr>
          <w:noProof/>
          <w:lang w:val="en-GB"/>
        </w:rPr>
        <w:lastRenderedPageBreak/>
        <w:drawing>
          <wp:inline distT="0" distB="0" distL="0" distR="0" wp14:anchorId="4282E8FE" wp14:editId="1714516E">
            <wp:extent cx="3189678" cy="2262003"/>
            <wp:effectExtent l="0" t="0" r="0" b="508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89678" cy="2262003"/>
                    </a:xfrm>
                    <a:prstGeom prst="rect">
                      <a:avLst/>
                    </a:prstGeom>
                  </pic:spPr>
                </pic:pic>
              </a:graphicData>
            </a:graphic>
          </wp:inline>
        </w:drawing>
      </w:r>
    </w:p>
    <w:p w14:paraId="075E15F2" w14:textId="10042214" w:rsidR="00460ED9" w:rsidRDefault="00460ED9" w:rsidP="00460ED9">
      <w:pPr>
        <w:pStyle w:val="Beschriftung"/>
        <w:jc w:val="center"/>
      </w:pPr>
      <w:bookmarkStart w:id="16" w:name="_Ref20298330"/>
      <w:r>
        <w:t xml:space="preserve">Figure </w:t>
      </w:r>
      <w:fldSimple w:instr=" SEQ Figure \* ARABIC ">
        <w:r w:rsidR="00560269">
          <w:rPr>
            <w:noProof/>
          </w:rPr>
          <w:t>15</w:t>
        </w:r>
      </w:fldSimple>
      <w:bookmarkEnd w:id="16"/>
      <w:r>
        <w:t>: Excerpt of the Chatbot Dialog</w:t>
      </w:r>
      <w:r w:rsidR="00DF0D17">
        <w:t xml:space="preserve"> 1</w:t>
      </w:r>
    </w:p>
    <w:p w14:paraId="22BCA4FF" w14:textId="77777777" w:rsidR="005A7683" w:rsidRDefault="005A7683" w:rsidP="005A7683">
      <w:pPr>
        <w:ind w:left="720"/>
        <w:rPr>
          <w:lang w:val="en-GB"/>
        </w:rPr>
      </w:pPr>
    </w:p>
    <w:p w14:paraId="0632D5BE" w14:textId="37F668EA" w:rsidR="005A7683" w:rsidRDefault="005A7683" w:rsidP="005A7683">
      <w:pPr>
        <w:ind w:left="720"/>
        <w:rPr>
          <w:lang w:val="en-GB"/>
        </w:rPr>
      </w:pPr>
      <w:r>
        <w:rPr>
          <w:lang w:val="en-GB"/>
        </w:rPr>
        <w:t>S</w:t>
      </w:r>
      <w:r w:rsidRPr="005A7683">
        <w:rPr>
          <w:lang w:val="en-GB"/>
        </w:rPr>
        <w:t>upplementary</w:t>
      </w:r>
      <w:r>
        <w:rPr>
          <w:lang w:val="en-GB"/>
        </w:rPr>
        <w:t xml:space="preserve"> to these static dialogs, the user can also ask for current informations of the plant</w:t>
      </w:r>
      <w:r w:rsidR="0095219D">
        <w:rPr>
          <w:lang w:val="en-GB"/>
        </w:rPr>
        <w:t xml:space="preserve"> (See the architecture diagram in </w:t>
      </w:r>
      <w:r w:rsidR="0095219D">
        <w:rPr>
          <w:lang w:val="en-GB"/>
        </w:rPr>
        <w:fldChar w:fldCharType="begin"/>
      </w:r>
      <w:r w:rsidR="0095219D">
        <w:rPr>
          <w:lang w:val="en-GB"/>
        </w:rPr>
        <w:instrText xml:space="preserve"> REF _Ref19606821 \h </w:instrText>
      </w:r>
      <w:r w:rsidR="0095219D">
        <w:rPr>
          <w:lang w:val="en-GB"/>
        </w:rPr>
      </w:r>
      <w:r w:rsidR="0095219D">
        <w:rPr>
          <w:lang w:val="en-GB"/>
        </w:rPr>
        <w:fldChar w:fldCharType="separate"/>
      </w:r>
      <w:r w:rsidR="0095219D">
        <w:t xml:space="preserve">Figure </w:t>
      </w:r>
      <w:r w:rsidR="0095219D">
        <w:rPr>
          <w:noProof/>
        </w:rPr>
        <w:t>2</w:t>
      </w:r>
      <w:r w:rsidR="0095219D">
        <w:rPr>
          <w:lang w:val="en-GB"/>
        </w:rPr>
        <w:fldChar w:fldCharType="end"/>
      </w:r>
      <w:r w:rsidR="0095219D">
        <w:rPr>
          <w:lang w:val="en-GB"/>
        </w:rPr>
        <w:t>)</w:t>
      </w:r>
      <w:r>
        <w:rPr>
          <w:lang w:val="en-GB"/>
        </w:rPr>
        <w:t xml:space="preserve">. For </w:t>
      </w:r>
      <w:r w:rsidR="00DF0D17">
        <w:rPr>
          <w:lang w:val="en-GB"/>
        </w:rPr>
        <w:t>example,</w:t>
      </w:r>
      <w:r>
        <w:rPr>
          <w:lang w:val="en-GB"/>
        </w:rPr>
        <w:t xml:space="preserve"> </w:t>
      </w:r>
      <w:r w:rsidR="00DF0D17">
        <w:rPr>
          <w:lang w:val="en-GB"/>
        </w:rPr>
        <w:t>the</w:t>
      </w:r>
      <w:r>
        <w:rPr>
          <w:lang w:val="en-GB"/>
        </w:rPr>
        <w:t xml:space="preserve"> </w:t>
      </w:r>
      <w:proofErr w:type="spellStart"/>
      <w:r>
        <w:rPr>
          <w:lang w:val="en-GB"/>
        </w:rPr>
        <w:t>temperature</w:t>
      </w:r>
      <w:r w:rsidR="00DF0D17">
        <w:rPr>
          <w:lang w:val="en-GB"/>
        </w:rPr>
        <w:t>&amp;</w:t>
      </w:r>
      <w:r>
        <w:rPr>
          <w:lang w:val="en-GB"/>
        </w:rPr>
        <w:t>humidity</w:t>
      </w:r>
      <w:proofErr w:type="spellEnd"/>
      <w:r>
        <w:rPr>
          <w:lang w:val="en-GB"/>
        </w:rPr>
        <w:t xml:space="preserve"> sensor records informations in regular intervals</w:t>
      </w:r>
      <w:r w:rsidR="00DF0D17">
        <w:rPr>
          <w:lang w:val="en-GB"/>
        </w:rPr>
        <w:t xml:space="preserve">, which are then </w:t>
      </w:r>
      <w:r>
        <w:rPr>
          <w:lang w:val="en-GB"/>
        </w:rPr>
        <w:t>stored in the Cloudant database</w:t>
      </w:r>
      <w:r w:rsidR="00DB169B">
        <w:rPr>
          <w:lang w:val="en-GB"/>
        </w:rPr>
        <w:t xml:space="preserve"> (check the section about the IoT platform and the Cloudant for more informations)</w:t>
      </w:r>
      <w:r>
        <w:rPr>
          <w:lang w:val="en-GB"/>
        </w:rPr>
        <w:t xml:space="preserve">. When the user now asks for the current temperature, the last stored temperature value should be given to the </w:t>
      </w:r>
      <w:r w:rsidR="00DF0D17">
        <w:rPr>
          <w:lang w:val="en-GB"/>
        </w:rPr>
        <w:t>u</w:t>
      </w:r>
      <w:r>
        <w:rPr>
          <w:lang w:val="en-GB"/>
        </w:rPr>
        <w:t xml:space="preserve">ser. To do so we use cloud functions. These can be called by the Watson assistant </w:t>
      </w:r>
      <w:r w:rsidR="003326B9">
        <w:rPr>
          <w:lang w:val="en-GB"/>
        </w:rPr>
        <w:t xml:space="preserve">by their URL and by </w:t>
      </w:r>
      <w:r w:rsidR="003326B9" w:rsidRPr="003326B9">
        <w:rPr>
          <w:lang w:val="en-GB"/>
        </w:rPr>
        <w:t>to hand over</w:t>
      </w:r>
      <w:r w:rsidR="003326B9">
        <w:rPr>
          <w:lang w:val="en-GB"/>
        </w:rPr>
        <w:t xml:space="preserve"> the necessary credentials (</w:t>
      </w:r>
      <w:r w:rsidR="00DF0D17">
        <w:rPr>
          <w:lang w:val="en-GB"/>
        </w:rPr>
        <w:t xml:space="preserve">see </w:t>
      </w:r>
      <w:r w:rsidR="00DF0D17">
        <w:rPr>
          <w:lang w:val="en-GB"/>
        </w:rPr>
        <w:fldChar w:fldCharType="begin"/>
      </w:r>
      <w:r w:rsidR="00DF0D17">
        <w:rPr>
          <w:lang w:val="en-GB"/>
        </w:rPr>
        <w:instrText xml:space="preserve"> REF _Ref22023026 \h </w:instrText>
      </w:r>
      <w:r w:rsidR="00DF0D17">
        <w:rPr>
          <w:lang w:val="en-GB"/>
        </w:rPr>
      </w:r>
      <w:r w:rsidR="00DF0D17">
        <w:rPr>
          <w:lang w:val="en-GB"/>
        </w:rPr>
        <w:fldChar w:fldCharType="separate"/>
      </w:r>
      <w:r w:rsidR="00CE0662">
        <w:t xml:space="preserve">Figure </w:t>
      </w:r>
      <w:r w:rsidR="00CE0662">
        <w:rPr>
          <w:noProof/>
        </w:rPr>
        <w:t>16</w:t>
      </w:r>
      <w:r w:rsidR="00DF0D17">
        <w:rPr>
          <w:lang w:val="en-GB"/>
        </w:rPr>
        <w:fldChar w:fldCharType="end"/>
      </w:r>
      <w:r w:rsidR="00DF0D17">
        <w:rPr>
          <w:lang w:val="en-GB"/>
        </w:rPr>
        <w:t xml:space="preserve"> for a query)</w:t>
      </w:r>
      <w:r w:rsidR="003326B9">
        <w:rPr>
          <w:lang w:val="en-GB"/>
        </w:rPr>
        <w:t>.</w:t>
      </w:r>
    </w:p>
    <w:p w14:paraId="75799EB2" w14:textId="77777777" w:rsidR="00DF0D17" w:rsidRDefault="00DF0D17" w:rsidP="00DF0D17">
      <w:pPr>
        <w:keepNext/>
        <w:ind w:left="720"/>
        <w:jc w:val="center"/>
      </w:pPr>
      <w:r w:rsidRPr="00DF0D17">
        <w:rPr>
          <w:noProof/>
          <w:lang w:val="en-GB"/>
        </w:rPr>
        <w:drawing>
          <wp:inline distT="0" distB="0" distL="0" distR="0" wp14:anchorId="566258A5" wp14:editId="7A811528">
            <wp:extent cx="4587329" cy="2527278"/>
            <wp:effectExtent l="0" t="0" r="3810" b="698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12489" cy="2541139"/>
                    </a:xfrm>
                    <a:prstGeom prst="rect">
                      <a:avLst/>
                    </a:prstGeom>
                  </pic:spPr>
                </pic:pic>
              </a:graphicData>
            </a:graphic>
          </wp:inline>
        </w:drawing>
      </w:r>
    </w:p>
    <w:p w14:paraId="5ED6DE54" w14:textId="3B8E18BB" w:rsidR="00DF0D17" w:rsidRDefault="00DF0D17" w:rsidP="00DF0D17">
      <w:pPr>
        <w:pStyle w:val="Beschriftung"/>
        <w:jc w:val="center"/>
        <w:rPr>
          <w:lang w:val="en-GB"/>
        </w:rPr>
      </w:pPr>
      <w:bookmarkStart w:id="17" w:name="_Ref22023026"/>
      <w:r>
        <w:t xml:space="preserve">Figure </w:t>
      </w:r>
      <w:fldSimple w:instr=" SEQ Figure \* ARABIC ">
        <w:r w:rsidR="00560269">
          <w:rPr>
            <w:noProof/>
          </w:rPr>
          <w:t>16</w:t>
        </w:r>
      </w:fldSimple>
      <w:bookmarkEnd w:id="17"/>
      <w:r>
        <w:t xml:space="preserve">: </w:t>
      </w:r>
      <w:r w:rsidRPr="006D6CDA">
        <w:t xml:space="preserve">Excerpt of the Chatbot Dialog </w:t>
      </w:r>
      <w:r>
        <w:t>2</w:t>
      </w:r>
    </w:p>
    <w:p w14:paraId="4FD20D1E" w14:textId="302A4846" w:rsidR="003326B9" w:rsidRDefault="003326B9" w:rsidP="005A7683">
      <w:pPr>
        <w:ind w:left="720"/>
        <w:rPr>
          <w:lang w:val="en-GB"/>
        </w:rPr>
      </w:pPr>
      <w:r>
        <w:rPr>
          <w:lang w:val="en-GB"/>
        </w:rPr>
        <w:t xml:space="preserve">When the cloud function is called, this one makes a query in the Cloudant database and hands back the requested value as a response. When no error occurs, the Watson assistant takes this value and integrates it into the answer. </w:t>
      </w:r>
    </w:p>
    <w:p w14:paraId="61236C76" w14:textId="61F2E989" w:rsidR="003326B9" w:rsidRDefault="003326B9" w:rsidP="005A7683">
      <w:pPr>
        <w:ind w:left="720"/>
        <w:rPr>
          <w:lang w:val="en-GB"/>
        </w:rPr>
      </w:pPr>
      <w:r>
        <w:rPr>
          <w:lang w:val="en-GB"/>
        </w:rPr>
        <w:t xml:space="preserve">Just a short example to </w:t>
      </w:r>
      <w:r w:rsidRPr="003326B9">
        <w:rPr>
          <w:lang w:val="en-GB"/>
        </w:rPr>
        <w:t>clarify</w:t>
      </w:r>
      <w:r>
        <w:rPr>
          <w:lang w:val="en-GB"/>
        </w:rPr>
        <w:t xml:space="preserve"> the </w:t>
      </w:r>
      <w:r w:rsidRPr="003326B9">
        <w:rPr>
          <w:lang w:val="en-GB"/>
        </w:rPr>
        <w:t>procedure</w:t>
      </w:r>
      <w:r>
        <w:rPr>
          <w:lang w:val="en-GB"/>
        </w:rPr>
        <w:t>. When we enter the question “What is the current temperature”, the Watson assistant calls the cloud function “</w:t>
      </w:r>
      <w:r w:rsidRPr="003326B9">
        <w:rPr>
          <w:lang w:val="en-GB"/>
        </w:rPr>
        <w:t>cloudant-query-esp32</w:t>
      </w:r>
      <w:r>
        <w:rPr>
          <w:lang w:val="en-GB"/>
        </w:rPr>
        <w:t xml:space="preserve">” </w:t>
      </w:r>
      <w:r w:rsidR="00DF0D17">
        <w:rPr>
          <w:lang w:val="en-GB"/>
        </w:rPr>
        <w:t xml:space="preserve">(again see </w:t>
      </w:r>
      <w:r w:rsidR="00DF0D17">
        <w:rPr>
          <w:lang w:val="en-GB"/>
        </w:rPr>
        <w:fldChar w:fldCharType="begin"/>
      </w:r>
      <w:r w:rsidR="00DF0D17">
        <w:rPr>
          <w:lang w:val="en-GB"/>
        </w:rPr>
        <w:instrText xml:space="preserve"> REF _Ref22023026 \h </w:instrText>
      </w:r>
      <w:r w:rsidR="00DF0D17">
        <w:rPr>
          <w:lang w:val="en-GB"/>
        </w:rPr>
      </w:r>
      <w:r w:rsidR="00DF0D17">
        <w:rPr>
          <w:lang w:val="en-GB"/>
        </w:rPr>
        <w:fldChar w:fldCharType="separate"/>
      </w:r>
      <w:r w:rsidR="00CE0662">
        <w:t xml:space="preserve">Figure </w:t>
      </w:r>
      <w:r w:rsidR="00CE0662">
        <w:rPr>
          <w:noProof/>
        </w:rPr>
        <w:t>16</w:t>
      </w:r>
      <w:r w:rsidR="00DF0D17">
        <w:rPr>
          <w:lang w:val="en-GB"/>
        </w:rPr>
        <w:fldChar w:fldCharType="end"/>
      </w:r>
      <w:r w:rsidR="00DF0D17">
        <w:rPr>
          <w:lang w:val="en-GB"/>
        </w:rPr>
        <w:t xml:space="preserve">) </w:t>
      </w:r>
      <w:r>
        <w:rPr>
          <w:lang w:val="en-GB"/>
        </w:rPr>
        <w:t>to make a query of the temperature sensor information. The function then hands back the value in the response “</w:t>
      </w:r>
      <w:proofErr w:type="spellStart"/>
      <w:r w:rsidRPr="003326B9">
        <w:rPr>
          <w:lang w:val="en-GB"/>
        </w:rPr>
        <w:t>response.data</w:t>
      </w:r>
      <w:proofErr w:type="spellEnd"/>
      <w:r>
        <w:rPr>
          <w:lang w:val="en-GB"/>
        </w:rPr>
        <w:t xml:space="preserve">”. This value is then integrated in </w:t>
      </w:r>
      <w:r>
        <w:rPr>
          <w:lang w:val="en-GB"/>
        </w:rPr>
        <w:lastRenderedPageBreak/>
        <w:t>the</w:t>
      </w:r>
      <w:r w:rsidR="00FE4B01">
        <w:rPr>
          <w:lang w:val="en-GB"/>
        </w:rPr>
        <w:t xml:space="preserve"> sentence “</w:t>
      </w:r>
      <w:r w:rsidR="00FE4B01" w:rsidRPr="00FE4B01">
        <w:rPr>
          <w:lang w:val="en-GB"/>
        </w:rPr>
        <w:t>The temperature inside the factory is currently at $</w:t>
      </w:r>
      <w:proofErr w:type="spellStart"/>
      <w:r w:rsidR="00FE4B01" w:rsidRPr="00FE4B01">
        <w:rPr>
          <w:lang w:val="en-GB"/>
        </w:rPr>
        <w:t>response.</w:t>
      </w:r>
      <w:proofErr w:type="gramStart"/>
      <w:r w:rsidR="00FE4B01" w:rsidRPr="00FE4B01">
        <w:rPr>
          <w:lang w:val="en-GB"/>
        </w:rPr>
        <w:t>data.State.Temperature</w:t>
      </w:r>
      <w:proofErr w:type="spellEnd"/>
      <w:proofErr w:type="gramEnd"/>
      <w:r w:rsidR="00FE4B01" w:rsidRPr="00FE4B01">
        <w:rPr>
          <w:lang w:val="en-GB"/>
        </w:rPr>
        <w:t xml:space="preserve"> degrees.</w:t>
      </w:r>
      <w:r w:rsidR="00FE4B01">
        <w:rPr>
          <w:lang w:val="en-GB"/>
        </w:rPr>
        <w:t xml:space="preserve">” </w:t>
      </w:r>
    </w:p>
    <w:p w14:paraId="0D2849CD" w14:textId="3EF622EF" w:rsidR="00FE4B01" w:rsidRDefault="00FE4B01" w:rsidP="005A7683">
      <w:pPr>
        <w:ind w:left="720"/>
        <w:rPr>
          <w:lang w:val="en-GB"/>
        </w:rPr>
      </w:pPr>
      <w:r>
        <w:rPr>
          <w:lang w:val="en-GB"/>
        </w:rPr>
        <w:t>Sometimes it can happen, that an error occurs. Then the cloud function returns the answer “</w:t>
      </w:r>
      <w:proofErr w:type="spellStart"/>
      <w:proofErr w:type="gramStart"/>
      <w:r w:rsidRPr="00FE4B01">
        <w:rPr>
          <w:lang w:val="en-GB"/>
        </w:rPr>
        <w:t>response.error</w:t>
      </w:r>
      <w:proofErr w:type="spellEnd"/>
      <w:proofErr w:type="gramEnd"/>
      <w:r>
        <w:rPr>
          <w:lang w:val="en-GB"/>
        </w:rPr>
        <w:t>” which contains the reason why the query couldn’t be realised. Be this a</w:t>
      </w:r>
      <w:r w:rsidR="00CE0662">
        <w:rPr>
          <w:lang w:val="en-GB"/>
        </w:rPr>
        <w:t>n</w:t>
      </w:r>
      <w:r>
        <w:rPr>
          <w:lang w:val="en-GB"/>
        </w:rPr>
        <w:t xml:space="preserve"> error when connecting to the database or an error while doing the query.</w:t>
      </w:r>
    </w:p>
    <w:p w14:paraId="528D9DF9" w14:textId="55016E0F" w:rsidR="00FE4B01" w:rsidRDefault="00DB169B" w:rsidP="005A7683">
      <w:pPr>
        <w:ind w:left="720"/>
        <w:rPr>
          <w:lang w:val="en-GB"/>
        </w:rPr>
      </w:pPr>
      <w:r>
        <w:rPr>
          <w:lang w:val="en-GB"/>
        </w:rPr>
        <w:t xml:space="preserve">The </w:t>
      </w:r>
      <w:r w:rsidR="00CE0662">
        <w:rPr>
          <w:lang w:val="en-GB"/>
        </w:rPr>
        <w:t xml:space="preserve">next </w:t>
      </w:r>
      <w:r w:rsidR="0095219D">
        <w:rPr>
          <w:lang w:val="en-GB"/>
        </w:rPr>
        <w:t xml:space="preserve">section </w:t>
      </w:r>
      <w:r w:rsidR="0095219D">
        <w:rPr>
          <w:lang w:val="en-GB"/>
        </w:rPr>
        <w:fldChar w:fldCharType="begin"/>
      </w:r>
      <w:r w:rsidR="0095219D">
        <w:rPr>
          <w:lang w:val="en-GB"/>
        </w:rPr>
        <w:instrText xml:space="preserve"> REF _Ref22023387 \r \h </w:instrText>
      </w:r>
      <w:r w:rsidR="0095219D">
        <w:rPr>
          <w:lang w:val="en-GB"/>
        </w:rPr>
      </w:r>
      <w:r w:rsidR="0095219D">
        <w:rPr>
          <w:lang w:val="en-GB"/>
        </w:rPr>
        <w:fldChar w:fldCharType="separate"/>
      </w:r>
      <w:r w:rsidR="0095219D">
        <w:rPr>
          <w:lang w:val="en-GB"/>
        </w:rPr>
        <w:t>4.9</w:t>
      </w:r>
      <w:r w:rsidR="0095219D">
        <w:rPr>
          <w:lang w:val="en-GB"/>
        </w:rPr>
        <w:fldChar w:fldCharType="end"/>
      </w:r>
      <w:r>
        <w:rPr>
          <w:lang w:val="en-GB"/>
        </w:rPr>
        <w:t xml:space="preserve"> is more about the cloud functions and how they are used to query for informations in the Cloudant database. </w:t>
      </w:r>
    </w:p>
    <w:p w14:paraId="72AED95C" w14:textId="3D0D3D25" w:rsidR="00FE4B01" w:rsidRDefault="00FE4B01" w:rsidP="005A7683">
      <w:pPr>
        <w:ind w:left="720"/>
        <w:rPr>
          <w:lang w:val="en-GB"/>
        </w:rPr>
      </w:pPr>
      <w:r>
        <w:rPr>
          <w:lang w:val="en-GB"/>
        </w:rPr>
        <w:t>Next to the possibility to ask the chatbot for informations,</w:t>
      </w:r>
      <w:r w:rsidR="00DB169B">
        <w:rPr>
          <w:lang w:val="en-GB"/>
        </w:rPr>
        <w:t xml:space="preserve"> </w:t>
      </w:r>
      <w:r>
        <w:rPr>
          <w:lang w:val="en-GB"/>
        </w:rPr>
        <w:t xml:space="preserve">we should also be able to send commands. This can be done in a similar way to the request of current sensor/state information. The Watson </w:t>
      </w:r>
      <w:r w:rsidR="00CE0662">
        <w:rPr>
          <w:lang w:val="en-GB"/>
        </w:rPr>
        <w:t>A</w:t>
      </w:r>
      <w:r>
        <w:rPr>
          <w:lang w:val="en-GB"/>
        </w:rPr>
        <w:t>ssistant calls a Cloud function, which on his side sends a command to the IoT platform</w:t>
      </w:r>
      <w:r w:rsidR="00B97A91">
        <w:rPr>
          <w:lang w:val="en-GB"/>
        </w:rPr>
        <w:t xml:space="preserve"> (see the architecture diagram in </w:t>
      </w:r>
      <w:r w:rsidR="00B97A91">
        <w:rPr>
          <w:lang w:val="en-GB"/>
        </w:rPr>
        <w:fldChar w:fldCharType="begin"/>
      </w:r>
      <w:r w:rsidR="00B97A91">
        <w:rPr>
          <w:lang w:val="en-GB"/>
        </w:rPr>
        <w:instrText xml:space="preserve"> REF _Ref19606821 \h </w:instrText>
      </w:r>
      <w:r w:rsidR="00B97A91">
        <w:rPr>
          <w:lang w:val="en-GB"/>
        </w:rPr>
      </w:r>
      <w:r w:rsidR="00B97A91">
        <w:rPr>
          <w:lang w:val="en-GB"/>
        </w:rPr>
        <w:fldChar w:fldCharType="separate"/>
      </w:r>
      <w:r w:rsidR="00CE0662">
        <w:t xml:space="preserve">Figure </w:t>
      </w:r>
      <w:r w:rsidR="00CE0662">
        <w:rPr>
          <w:noProof/>
        </w:rPr>
        <w:t>2</w:t>
      </w:r>
      <w:r w:rsidR="00B97A91">
        <w:rPr>
          <w:lang w:val="en-GB"/>
        </w:rPr>
        <w:fldChar w:fldCharType="end"/>
      </w:r>
      <w:r w:rsidR="00B97A91">
        <w:rPr>
          <w:lang w:val="en-GB"/>
        </w:rPr>
        <w:t>)</w:t>
      </w:r>
      <w:r>
        <w:rPr>
          <w:lang w:val="en-GB"/>
        </w:rPr>
        <w:t>. This command is then sen</w:t>
      </w:r>
      <w:r w:rsidR="00DB169B">
        <w:rPr>
          <w:lang w:val="en-GB"/>
        </w:rPr>
        <w:t>t</w:t>
      </w:r>
      <w:r>
        <w:rPr>
          <w:lang w:val="en-GB"/>
        </w:rPr>
        <w:t xml:space="preserve"> to t</w:t>
      </w:r>
      <w:r w:rsidR="00DB169B">
        <w:rPr>
          <w:lang w:val="en-GB"/>
        </w:rPr>
        <w:t>he Cloud Node-Red and from there if possible, to the plant</w:t>
      </w:r>
      <w:r>
        <w:rPr>
          <w:lang w:val="en-GB"/>
        </w:rPr>
        <w:t>.</w:t>
      </w:r>
    </w:p>
    <w:p w14:paraId="073CDAA9" w14:textId="1D170330" w:rsidR="005A7683" w:rsidRDefault="00FE4B01" w:rsidP="00F31C84">
      <w:pPr>
        <w:ind w:left="720"/>
        <w:rPr>
          <w:lang w:val="en-GB"/>
        </w:rPr>
      </w:pPr>
      <w:r w:rsidRPr="00FE4B01">
        <w:rPr>
          <w:lang w:val="en-GB"/>
        </w:rPr>
        <w:t>We also explain this process briefly by means of an example</w:t>
      </w:r>
      <w:r>
        <w:rPr>
          <w:lang w:val="en-GB"/>
        </w:rPr>
        <w:t xml:space="preserve">. When the </w:t>
      </w:r>
      <w:r w:rsidR="00DB169B">
        <w:rPr>
          <w:lang w:val="en-GB"/>
        </w:rPr>
        <w:t>u</w:t>
      </w:r>
      <w:r>
        <w:rPr>
          <w:lang w:val="en-GB"/>
        </w:rPr>
        <w:t xml:space="preserve">ser enters the wish: “Can you please deliver a red workpiece”, the </w:t>
      </w:r>
      <w:r w:rsidR="00DB169B">
        <w:rPr>
          <w:lang w:val="en-GB"/>
        </w:rPr>
        <w:t xml:space="preserve">activated dialog node in the </w:t>
      </w:r>
      <w:r>
        <w:rPr>
          <w:lang w:val="en-GB"/>
        </w:rPr>
        <w:t xml:space="preserve">Watson </w:t>
      </w:r>
      <w:r w:rsidR="00DB169B">
        <w:rPr>
          <w:lang w:val="en-GB"/>
        </w:rPr>
        <w:t>A</w:t>
      </w:r>
      <w:r>
        <w:rPr>
          <w:lang w:val="en-GB"/>
        </w:rPr>
        <w:t>ssistant calls the cloud function “</w:t>
      </w:r>
      <w:r w:rsidRPr="00FE4B01">
        <w:rPr>
          <w:lang w:val="en-GB"/>
        </w:rPr>
        <w:t>factory-</w:t>
      </w:r>
      <w:proofErr w:type="spellStart"/>
      <w:r w:rsidRPr="00FE4B01">
        <w:rPr>
          <w:lang w:val="en-GB"/>
        </w:rPr>
        <w:t>iotplatform</w:t>
      </w:r>
      <w:proofErr w:type="spellEnd"/>
      <w:r w:rsidRPr="00FE4B01">
        <w:rPr>
          <w:lang w:val="en-GB"/>
        </w:rPr>
        <w:t>-commands-delivery-red</w:t>
      </w:r>
      <w:r>
        <w:rPr>
          <w:lang w:val="en-GB"/>
        </w:rPr>
        <w:t xml:space="preserve">”. </w:t>
      </w:r>
      <w:r w:rsidR="00DB169B">
        <w:rPr>
          <w:lang w:val="en-GB"/>
        </w:rPr>
        <w:t>When executed, this</w:t>
      </w:r>
      <w:r>
        <w:rPr>
          <w:lang w:val="en-GB"/>
        </w:rPr>
        <w:t xml:space="preserve"> one sends a command to the IoT Platform, which forwards </w:t>
      </w:r>
      <w:r w:rsidR="006D5684">
        <w:rPr>
          <w:lang w:val="en-GB"/>
        </w:rPr>
        <w:t xml:space="preserve">it to all the subscribing instances. In our case one of these instances is the cloud </w:t>
      </w:r>
      <w:r>
        <w:rPr>
          <w:lang w:val="en-GB"/>
        </w:rPr>
        <w:t>Node-RED</w:t>
      </w:r>
      <w:r w:rsidR="006D5684">
        <w:rPr>
          <w:lang w:val="en-GB"/>
        </w:rPr>
        <w:t xml:space="preserve"> responsible for the plant controlling</w:t>
      </w:r>
      <w:r>
        <w:rPr>
          <w:lang w:val="en-GB"/>
        </w:rPr>
        <w:t xml:space="preserve">. </w:t>
      </w:r>
      <w:r w:rsidR="006D5684">
        <w:rPr>
          <w:lang w:val="en-GB"/>
        </w:rPr>
        <w:t xml:space="preserve">Once the command reaches the Node-RED stores it and when possible sends it to the plant for </w:t>
      </w:r>
      <w:proofErr w:type="spellStart"/>
      <w:r w:rsidR="006D5684">
        <w:rPr>
          <w:lang w:val="en-GB"/>
        </w:rPr>
        <w:t>excecution</w:t>
      </w:r>
      <w:proofErr w:type="spellEnd"/>
      <w:r>
        <w:rPr>
          <w:lang w:val="en-GB"/>
        </w:rPr>
        <w:t xml:space="preserve">. Here too, errors can occur. If this is the case an error message is responded by the cloud function. When no error could be detected, the Watson assistant sends the </w:t>
      </w:r>
      <w:r w:rsidR="00BC2B11">
        <w:rPr>
          <w:lang w:val="en-GB"/>
        </w:rPr>
        <w:t>sentence</w:t>
      </w:r>
      <w:r>
        <w:rPr>
          <w:lang w:val="en-GB"/>
        </w:rPr>
        <w:t xml:space="preserve"> “</w:t>
      </w:r>
      <w:r w:rsidR="00BC2B11" w:rsidRPr="00BC2B11">
        <w:rPr>
          <w:lang w:val="en-GB"/>
        </w:rPr>
        <w:t xml:space="preserve">Alright! A red piece is taken to the processing </w:t>
      </w:r>
      <w:proofErr w:type="gramStart"/>
      <w:r w:rsidR="00BC2B11" w:rsidRPr="00BC2B11">
        <w:rPr>
          <w:lang w:val="en-GB"/>
        </w:rPr>
        <w:t>station :factory</w:t>
      </w:r>
      <w:proofErr w:type="gramEnd"/>
      <w:r w:rsidR="00BC2B11" w:rsidRPr="00BC2B11">
        <w:rPr>
          <w:lang w:val="en-GB"/>
        </w:rPr>
        <w:t>: As soon as it has arrived you can tell me to paint or polish it.</w:t>
      </w:r>
      <w:r>
        <w:rPr>
          <w:lang w:val="en-GB"/>
        </w:rPr>
        <w:t xml:space="preserve">” </w:t>
      </w:r>
      <w:r w:rsidR="00BC2B11">
        <w:rPr>
          <w:lang w:val="en-GB"/>
        </w:rPr>
        <w:t xml:space="preserve">as answer </w:t>
      </w:r>
      <w:r>
        <w:rPr>
          <w:lang w:val="en-GB"/>
        </w:rPr>
        <w:t xml:space="preserve">to the user </w:t>
      </w:r>
      <w:r w:rsidR="00BC2B11">
        <w:rPr>
          <w:lang w:val="en-GB"/>
        </w:rPr>
        <w:t>request.</w:t>
      </w:r>
    </w:p>
    <w:p w14:paraId="16E1F938" w14:textId="76229655" w:rsidR="00F31C84" w:rsidRDefault="00F31C84" w:rsidP="00F31C84">
      <w:pPr>
        <w:ind w:left="720"/>
        <w:rPr>
          <w:lang w:val="en-GB"/>
        </w:rPr>
      </w:pPr>
    </w:p>
    <w:p w14:paraId="27EE358A" w14:textId="7888AFF1" w:rsidR="00F31C84" w:rsidRDefault="00F31C84" w:rsidP="00F31C84">
      <w:pPr>
        <w:ind w:left="720"/>
        <w:rPr>
          <w:lang w:val="en-GB"/>
        </w:rPr>
      </w:pPr>
    </w:p>
    <w:p w14:paraId="11860CBE" w14:textId="77777777" w:rsidR="00F31C84" w:rsidRPr="00F31C84" w:rsidRDefault="00F31C84" w:rsidP="00F31C84">
      <w:pPr>
        <w:ind w:left="720"/>
        <w:rPr>
          <w:lang w:val="en-GB"/>
        </w:rPr>
      </w:pPr>
    </w:p>
    <w:p w14:paraId="6ACB4F68" w14:textId="77777777" w:rsidR="00462636" w:rsidRDefault="00462636" w:rsidP="005A7683">
      <w:pPr>
        <w:ind w:left="720"/>
        <w:rPr>
          <w:lang w:val="en-GB"/>
        </w:rPr>
      </w:pPr>
    </w:p>
    <w:p w14:paraId="16CC1B8A" w14:textId="77777777" w:rsidR="00462636" w:rsidRDefault="00462636" w:rsidP="005A7683">
      <w:pPr>
        <w:ind w:left="720"/>
        <w:rPr>
          <w:lang w:val="en-GB"/>
        </w:rPr>
      </w:pPr>
    </w:p>
    <w:p w14:paraId="29419B29" w14:textId="77777777" w:rsidR="00462636" w:rsidRDefault="00462636" w:rsidP="005A7683">
      <w:pPr>
        <w:ind w:left="720"/>
        <w:rPr>
          <w:lang w:val="en-GB"/>
        </w:rPr>
      </w:pPr>
    </w:p>
    <w:p w14:paraId="387BFC16" w14:textId="77777777" w:rsidR="00462636" w:rsidRDefault="00462636" w:rsidP="005A7683">
      <w:pPr>
        <w:ind w:left="720"/>
        <w:rPr>
          <w:lang w:val="en-GB"/>
        </w:rPr>
      </w:pPr>
    </w:p>
    <w:p w14:paraId="3AE1B614" w14:textId="77777777" w:rsidR="00462636" w:rsidRDefault="00462636" w:rsidP="005A7683">
      <w:pPr>
        <w:ind w:left="720"/>
        <w:rPr>
          <w:lang w:val="en-GB"/>
        </w:rPr>
      </w:pPr>
    </w:p>
    <w:p w14:paraId="727EF9E6" w14:textId="77777777" w:rsidR="00462636" w:rsidRDefault="00462636" w:rsidP="005A7683">
      <w:pPr>
        <w:ind w:left="720"/>
        <w:rPr>
          <w:lang w:val="en-GB"/>
        </w:rPr>
      </w:pPr>
    </w:p>
    <w:p w14:paraId="7292C2AE" w14:textId="77777777" w:rsidR="00462636" w:rsidRDefault="00462636" w:rsidP="005A7683">
      <w:pPr>
        <w:ind w:left="720"/>
        <w:rPr>
          <w:lang w:val="en-GB"/>
        </w:rPr>
      </w:pPr>
    </w:p>
    <w:p w14:paraId="51F3C8E9" w14:textId="77777777" w:rsidR="00462636" w:rsidRDefault="00462636" w:rsidP="005A7683">
      <w:pPr>
        <w:ind w:left="720"/>
        <w:rPr>
          <w:lang w:val="en-GB"/>
        </w:rPr>
      </w:pPr>
    </w:p>
    <w:p w14:paraId="202E3C5E" w14:textId="77777777" w:rsidR="00462636" w:rsidRDefault="00462636" w:rsidP="005A7683">
      <w:pPr>
        <w:ind w:left="720"/>
        <w:rPr>
          <w:lang w:val="en-GB"/>
        </w:rPr>
      </w:pPr>
    </w:p>
    <w:p w14:paraId="1A6B547C" w14:textId="77777777" w:rsidR="00462636" w:rsidRDefault="00462636" w:rsidP="005A7683">
      <w:pPr>
        <w:ind w:left="720"/>
        <w:rPr>
          <w:lang w:val="en-GB"/>
        </w:rPr>
      </w:pPr>
    </w:p>
    <w:p w14:paraId="46060DD8" w14:textId="77777777" w:rsidR="00462636" w:rsidRDefault="00462636" w:rsidP="005A7683">
      <w:pPr>
        <w:ind w:left="720"/>
        <w:rPr>
          <w:lang w:val="en-GB"/>
        </w:rPr>
      </w:pPr>
    </w:p>
    <w:p w14:paraId="4516C969" w14:textId="3FEF8FDB" w:rsidR="0050427C" w:rsidRDefault="0050427C" w:rsidP="00CE0662">
      <w:pPr>
        <w:rPr>
          <w:lang w:val="en-GB"/>
        </w:rPr>
      </w:pPr>
    </w:p>
    <w:p w14:paraId="646E8F1C" w14:textId="77777777" w:rsidR="00CE0662" w:rsidRPr="0050427C" w:rsidRDefault="00CE0662" w:rsidP="00CE0662">
      <w:pPr>
        <w:rPr>
          <w:lang w:val="en-GB"/>
        </w:rPr>
      </w:pPr>
    </w:p>
    <w:p w14:paraId="736E0D84" w14:textId="66483477" w:rsidR="004064C5" w:rsidRPr="005B4268" w:rsidRDefault="00462636" w:rsidP="005B4268">
      <w:pPr>
        <w:pStyle w:val="Listenabsatz"/>
        <w:numPr>
          <w:ilvl w:val="0"/>
          <w:numId w:val="8"/>
        </w:numPr>
        <w:rPr>
          <w:u w:val="single"/>
          <w:lang w:val="en-GB"/>
        </w:rPr>
      </w:pPr>
      <w:bookmarkStart w:id="18" w:name="_Ref22023387"/>
      <w:r>
        <w:rPr>
          <w:noProof/>
          <w:lang w:val="en-GB"/>
        </w:rPr>
        <w:lastRenderedPageBreak/>
        <w:drawing>
          <wp:anchor distT="0" distB="0" distL="114300" distR="114300" simplePos="0" relativeHeight="251658240" behindDoc="1" locked="0" layoutInCell="1" allowOverlap="1" wp14:anchorId="0B532BD2" wp14:editId="0FBA0FD4">
            <wp:simplePos x="0" y="0"/>
            <wp:positionH relativeFrom="margin">
              <wp:posOffset>1562418</wp:posOffset>
            </wp:positionH>
            <wp:positionV relativeFrom="paragraph">
              <wp:posOffset>-101600</wp:posOffset>
            </wp:positionV>
            <wp:extent cx="399899" cy="414013"/>
            <wp:effectExtent l="0" t="0" r="635" b="5715"/>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99899" cy="41401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427C" w:rsidRPr="0050427C">
        <w:rPr>
          <w:u w:val="single"/>
          <w:lang w:val="en-GB"/>
        </w:rPr>
        <w:t>Cloud Functions</w:t>
      </w:r>
      <w:bookmarkEnd w:id="18"/>
    </w:p>
    <w:p w14:paraId="6EE0FE83" w14:textId="79050EB8" w:rsidR="003367CC" w:rsidRDefault="003367CC" w:rsidP="0050427C">
      <w:pPr>
        <w:ind w:left="360"/>
        <w:rPr>
          <w:lang w:val="en-GB"/>
        </w:rPr>
      </w:pPr>
      <w:r>
        <w:rPr>
          <w:lang w:val="en-GB"/>
        </w:rPr>
        <w:t>The cloud functions can be found in the IBM cloud by searching for “function” in the search bar</w:t>
      </w:r>
      <w:r w:rsidR="00F31C84">
        <w:rPr>
          <w:lang w:val="en-GB"/>
        </w:rPr>
        <w:t xml:space="preserve"> (see </w:t>
      </w:r>
      <w:r w:rsidR="00F31C84">
        <w:rPr>
          <w:lang w:val="en-GB"/>
        </w:rPr>
        <w:fldChar w:fldCharType="begin"/>
      </w:r>
      <w:r w:rsidR="00F31C84">
        <w:rPr>
          <w:lang w:val="en-GB"/>
        </w:rPr>
        <w:instrText xml:space="preserve"> REF _Ref22127589 \h </w:instrText>
      </w:r>
      <w:r w:rsidR="00F31C84">
        <w:rPr>
          <w:lang w:val="en-GB"/>
        </w:rPr>
      </w:r>
      <w:r w:rsidR="00F31C84">
        <w:rPr>
          <w:lang w:val="en-GB"/>
        </w:rPr>
        <w:fldChar w:fldCharType="separate"/>
      </w:r>
      <w:r w:rsidR="00CE0662">
        <w:t xml:space="preserve">Figure </w:t>
      </w:r>
      <w:r w:rsidR="00CE0662">
        <w:rPr>
          <w:noProof/>
        </w:rPr>
        <w:t>17</w:t>
      </w:r>
      <w:r w:rsidR="00F31C84">
        <w:rPr>
          <w:lang w:val="en-GB"/>
        </w:rPr>
        <w:fldChar w:fldCharType="end"/>
      </w:r>
      <w:r w:rsidR="00F31C84">
        <w:rPr>
          <w:lang w:val="en-GB"/>
        </w:rPr>
        <w:t>)</w:t>
      </w:r>
      <w:r w:rsidR="00D2078D">
        <w:rPr>
          <w:lang w:val="en-GB"/>
        </w:rPr>
        <w:t xml:space="preserve">. Afterwards switch to the ‘Actions’ tab in the left </w:t>
      </w:r>
      <w:r w:rsidR="00D2078D" w:rsidRPr="00D2078D">
        <w:rPr>
          <w:lang w:val="en-GB"/>
        </w:rPr>
        <w:t>tab bar</w:t>
      </w:r>
      <w:r w:rsidR="00D2078D">
        <w:rPr>
          <w:lang w:val="en-GB"/>
        </w:rPr>
        <w:t>. Then you are directed to the page where all created cloud functions are listed.</w:t>
      </w:r>
    </w:p>
    <w:p w14:paraId="3992C134" w14:textId="77777777" w:rsidR="00F31C84" w:rsidRDefault="00F31C84" w:rsidP="00F31C84">
      <w:pPr>
        <w:keepNext/>
        <w:ind w:left="360"/>
        <w:jc w:val="center"/>
      </w:pPr>
      <w:r w:rsidRPr="00F31C84">
        <w:rPr>
          <w:noProof/>
          <w:lang w:val="en-GB"/>
        </w:rPr>
        <w:drawing>
          <wp:inline distT="0" distB="0" distL="0" distR="0" wp14:anchorId="52C0EF30" wp14:editId="17E6D740">
            <wp:extent cx="3600000" cy="2090873"/>
            <wp:effectExtent l="0" t="0" r="635" b="508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00000" cy="2090873"/>
                    </a:xfrm>
                    <a:prstGeom prst="rect">
                      <a:avLst/>
                    </a:prstGeom>
                  </pic:spPr>
                </pic:pic>
              </a:graphicData>
            </a:graphic>
          </wp:inline>
        </w:drawing>
      </w:r>
    </w:p>
    <w:p w14:paraId="52E44B65" w14:textId="466329C4" w:rsidR="00F31C84" w:rsidRDefault="00F31C84" w:rsidP="00F31C84">
      <w:pPr>
        <w:pStyle w:val="Beschriftung"/>
        <w:jc w:val="center"/>
        <w:rPr>
          <w:lang w:val="en-GB"/>
        </w:rPr>
      </w:pPr>
      <w:bookmarkStart w:id="19" w:name="_Ref22127589"/>
      <w:r>
        <w:t xml:space="preserve">Figure </w:t>
      </w:r>
      <w:fldSimple w:instr=" SEQ Figure \* ARABIC ">
        <w:r w:rsidR="00560269">
          <w:rPr>
            <w:noProof/>
          </w:rPr>
          <w:t>17</w:t>
        </w:r>
      </w:fldSimple>
      <w:bookmarkEnd w:id="19"/>
      <w:r>
        <w:t>: Search for Cloud functions</w:t>
      </w:r>
    </w:p>
    <w:p w14:paraId="52086E6D" w14:textId="0AE75AFA" w:rsidR="00D2078D" w:rsidRDefault="00F5584B" w:rsidP="00D2078D">
      <w:pPr>
        <w:ind w:left="360"/>
        <w:rPr>
          <w:lang w:val="en-GB"/>
        </w:rPr>
      </w:pPr>
      <w:r>
        <w:rPr>
          <w:lang w:val="en-GB"/>
        </w:rPr>
        <w:t>Cloud functions are used to query information in the Cloudant database or to send commands over the IoT Platform to the plant.</w:t>
      </w:r>
      <w:r w:rsidR="00D1633D">
        <w:rPr>
          <w:lang w:val="en-GB"/>
        </w:rPr>
        <w:t xml:space="preserve"> </w:t>
      </w:r>
      <w:r w:rsidR="00FD79BB">
        <w:rPr>
          <w:lang w:val="en-GB"/>
        </w:rPr>
        <w:t>Therefore,</w:t>
      </w:r>
      <w:r w:rsidR="00F27F33">
        <w:rPr>
          <w:lang w:val="en-GB"/>
        </w:rPr>
        <w:t xml:space="preserve"> two different packages</w:t>
      </w:r>
      <w:r w:rsidR="00F31C84">
        <w:rPr>
          <w:lang w:val="en-GB"/>
        </w:rPr>
        <w:t>/categories were</w:t>
      </w:r>
      <w:r w:rsidR="00F27F33">
        <w:rPr>
          <w:lang w:val="en-GB"/>
        </w:rPr>
        <w:t xml:space="preserve"> created. One with the name “factory-</w:t>
      </w:r>
      <w:proofErr w:type="spellStart"/>
      <w:r w:rsidR="00F27F33">
        <w:rPr>
          <w:lang w:val="en-GB"/>
        </w:rPr>
        <w:t>cloudant</w:t>
      </w:r>
      <w:proofErr w:type="spellEnd"/>
      <w:r w:rsidR="00F27F33">
        <w:rPr>
          <w:lang w:val="en-GB"/>
        </w:rPr>
        <w:t xml:space="preserve">-queries” for queries in the Cloudant database (shown in </w:t>
      </w:r>
      <w:r w:rsidR="00F27F33">
        <w:rPr>
          <w:lang w:val="en-GB"/>
        </w:rPr>
        <w:fldChar w:fldCharType="begin"/>
      </w:r>
      <w:r w:rsidR="00F27F33">
        <w:rPr>
          <w:lang w:val="en-GB"/>
        </w:rPr>
        <w:instrText xml:space="preserve"> REF _Ref20321812 \h </w:instrText>
      </w:r>
      <w:r w:rsidR="00F27F33">
        <w:rPr>
          <w:lang w:val="en-GB"/>
        </w:rPr>
      </w:r>
      <w:r w:rsidR="00F27F33">
        <w:rPr>
          <w:lang w:val="en-GB"/>
        </w:rPr>
        <w:fldChar w:fldCharType="separate"/>
      </w:r>
      <w:r w:rsidR="00E128E1">
        <w:t xml:space="preserve">Figure </w:t>
      </w:r>
      <w:r w:rsidR="00E128E1">
        <w:rPr>
          <w:noProof/>
        </w:rPr>
        <w:t>19</w:t>
      </w:r>
      <w:r w:rsidR="00F27F33">
        <w:rPr>
          <w:lang w:val="en-GB"/>
        </w:rPr>
        <w:fldChar w:fldCharType="end"/>
      </w:r>
      <w:r w:rsidR="00F27F33">
        <w:rPr>
          <w:lang w:val="en-GB"/>
        </w:rPr>
        <w:t>). The other one is called “</w:t>
      </w:r>
      <w:r w:rsidR="000D6ACF">
        <w:rPr>
          <w:lang w:val="en-GB"/>
        </w:rPr>
        <w:t>factory-</w:t>
      </w:r>
      <w:proofErr w:type="spellStart"/>
      <w:r w:rsidR="000D6ACF">
        <w:rPr>
          <w:lang w:val="en-GB"/>
        </w:rPr>
        <w:t>iotplatform</w:t>
      </w:r>
      <w:proofErr w:type="spellEnd"/>
      <w:r w:rsidR="000D6ACF">
        <w:rPr>
          <w:lang w:val="en-GB"/>
        </w:rPr>
        <w:t>-commands</w:t>
      </w:r>
      <w:r w:rsidR="00F27F33">
        <w:rPr>
          <w:lang w:val="en-GB"/>
        </w:rPr>
        <w:t>”</w:t>
      </w:r>
      <w:r w:rsidR="000D6ACF">
        <w:rPr>
          <w:lang w:val="en-GB"/>
        </w:rPr>
        <w:t>, which contains the functions to send commands over the IoT platform to the plant</w:t>
      </w:r>
      <w:r w:rsidR="00E128E1">
        <w:rPr>
          <w:lang w:val="en-GB"/>
        </w:rPr>
        <w:t xml:space="preserve"> (see </w:t>
      </w:r>
      <w:r w:rsidR="00E128E1">
        <w:rPr>
          <w:lang w:val="en-GB"/>
        </w:rPr>
        <w:fldChar w:fldCharType="begin"/>
      </w:r>
      <w:r w:rsidR="00E128E1">
        <w:rPr>
          <w:lang w:val="en-GB"/>
        </w:rPr>
        <w:instrText xml:space="preserve"> REF _Ref22546771 \h </w:instrText>
      </w:r>
      <w:r w:rsidR="00E128E1">
        <w:rPr>
          <w:lang w:val="en-GB"/>
        </w:rPr>
      </w:r>
      <w:r w:rsidR="00E128E1">
        <w:rPr>
          <w:lang w:val="en-GB"/>
        </w:rPr>
        <w:fldChar w:fldCharType="separate"/>
      </w:r>
      <w:r w:rsidR="00E128E1">
        <w:t xml:space="preserve">Figure </w:t>
      </w:r>
      <w:r w:rsidR="00E128E1">
        <w:rPr>
          <w:noProof/>
        </w:rPr>
        <w:t>20</w:t>
      </w:r>
      <w:r w:rsidR="00E128E1">
        <w:rPr>
          <w:lang w:val="en-GB"/>
        </w:rPr>
        <w:fldChar w:fldCharType="end"/>
      </w:r>
      <w:r w:rsidR="00E128E1">
        <w:rPr>
          <w:lang w:val="en-GB"/>
        </w:rPr>
        <w:t>)</w:t>
      </w:r>
      <w:r w:rsidR="000D6ACF">
        <w:rPr>
          <w:lang w:val="en-GB"/>
        </w:rPr>
        <w:t>.</w:t>
      </w:r>
      <w:r w:rsidR="00D2078D">
        <w:rPr>
          <w:lang w:val="en-GB"/>
        </w:rPr>
        <w:t xml:space="preserve"> The category ‘cloud-object-storage’</w:t>
      </w:r>
      <w:r w:rsidR="00C23A01">
        <w:rPr>
          <w:lang w:val="en-GB"/>
        </w:rPr>
        <w:t xml:space="preserve"> is not in use.</w:t>
      </w:r>
    </w:p>
    <w:p w14:paraId="44830DCD" w14:textId="77777777" w:rsidR="00E128E1" w:rsidRDefault="00E128E1" w:rsidP="00E128E1">
      <w:pPr>
        <w:ind w:left="360"/>
        <w:rPr>
          <w:lang w:val="en-GB"/>
        </w:rPr>
      </w:pPr>
    </w:p>
    <w:p w14:paraId="72B55DBE" w14:textId="77777777" w:rsidR="00E128E1" w:rsidRDefault="00E128E1" w:rsidP="00E128E1">
      <w:pPr>
        <w:keepNext/>
        <w:ind w:left="360"/>
        <w:jc w:val="center"/>
      </w:pPr>
      <w:r w:rsidRPr="003367CC">
        <w:rPr>
          <w:noProof/>
          <w:lang w:val="en-GB"/>
        </w:rPr>
        <w:drawing>
          <wp:inline distT="0" distB="0" distL="0" distR="0" wp14:anchorId="452B78CB" wp14:editId="2FC5DCD6">
            <wp:extent cx="4320000" cy="1604286"/>
            <wp:effectExtent l="0" t="0" r="444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20000" cy="1604286"/>
                    </a:xfrm>
                    <a:prstGeom prst="rect">
                      <a:avLst/>
                    </a:prstGeom>
                  </pic:spPr>
                </pic:pic>
              </a:graphicData>
            </a:graphic>
          </wp:inline>
        </w:drawing>
      </w:r>
    </w:p>
    <w:p w14:paraId="32DA2DEC" w14:textId="77777777" w:rsidR="00E128E1" w:rsidRDefault="00E128E1" w:rsidP="00E128E1">
      <w:pPr>
        <w:pStyle w:val="Beschriftung"/>
        <w:jc w:val="center"/>
      </w:pPr>
      <w:bookmarkStart w:id="20" w:name="_Ref20321812"/>
      <w:r>
        <w:t xml:space="preserve">Figure </w:t>
      </w:r>
      <w:r>
        <w:fldChar w:fldCharType="begin"/>
      </w:r>
      <w:r>
        <w:instrText xml:space="preserve"> SEQ Figure \* ARABIC </w:instrText>
      </w:r>
      <w:r>
        <w:fldChar w:fldCharType="separate"/>
      </w:r>
      <w:r>
        <w:rPr>
          <w:noProof/>
        </w:rPr>
        <w:t>19</w:t>
      </w:r>
      <w:r>
        <w:rPr>
          <w:noProof/>
        </w:rPr>
        <w:fldChar w:fldCharType="end"/>
      </w:r>
      <w:bookmarkEnd w:id="20"/>
      <w:r>
        <w:t>: Cloud Functions: Query Database</w:t>
      </w:r>
    </w:p>
    <w:p w14:paraId="77207FC9" w14:textId="77777777" w:rsidR="00E128E1" w:rsidRDefault="00E128E1" w:rsidP="00E128E1">
      <w:pPr>
        <w:rPr>
          <w:lang w:val="en-GB"/>
        </w:rPr>
      </w:pPr>
    </w:p>
    <w:p w14:paraId="34D3460B" w14:textId="77777777" w:rsidR="00E128E1" w:rsidRDefault="00E128E1" w:rsidP="00E128E1">
      <w:pPr>
        <w:keepNext/>
        <w:jc w:val="center"/>
      </w:pPr>
      <w:r w:rsidRPr="003367CC">
        <w:rPr>
          <w:noProof/>
          <w:lang w:val="en-GB"/>
        </w:rPr>
        <w:drawing>
          <wp:inline distT="0" distB="0" distL="0" distR="0" wp14:anchorId="54B5D675" wp14:editId="5EF122BD">
            <wp:extent cx="4320000" cy="1615714"/>
            <wp:effectExtent l="0" t="0" r="4445" b="381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20000" cy="1615714"/>
                    </a:xfrm>
                    <a:prstGeom prst="rect">
                      <a:avLst/>
                    </a:prstGeom>
                  </pic:spPr>
                </pic:pic>
              </a:graphicData>
            </a:graphic>
          </wp:inline>
        </w:drawing>
      </w:r>
    </w:p>
    <w:p w14:paraId="2832EFEF" w14:textId="77777777" w:rsidR="00E128E1" w:rsidRDefault="00E128E1" w:rsidP="00E128E1">
      <w:pPr>
        <w:pStyle w:val="Beschriftung"/>
        <w:jc w:val="center"/>
      </w:pPr>
      <w:bookmarkStart w:id="21" w:name="_Ref22546771"/>
      <w:r>
        <w:t xml:space="preserve">Figure </w:t>
      </w:r>
      <w:r>
        <w:fldChar w:fldCharType="begin"/>
      </w:r>
      <w:r>
        <w:instrText xml:space="preserve"> SEQ Figure \* ARABIC </w:instrText>
      </w:r>
      <w:r>
        <w:fldChar w:fldCharType="separate"/>
      </w:r>
      <w:r>
        <w:rPr>
          <w:noProof/>
        </w:rPr>
        <w:t>20</w:t>
      </w:r>
      <w:r>
        <w:rPr>
          <w:noProof/>
        </w:rPr>
        <w:fldChar w:fldCharType="end"/>
      </w:r>
      <w:bookmarkEnd w:id="21"/>
      <w:r>
        <w:t>: Cloud Functions: Send Commands</w:t>
      </w:r>
    </w:p>
    <w:p w14:paraId="695A33D3" w14:textId="77777777" w:rsidR="00E128E1" w:rsidRDefault="00E128E1" w:rsidP="00D2078D">
      <w:pPr>
        <w:ind w:left="360"/>
        <w:rPr>
          <w:lang w:val="en-GB"/>
        </w:rPr>
      </w:pPr>
    </w:p>
    <w:p w14:paraId="5003A5AC" w14:textId="1D4145D4" w:rsidR="00C23A01" w:rsidRDefault="00C23A01" w:rsidP="00D2078D">
      <w:pPr>
        <w:ind w:left="360"/>
        <w:rPr>
          <w:lang w:val="en-GB"/>
        </w:rPr>
      </w:pPr>
      <w:r w:rsidRPr="00C23A01">
        <w:rPr>
          <w:lang w:val="en-GB"/>
        </w:rPr>
        <w:t>Here is the same again. It's best to look at each feature and try to track how it works</w:t>
      </w:r>
      <w:r>
        <w:rPr>
          <w:lang w:val="en-GB"/>
        </w:rPr>
        <w:t>.</w:t>
      </w:r>
      <w:r w:rsidR="00625559">
        <w:rPr>
          <w:lang w:val="en-GB"/>
        </w:rPr>
        <w:t xml:space="preserve"> The individual functions are commented and contain a short self-explanation. </w:t>
      </w:r>
      <w:r>
        <w:rPr>
          <w:lang w:val="en-GB"/>
        </w:rPr>
        <w:t xml:space="preserve"> The cloud functions are in most cases called by the Watson Assistant (chatbot).</w:t>
      </w:r>
    </w:p>
    <w:p w14:paraId="05788FC9" w14:textId="54A829CB" w:rsidR="00CE0662" w:rsidRDefault="00CE0662" w:rsidP="00D2078D">
      <w:pPr>
        <w:ind w:left="360"/>
        <w:rPr>
          <w:lang w:val="en-GB"/>
        </w:rPr>
      </w:pPr>
      <w:r>
        <w:rPr>
          <w:lang w:val="en-GB"/>
        </w:rPr>
        <w:t xml:space="preserve">To be able to </w:t>
      </w:r>
      <w:r w:rsidR="007442BC">
        <w:rPr>
          <w:lang w:val="en-GB"/>
        </w:rPr>
        <w:t xml:space="preserve">query the database and to sort the entries according to their timestamp (in </w:t>
      </w:r>
      <w:r w:rsidR="00E128E1">
        <w:rPr>
          <w:lang w:val="en-GB"/>
        </w:rPr>
        <w:t>order</w:t>
      </w:r>
      <w:r w:rsidR="007442BC">
        <w:rPr>
          <w:lang w:val="en-GB"/>
        </w:rPr>
        <w:t xml:space="preserve"> to find the newest event), we </w:t>
      </w:r>
      <w:r w:rsidR="00E128E1">
        <w:rPr>
          <w:lang w:val="en-GB"/>
        </w:rPr>
        <w:t>must</w:t>
      </w:r>
      <w:r w:rsidR="007442BC">
        <w:rPr>
          <w:lang w:val="en-GB"/>
        </w:rPr>
        <w:t xml:space="preserve"> create an index. When you want more informations about this topic you can ask </w:t>
      </w:r>
      <w:proofErr w:type="spellStart"/>
      <w:r w:rsidR="007442BC">
        <w:rPr>
          <w:lang w:val="en-GB"/>
        </w:rPr>
        <w:t>Arvid</w:t>
      </w:r>
      <w:proofErr w:type="spellEnd"/>
      <w:r w:rsidR="007442BC">
        <w:rPr>
          <w:lang w:val="en-GB"/>
        </w:rPr>
        <w:t xml:space="preserve"> </w:t>
      </w:r>
      <w:proofErr w:type="spellStart"/>
      <w:r w:rsidR="007442BC">
        <w:rPr>
          <w:lang w:val="en-GB"/>
        </w:rPr>
        <w:t>Ottenberg</w:t>
      </w:r>
      <w:proofErr w:type="spellEnd"/>
      <w:r w:rsidR="007442BC">
        <w:rPr>
          <w:lang w:val="en-GB"/>
        </w:rPr>
        <w:t xml:space="preserve">. Due to the fact, that every day a new database is created, the step of creating the index must be repeated every day. The database for a new day is </w:t>
      </w:r>
      <w:r w:rsidR="00E128E1">
        <w:rPr>
          <w:lang w:val="en-GB"/>
        </w:rPr>
        <w:t>always</w:t>
      </w:r>
      <w:r w:rsidR="007442BC">
        <w:rPr>
          <w:lang w:val="en-GB"/>
        </w:rPr>
        <w:t xml:space="preserve"> created one day in advance. So</w:t>
      </w:r>
      <w:r w:rsidR="00E128E1">
        <w:rPr>
          <w:lang w:val="en-GB"/>
        </w:rPr>
        <w:t>,</w:t>
      </w:r>
      <w:r w:rsidR="007442BC">
        <w:rPr>
          <w:lang w:val="en-GB"/>
        </w:rPr>
        <w:t xml:space="preserve"> the database for the 22.10.2019 has been created on the 21.10.2019. This allows us to create the index also one day in advance and</w:t>
      </w:r>
      <w:r w:rsidR="007442BC" w:rsidRPr="007442BC">
        <w:rPr>
          <w:lang w:val="en-GB"/>
        </w:rPr>
        <w:t xml:space="preserve"> thus ensure that</w:t>
      </w:r>
      <w:r w:rsidR="007442BC">
        <w:rPr>
          <w:lang w:val="en-GB"/>
        </w:rPr>
        <w:t xml:space="preserve"> we can make a query right at 00:00 of every day. The function used to create the index has the name ‘</w:t>
      </w:r>
      <w:proofErr w:type="spellStart"/>
      <w:r w:rsidR="007442BC">
        <w:t>cloudant</w:t>
      </w:r>
      <w:proofErr w:type="spellEnd"/>
      <w:r w:rsidR="007442BC">
        <w:t>-database-index</w:t>
      </w:r>
      <w:r w:rsidR="007442BC">
        <w:rPr>
          <w:lang w:val="en-GB"/>
        </w:rPr>
        <w:t>’. It is called by a trigger with the name ‘</w:t>
      </w:r>
      <w:proofErr w:type="spellStart"/>
      <w:r w:rsidR="007442BC">
        <w:t>iotplatform_cloudant_index</w:t>
      </w:r>
      <w:proofErr w:type="spellEnd"/>
      <w:r w:rsidR="007442BC">
        <w:rPr>
          <w:lang w:val="en-GB"/>
        </w:rPr>
        <w:t>’</w:t>
      </w:r>
      <w:r w:rsidR="00E128E1">
        <w:rPr>
          <w:lang w:val="en-GB"/>
        </w:rPr>
        <w:t xml:space="preserve"> (see </w:t>
      </w:r>
      <w:r w:rsidR="00E128E1">
        <w:rPr>
          <w:lang w:val="en-GB"/>
        </w:rPr>
        <w:fldChar w:fldCharType="begin"/>
      </w:r>
      <w:r w:rsidR="00E128E1">
        <w:rPr>
          <w:lang w:val="en-GB"/>
        </w:rPr>
        <w:instrText xml:space="preserve"> REF _Ref22546832 \h </w:instrText>
      </w:r>
      <w:r w:rsidR="00E128E1">
        <w:rPr>
          <w:lang w:val="en-GB"/>
        </w:rPr>
      </w:r>
      <w:r w:rsidR="00E128E1">
        <w:rPr>
          <w:lang w:val="en-GB"/>
        </w:rPr>
        <w:fldChar w:fldCharType="separate"/>
      </w:r>
      <w:r w:rsidR="00E128E1">
        <w:t xml:space="preserve">Figure </w:t>
      </w:r>
      <w:r w:rsidR="00E128E1">
        <w:rPr>
          <w:noProof/>
        </w:rPr>
        <w:t>18</w:t>
      </w:r>
      <w:r w:rsidR="00E128E1">
        <w:rPr>
          <w:lang w:val="en-GB"/>
        </w:rPr>
        <w:fldChar w:fldCharType="end"/>
      </w:r>
      <w:r w:rsidR="00E128E1">
        <w:rPr>
          <w:lang w:val="en-GB"/>
        </w:rPr>
        <w:t>)</w:t>
      </w:r>
      <w:r w:rsidR="00840621">
        <w:rPr>
          <w:lang w:val="en-GB"/>
        </w:rPr>
        <w:t xml:space="preserve">. The trigger </w:t>
      </w:r>
      <w:r w:rsidR="004D744B">
        <w:rPr>
          <w:lang w:val="en-GB"/>
        </w:rPr>
        <w:t>calls the function every day at 03:00 and sets the index for the next day.</w:t>
      </w:r>
    </w:p>
    <w:p w14:paraId="6FBEC65B" w14:textId="04CC7CE2" w:rsidR="00560269" w:rsidRDefault="00560269" w:rsidP="00D2078D">
      <w:pPr>
        <w:ind w:left="360"/>
        <w:rPr>
          <w:lang w:val="en-GB"/>
        </w:rPr>
      </w:pPr>
    </w:p>
    <w:p w14:paraId="03587022" w14:textId="77777777" w:rsidR="00560269" w:rsidRDefault="00560269" w:rsidP="00560269">
      <w:pPr>
        <w:keepNext/>
        <w:ind w:left="360"/>
        <w:jc w:val="center"/>
      </w:pPr>
      <w:r w:rsidRPr="00560269">
        <w:rPr>
          <w:lang w:val="en-GB"/>
        </w:rPr>
        <w:drawing>
          <wp:inline distT="0" distB="0" distL="0" distR="0" wp14:anchorId="2482B320" wp14:editId="2689D08B">
            <wp:extent cx="4320000" cy="1643333"/>
            <wp:effectExtent l="0" t="0" r="444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20000" cy="1643333"/>
                    </a:xfrm>
                    <a:prstGeom prst="rect">
                      <a:avLst/>
                    </a:prstGeom>
                  </pic:spPr>
                </pic:pic>
              </a:graphicData>
            </a:graphic>
          </wp:inline>
        </w:drawing>
      </w:r>
    </w:p>
    <w:p w14:paraId="33DFAC44" w14:textId="092A0BE2" w:rsidR="00560269" w:rsidRDefault="00560269" w:rsidP="00560269">
      <w:pPr>
        <w:pStyle w:val="Beschriftung"/>
        <w:jc w:val="center"/>
        <w:rPr>
          <w:lang w:val="en-GB"/>
        </w:rPr>
      </w:pPr>
      <w:bookmarkStart w:id="22" w:name="_Ref22546832"/>
      <w:r>
        <w:t xml:space="preserve">Figure </w:t>
      </w:r>
      <w:fldSimple w:instr=" SEQ Figure \* ARABIC ">
        <w:r>
          <w:rPr>
            <w:noProof/>
          </w:rPr>
          <w:t>18</w:t>
        </w:r>
      </w:fldSimple>
      <w:bookmarkEnd w:id="22"/>
      <w:r>
        <w:t xml:space="preserve">: Cloud </w:t>
      </w:r>
      <w:proofErr w:type="spellStart"/>
      <w:r>
        <w:t>Fucntions</w:t>
      </w:r>
      <w:proofErr w:type="spellEnd"/>
      <w:r>
        <w:t xml:space="preserve"> Trigger</w:t>
      </w:r>
    </w:p>
    <w:p w14:paraId="0F056F9B" w14:textId="5E9757F0" w:rsidR="000D6ACF" w:rsidRDefault="000D6ACF" w:rsidP="0050427C">
      <w:pPr>
        <w:ind w:left="360"/>
        <w:rPr>
          <w:lang w:val="en-GB"/>
        </w:rPr>
      </w:pPr>
    </w:p>
    <w:p w14:paraId="4E75FDB6" w14:textId="2262A962" w:rsidR="005B4268" w:rsidRDefault="005B4268" w:rsidP="00C23A01">
      <w:pPr>
        <w:pStyle w:val="Listenabsatz"/>
        <w:numPr>
          <w:ilvl w:val="0"/>
          <w:numId w:val="1"/>
        </w:numPr>
        <w:rPr>
          <w:u w:val="single"/>
        </w:rPr>
      </w:pPr>
      <w:r w:rsidRPr="005B4268">
        <w:rPr>
          <w:u w:val="single"/>
        </w:rPr>
        <w:t>Cloud Object Storage</w:t>
      </w:r>
    </w:p>
    <w:p w14:paraId="3E08D172" w14:textId="7357C8C5" w:rsidR="00C23A01" w:rsidRDefault="00C23A01" w:rsidP="00C23A01">
      <w:pPr>
        <w:pStyle w:val="Listenabsatz"/>
        <w:rPr>
          <w:u w:val="single"/>
        </w:rPr>
      </w:pPr>
    </w:p>
    <w:p w14:paraId="09BE1CEA" w14:textId="739E1C98" w:rsidR="00C23A01" w:rsidRDefault="00C23A01" w:rsidP="00C23A01">
      <w:pPr>
        <w:pStyle w:val="Listenabsatz"/>
      </w:pPr>
      <w:r w:rsidRPr="00C23A01">
        <w:t xml:space="preserve">Next to the </w:t>
      </w:r>
      <w:r>
        <w:t xml:space="preserve">Cloudant database, we use an </w:t>
      </w:r>
      <w:r w:rsidRPr="00C23A01">
        <w:t>additional</w:t>
      </w:r>
      <w:r>
        <w:t xml:space="preserve"> </w:t>
      </w:r>
      <w:r w:rsidR="000A6ED3">
        <w:t>cloud storage for storing</w:t>
      </w:r>
      <w:r>
        <w:t xml:space="preserve"> images. </w:t>
      </w:r>
      <w:r w:rsidR="000A6ED3">
        <w:t>These images</w:t>
      </w:r>
      <w:r>
        <w:t xml:space="preserve"> are then used among other things in the cloud Code Red</w:t>
      </w:r>
      <w:r w:rsidR="000A6ED3">
        <w:t xml:space="preserve"> dashboard</w:t>
      </w:r>
      <w:r>
        <w:t xml:space="preserve">. Due to the fact, that </w:t>
      </w:r>
      <w:r w:rsidR="000A6ED3">
        <w:t>it is not possible to st</w:t>
      </w:r>
      <w:r>
        <w:t xml:space="preserve">ore an image in the </w:t>
      </w:r>
      <w:r w:rsidR="000A6ED3">
        <w:t xml:space="preserve">cloud </w:t>
      </w:r>
      <w:r>
        <w:t xml:space="preserve">Node-RED instance you </w:t>
      </w:r>
      <w:proofErr w:type="gramStart"/>
      <w:r>
        <w:t>have to</w:t>
      </w:r>
      <w:proofErr w:type="gramEnd"/>
      <w:r>
        <w:t xml:space="preserve"> call it every time you restart the instance. The </w:t>
      </w:r>
      <w:hyperlink r:id="rId53" w:history="1">
        <w:r w:rsidRPr="00C23A01">
          <w:rPr>
            <w:rStyle w:val="Hyperlink"/>
          </w:rPr>
          <w:t>IBM Cloud Object Storage</w:t>
        </w:r>
      </w:hyperlink>
      <w:r>
        <w:t xml:space="preserve"> offers the possibility to call an image via an URL. </w:t>
      </w:r>
      <w:r w:rsidR="00670A20">
        <w:fldChar w:fldCharType="begin"/>
      </w:r>
      <w:r w:rsidR="00670A20">
        <w:instrText xml:space="preserve"> REF _Ref22129411 \h </w:instrText>
      </w:r>
      <w:r w:rsidR="00670A20">
        <w:fldChar w:fldCharType="separate"/>
      </w:r>
      <w:r w:rsidR="000A6ED3">
        <w:t xml:space="preserve">Figure </w:t>
      </w:r>
      <w:r w:rsidR="000A6ED3">
        <w:rPr>
          <w:noProof/>
        </w:rPr>
        <w:t>21</w:t>
      </w:r>
      <w:r w:rsidR="00670A20">
        <w:fldChar w:fldCharType="end"/>
      </w:r>
      <w:r w:rsidR="00670A20">
        <w:t xml:space="preserve"> shows how the image for the warehouse is called after the flow has been deployed.</w:t>
      </w:r>
    </w:p>
    <w:p w14:paraId="13BBE09E" w14:textId="29A4C85E" w:rsidR="000A6ED3" w:rsidRDefault="000A6ED3" w:rsidP="00C23A01">
      <w:pPr>
        <w:pStyle w:val="Listenabsatz"/>
      </w:pPr>
    </w:p>
    <w:p w14:paraId="4E77A82C" w14:textId="3A4A4192" w:rsidR="000A6ED3" w:rsidRPr="000A6ED3" w:rsidRDefault="000A6ED3" w:rsidP="000A6ED3">
      <w:pPr>
        <w:ind w:left="720"/>
        <w:rPr>
          <w:lang w:val="en-GB"/>
        </w:rPr>
      </w:pPr>
      <w:r w:rsidRPr="000A6ED3">
        <w:rPr>
          <w:b/>
          <w:color w:val="FF0000"/>
          <w:lang w:val="en-GB"/>
        </w:rPr>
        <w:t>!!</w:t>
      </w:r>
      <w:r w:rsidRPr="000A6ED3">
        <w:rPr>
          <w:lang w:val="en-GB"/>
        </w:rPr>
        <w:t xml:space="preserve"> Due to missing permissions, I was not able to create and use a </w:t>
      </w:r>
      <w:r>
        <w:rPr>
          <w:lang w:val="en-GB"/>
        </w:rPr>
        <w:t>‘Cloud Object Storage’</w:t>
      </w:r>
      <w:r w:rsidRPr="000A6ED3">
        <w:rPr>
          <w:lang w:val="en-GB"/>
        </w:rPr>
        <w:t xml:space="preserve"> resource in the IBM cloud of the practice. I therefore used the ‘IoT_Demonstrator_Munich@outlook.com’ account.</w:t>
      </w:r>
    </w:p>
    <w:p w14:paraId="1F0D64B3" w14:textId="5FDCEA9C" w:rsidR="00C23A01" w:rsidRDefault="00C23A01" w:rsidP="00C23A01">
      <w:pPr>
        <w:pStyle w:val="Listenabsatz"/>
      </w:pPr>
    </w:p>
    <w:p w14:paraId="6A58FE38" w14:textId="77777777" w:rsidR="00C23A01" w:rsidRDefault="00C23A01" w:rsidP="00C23A01">
      <w:pPr>
        <w:pStyle w:val="Listenabsatz"/>
        <w:keepNext/>
        <w:jc w:val="center"/>
      </w:pPr>
      <w:r w:rsidRPr="00C23A01">
        <w:rPr>
          <w:noProof/>
        </w:rPr>
        <w:lastRenderedPageBreak/>
        <w:drawing>
          <wp:inline distT="0" distB="0" distL="0" distR="0" wp14:anchorId="0B23391E" wp14:editId="0D22B63F">
            <wp:extent cx="4320000" cy="2152857"/>
            <wp:effectExtent l="0" t="0" r="444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20000" cy="2152857"/>
                    </a:xfrm>
                    <a:prstGeom prst="rect">
                      <a:avLst/>
                    </a:prstGeom>
                  </pic:spPr>
                </pic:pic>
              </a:graphicData>
            </a:graphic>
          </wp:inline>
        </w:drawing>
      </w:r>
    </w:p>
    <w:p w14:paraId="39215CBB" w14:textId="73D0C301" w:rsidR="00C23A01" w:rsidRPr="00C23A01" w:rsidRDefault="00C23A01" w:rsidP="00C23A01">
      <w:pPr>
        <w:pStyle w:val="Beschriftung"/>
        <w:jc w:val="center"/>
      </w:pPr>
      <w:bookmarkStart w:id="23" w:name="_Ref22129411"/>
      <w:r>
        <w:t xml:space="preserve">Figure </w:t>
      </w:r>
      <w:fldSimple w:instr=" SEQ Figure \* ARABIC ">
        <w:r w:rsidR="00560269">
          <w:rPr>
            <w:noProof/>
          </w:rPr>
          <w:t>21</w:t>
        </w:r>
      </w:fldSimple>
      <w:bookmarkEnd w:id="23"/>
      <w:r>
        <w:t>: Node-RED uses Cloud Object Storage</w:t>
      </w:r>
    </w:p>
    <w:sectPr w:rsidR="00C23A01" w:rsidRPr="00C23A01" w:rsidSect="00B530F2">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32FDB"/>
    <w:multiLevelType w:val="hybridMultilevel"/>
    <w:tmpl w:val="3CB65E52"/>
    <w:lvl w:ilvl="0" w:tplc="74569E64">
      <w:start w:val="1"/>
      <w:numFmt w:val="decimal"/>
      <w:lvlText w:val="4.%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975427"/>
    <w:multiLevelType w:val="hybridMultilevel"/>
    <w:tmpl w:val="F620E03E"/>
    <w:lvl w:ilvl="0" w:tplc="2FF2D8CC">
      <w:start w:val="9"/>
      <w:numFmt w:val="decimal"/>
      <w:lvlText w:val="4.%1"/>
      <w:lvlJc w:val="left"/>
      <w:pPr>
        <w:ind w:left="720" w:hanging="360"/>
      </w:pPr>
      <w:rPr>
        <w:rFonts w:hint="default"/>
      </w:rPr>
    </w:lvl>
    <w:lvl w:ilvl="1" w:tplc="74569E64">
      <w:start w:val="1"/>
      <w:numFmt w:val="decimal"/>
      <w:lvlText w:val="4.%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4C4518"/>
    <w:multiLevelType w:val="hybridMultilevel"/>
    <w:tmpl w:val="F36AD630"/>
    <w:lvl w:ilvl="0" w:tplc="91F28016">
      <w:start w:val="9"/>
      <w:numFmt w:val="decimal"/>
      <w:lvlText w:val="4.%1"/>
      <w:lvlJc w:val="left"/>
      <w:pPr>
        <w:ind w:left="720" w:hanging="360"/>
      </w:pPr>
      <w:rPr>
        <w:rFonts w:hint="default"/>
      </w:rPr>
    </w:lvl>
    <w:lvl w:ilvl="1" w:tplc="74569E64">
      <w:start w:val="1"/>
      <w:numFmt w:val="decimal"/>
      <w:lvlText w:val="4.%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680F5F"/>
    <w:multiLevelType w:val="hybridMultilevel"/>
    <w:tmpl w:val="1E5030D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41F0B9C"/>
    <w:multiLevelType w:val="hybridMultilevel"/>
    <w:tmpl w:val="2C3413C4"/>
    <w:lvl w:ilvl="0" w:tplc="74569E64">
      <w:start w:val="1"/>
      <w:numFmt w:val="decimal"/>
      <w:lvlText w:val="4.%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50D51D4"/>
    <w:multiLevelType w:val="hybridMultilevel"/>
    <w:tmpl w:val="F006AFC4"/>
    <w:lvl w:ilvl="0" w:tplc="74569E64">
      <w:start w:val="1"/>
      <w:numFmt w:val="decimal"/>
      <w:lvlText w:val="4.%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E20DF5"/>
    <w:multiLevelType w:val="hybridMultilevel"/>
    <w:tmpl w:val="64E03BC4"/>
    <w:lvl w:ilvl="0" w:tplc="74569E64">
      <w:start w:val="1"/>
      <w:numFmt w:val="decimal"/>
      <w:lvlText w:val="4.%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14F5E47"/>
    <w:multiLevelType w:val="hybridMultilevel"/>
    <w:tmpl w:val="0750D48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8124F22"/>
    <w:multiLevelType w:val="hybridMultilevel"/>
    <w:tmpl w:val="FC5CFC14"/>
    <w:lvl w:ilvl="0" w:tplc="F8E88BB2">
      <w:start w:val="2"/>
      <w:numFmt w:val="decimal"/>
      <w:lvlText w:val="4.%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A133224"/>
    <w:multiLevelType w:val="hybridMultilevel"/>
    <w:tmpl w:val="BF547AC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9"/>
  </w:num>
  <w:num w:numId="3">
    <w:abstractNumId w:val="3"/>
  </w:num>
  <w:num w:numId="4">
    <w:abstractNumId w:val="0"/>
  </w:num>
  <w:num w:numId="5">
    <w:abstractNumId w:val="5"/>
  </w:num>
  <w:num w:numId="6">
    <w:abstractNumId w:val="6"/>
  </w:num>
  <w:num w:numId="7">
    <w:abstractNumId w:val="8"/>
  </w:num>
  <w:num w:numId="8">
    <w:abstractNumId w:val="2"/>
  </w:num>
  <w:num w:numId="9">
    <w:abstractNumId w:val="7"/>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895"/>
    <w:rsid w:val="00002AD9"/>
    <w:rsid w:val="00010AA9"/>
    <w:rsid w:val="0001381F"/>
    <w:rsid w:val="000150E4"/>
    <w:rsid w:val="00020C86"/>
    <w:rsid w:val="00037C72"/>
    <w:rsid w:val="000626DB"/>
    <w:rsid w:val="000707BD"/>
    <w:rsid w:val="00072E7A"/>
    <w:rsid w:val="00090944"/>
    <w:rsid w:val="000A6ED3"/>
    <w:rsid w:val="000B673D"/>
    <w:rsid w:val="000C4D09"/>
    <w:rsid w:val="000D6ACF"/>
    <w:rsid w:val="00105039"/>
    <w:rsid w:val="00124173"/>
    <w:rsid w:val="00125BEB"/>
    <w:rsid w:val="00132C3A"/>
    <w:rsid w:val="00150AFB"/>
    <w:rsid w:val="00160AE7"/>
    <w:rsid w:val="0016426A"/>
    <w:rsid w:val="0019216D"/>
    <w:rsid w:val="001A2477"/>
    <w:rsid w:val="001D6825"/>
    <w:rsid w:val="001E2609"/>
    <w:rsid w:val="001E61C2"/>
    <w:rsid w:val="001E6CBA"/>
    <w:rsid w:val="001F1778"/>
    <w:rsid w:val="001F3899"/>
    <w:rsid w:val="001F6889"/>
    <w:rsid w:val="002132C6"/>
    <w:rsid w:val="00220890"/>
    <w:rsid w:val="00290D1D"/>
    <w:rsid w:val="0029377E"/>
    <w:rsid w:val="002A5D53"/>
    <w:rsid w:val="002C5D82"/>
    <w:rsid w:val="002C73D5"/>
    <w:rsid w:val="002F04EB"/>
    <w:rsid w:val="002F61BF"/>
    <w:rsid w:val="00314829"/>
    <w:rsid w:val="0033188A"/>
    <w:rsid w:val="003326B9"/>
    <w:rsid w:val="003367CC"/>
    <w:rsid w:val="00351F10"/>
    <w:rsid w:val="00357E6E"/>
    <w:rsid w:val="0037084D"/>
    <w:rsid w:val="00376001"/>
    <w:rsid w:val="00391837"/>
    <w:rsid w:val="003972F9"/>
    <w:rsid w:val="003A1FAE"/>
    <w:rsid w:val="003A4B32"/>
    <w:rsid w:val="003A5219"/>
    <w:rsid w:val="003B45F5"/>
    <w:rsid w:val="003C0BE3"/>
    <w:rsid w:val="003F0299"/>
    <w:rsid w:val="003F1032"/>
    <w:rsid w:val="004056C1"/>
    <w:rsid w:val="00405C4A"/>
    <w:rsid w:val="00405D35"/>
    <w:rsid w:val="004064C5"/>
    <w:rsid w:val="00420E92"/>
    <w:rsid w:val="0043054A"/>
    <w:rsid w:val="0043736C"/>
    <w:rsid w:val="00442670"/>
    <w:rsid w:val="0044278B"/>
    <w:rsid w:val="00442ABF"/>
    <w:rsid w:val="00447AF7"/>
    <w:rsid w:val="00450AD5"/>
    <w:rsid w:val="00451E53"/>
    <w:rsid w:val="00452893"/>
    <w:rsid w:val="00455220"/>
    <w:rsid w:val="0045698F"/>
    <w:rsid w:val="00460ED9"/>
    <w:rsid w:val="00462636"/>
    <w:rsid w:val="004672EF"/>
    <w:rsid w:val="0047243D"/>
    <w:rsid w:val="00477095"/>
    <w:rsid w:val="00485ABC"/>
    <w:rsid w:val="00497CC4"/>
    <w:rsid w:val="004A6FA2"/>
    <w:rsid w:val="004B4AA6"/>
    <w:rsid w:val="004C4D3C"/>
    <w:rsid w:val="004D744B"/>
    <w:rsid w:val="004F36DA"/>
    <w:rsid w:val="0050427C"/>
    <w:rsid w:val="00516E26"/>
    <w:rsid w:val="005246BA"/>
    <w:rsid w:val="0054033F"/>
    <w:rsid w:val="00555D68"/>
    <w:rsid w:val="00560269"/>
    <w:rsid w:val="00576B2E"/>
    <w:rsid w:val="00576D9A"/>
    <w:rsid w:val="00593B01"/>
    <w:rsid w:val="005A7683"/>
    <w:rsid w:val="005B324A"/>
    <w:rsid w:val="005B4268"/>
    <w:rsid w:val="005C2270"/>
    <w:rsid w:val="005C64EC"/>
    <w:rsid w:val="005D2390"/>
    <w:rsid w:val="005E2895"/>
    <w:rsid w:val="005E34A4"/>
    <w:rsid w:val="005F1775"/>
    <w:rsid w:val="00614267"/>
    <w:rsid w:val="00614674"/>
    <w:rsid w:val="00625559"/>
    <w:rsid w:val="00627BEB"/>
    <w:rsid w:val="00637F22"/>
    <w:rsid w:val="00646DC9"/>
    <w:rsid w:val="006568CB"/>
    <w:rsid w:val="00657886"/>
    <w:rsid w:val="0066436D"/>
    <w:rsid w:val="00670A20"/>
    <w:rsid w:val="00683D81"/>
    <w:rsid w:val="006A013F"/>
    <w:rsid w:val="006A0C6B"/>
    <w:rsid w:val="006B6519"/>
    <w:rsid w:val="006C5D02"/>
    <w:rsid w:val="006C6EFD"/>
    <w:rsid w:val="006D0F1E"/>
    <w:rsid w:val="006D3580"/>
    <w:rsid w:val="006D5684"/>
    <w:rsid w:val="006E19EE"/>
    <w:rsid w:val="00713B5E"/>
    <w:rsid w:val="00737D8F"/>
    <w:rsid w:val="007442BC"/>
    <w:rsid w:val="0076644B"/>
    <w:rsid w:val="0078301C"/>
    <w:rsid w:val="00796CF1"/>
    <w:rsid w:val="007D0536"/>
    <w:rsid w:val="007E7D63"/>
    <w:rsid w:val="008162FE"/>
    <w:rsid w:val="00831327"/>
    <w:rsid w:val="00840621"/>
    <w:rsid w:val="00844150"/>
    <w:rsid w:val="00862A00"/>
    <w:rsid w:val="00877089"/>
    <w:rsid w:val="008B02B3"/>
    <w:rsid w:val="008B0A1B"/>
    <w:rsid w:val="008B28F1"/>
    <w:rsid w:val="008B3208"/>
    <w:rsid w:val="008C15EE"/>
    <w:rsid w:val="008C4E69"/>
    <w:rsid w:val="00911350"/>
    <w:rsid w:val="00924D2E"/>
    <w:rsid w:val="009345C8"/>
    <w:rsid w:val="00946733"/>
    <w:rsid w:val="009505FE"/>
    <w:rsid w:val="0095219D"/>
    <w:rsid w:val="009644FE"/>
    <w:rsid w:val="0098016B"/>
    <w:rsid w:val="009971D8"/>
    <w:rsid w:val="009B60BB"/>
    <w:rsid w:val="009C482B"/>
    <w:rsid w:val="009E3AA5"/>
    <w:rsid w:val="009E7AF0"/>
    <w:rsid w:val="00A05116"/>
    <w:rsid w:val="00A13D73"/>
    <w:rsid w:val="00A20318"/>
    <w:rsid w:val="00A42050"/>
    <w:rsid w:val="00A45F56"/>
    <w:rsid w:val="00A636D1"/>
    <w:rsid w:val="00A669E2"/>
    <w:rsid w:val="00A75F1E"/>
    <w:rsid w:val="00A960C9"/>
    <w:rsid w:val="00AB1358"/>
    <w:rsid w:val="00AB349E"/>
    <w:rsid w:val="00AB350D"/>
    <w:rsid w:val="00AC2A23"/>
    <w:rsid w:val="00AD62C1"/>
    <w:rsid w:val="00B14E30"/>
    <w:rsid w:val="00B310A4"/>
    <w:rsid w:val="00B37DFB"/>
    <w:rsid w:val="00B530F2"/>
    <w:rsid w:val="00B6346C"/>
    <w:rsid w:val="00B7353D"/>
    <w:rsid w:val="00B73D0F"/>
    <w:rsid w:val="00B96C20"/>
    <w:rsid w:val="00B97A91"/>
    <w:rsid w:val="00BA3D3F"/>
    <w:rsid w:val="00BA5AD8"/>
    <w:rsid w:val="00BB4E80"/>
    <w:rsid w:val="00BC2B11"/>
    <w:rsid w:val="00BC5166"/>
    <w:rsid w:val="00BD0468"/>
    <w:rsid w:val="00BD0EE4"/>
    <w:rsid w:val="00BD61F5"/>
    <w:rsid w:val="00BE10BC"/>
    <w:rsid w:val="00BE3195"/>
    <w:rsid w:val="00C01D7C"/>
    <w:rsid w:val="00C07BA4"/>
    <w:rsid w:val="00C23A01"/>
    <w:rsid w:val="00C26E7A"/>
    <w:rsid w:val="00C355BA"/>
    <w:rsid w:val="00C41750"/>
    <w:rsid w:val="00C43F32"/>
    <w:rsid w:val="00C80402"/>
    <w:rsid w:val="00C8104D"/>
    <w:rsid w:val="00C97293"/>
    <w:rsid w:val="00CB37E4"/>
    <w:rsid w:val="00CD140A"/>
    <w:rsid w:val="00CD36F7"/>
    <w:rsid w:val="00CE0662"/>
    <w:rsid w:val="00CE5BCA"/>
    <w:rsid w:val="00CE7FB6"/>
    <w:rsid w:val="00D06E3F"/>
    <w:rsid w:val="00D12BA7"/>
    <w:rsid w:val="00D1540F"/>
    <w:rsid w:val="00D1633D"/>
    <w:rsid w:val="00D2078D"/>
    <w:rsid w:val="00D30F21"/>
    <w:rsid w:val="00D432BD"/>
    <w:rsid w:val="00D44A6E"/>
    <w:rsid w:val="00D51AFC"/>
    <w:rsid w:val="00D63679"/>
    <w:rsid w:val="00D863A0"/>
    <w:rsid w:val="00D9600A"/>
    <w:rsid w:val="00DB169B"/>
    <w:rsid w:val="00DE657F"/>
    <w:rsid w:val="00DE79AF"/>
    <w:rsid w:val="00DF0B45"/>
    <w:rsid w:val="00DF0D17"/>
    <w:rsid w:val="00DF3AFC"/>
    <w:rsid w:val="00E0728E"/>
    <w:rsid w:val="00E128E1"/>
    <w:rsid w:val="00E163E5"/>
    <w:rsid w:val="00E205B7"/>
    <w:rsid w:val="00E32431"/>
    <w:rsid w:val="00E449A8"/>
    <w:rsid w:val="00E50CEF"/>
    <w:rsid w:val="00E62938"/>
    <w:rsid w:val="00E67952"/>
    <w:rsid w:val="00E67DC1"/>
    <w:rsid w:val="00E7514F"/>
    <w:rsid w:val="00E92DD8"/>
    <w:rsid w:val="00EB418B"/>
    <w:rsid w:val="00EB4478"/>
    <w:rsid w:val="00ED5918"/>
    <w:rsid w:val="00F1261B"/>
    <w:rsid w:val="00F24D74"/>
    <w:rsid w:val="00F27F33"/>
    <w:rsid w:val="00F31C84"/>
    <w:rsid w:val="00F32192"/>
    <w:rsid w:val="00F5584B"/>
    <w:rsid w:val="00F57DFB"/>
    <w:rsid w:val="00F6241D"/>
    <w:rsid w:val="00F63EC4"/>
    <w:rsid w:val="00F834E5"/>
    <w:rsid w:val="00F90E04"/>
    <w:rsid w:val="00F97C34"/>
    <w:rsid w:val="00FB515C"/>
    <w:rsid w:val="00FB6DA8"/>
    <w:rsid w:val="00FD79BB"/>
    <w:rsid w:val="00FE4B01"/>
    <w:rsid w:val="00FF4E61"/>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4DFD7"/>
  <w15:chartTrackingRefBased/>
  <w15:docId w15:val="{67245DF6-30DA-47CF-BFB3-2593475CDA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5E2895"/>
    <w:pPr>
      <w:ind w:left="720"/>
      <w:contextualSpacing/>
    </w:pPr>
  </w:style>
  <w:style w:type="character" w:styleId="Hyperlink">
    <w:name w:val="Hyperlink"/>
    <w:basedOn w:val="Absatz-Standardschriftart"/>
    <w:uiPriority w:val="99"/>
    <w:unhideWhenUsed/>
    <w:rsid w:val="008B28F1"/>
    <w:rPr>
      <w:color w:val="0000FF"/>
      <w:u w:val="single"/>
    </w:rPr>
  </w:style>
  <w:style w:type="paragraph" w:styleId="Sprechblasentext">
    <w:name w:val="Balloon Text"/>
    <w:basedOn w:val="Standard"/>
    <w:link w:val="SprechblasentextZchn"/>
    <w:uiPriority w:val="99"/>
    <w:semiHidden/>
    <w:unhideWhenUsed/>
    <w:rsid w:val="005F1775"/>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5F1775"/>
    <w:rPr>
      <w:rFonts w:ascii="Segoe UI" w:hAnsi="Segoe UI" w:cs="Segoe UI"/>
      <w:sz w:val="18"/>
      <w:szCs w:val="18"/>
    </w:rPr>
  </w:style>
  <w:style w:type="paragraph" w:styleId="Beschriftung">
    <w:name w:val="caption"/>
    <w:basedOn w:val="Standard"/>
    <w:next w:val="Standard"/>
    <w:uiPriority w:val="35"/>
    <w:unhideWhenUsed/>
    <w:qFormat/>
    <w:rsid w:val="005F1775"/>
    <w:pPr>
      <w:spacing w:after="200" w:line="240" w:lineRule="auto"/>
    </w:pPr>
    <w:rPr>
      <w:i/>
      <w:iCs/>
      <w:color w:val="44546A" w:themeColor="text2"/>
      <w:sz w:val="18"/>
      <w:szCs w:val="18"/>
    </w:rPr>
  </w:style>
  <w:style w:type="character" w:styleId="BesuchterLink">
    <w:name w:val="FollowedHyperlink"/>
    <w:basedOn w:val="Absatz-Standardschriftart"/>
    <w:uiPriority w:val="99"/>
    <w:semiHidden/>
    <w:unhideWhenUsed/>
    <w:rsid w:val="000150E4"/>
    <w:rPr>
      <w:color w:val="954F72" w:themeColor="followedHyperlink"/>
      <w:u w:val="single"/>
    </w:rPr>
  </w:style>
  <w:style w:type="character" w:styleId="Kommentarzeichen">
    <w:name w:val="annotation reference"/>
    <w:basedOn w:val="Absatz-Standardschriftart"/>
    <w:uiPriority w:val="99"/>
    <w:semiHidden/>
    <w:unhideWhenUsed/>
    <w:rsid w:val="00F57DFB"/>
    <w:rPr>
      <w:sz w:val="16"/>
      <w:szCs w:val="16"/>
    </w:rPr>
  </w:style>
  <w:style w:type="paragraph" w:styleId="Kommentartext">
    <w:name w:val="annotation text"/>
    <w:basedOn w:val="Standard"/>
    <w:link w:val="KommentartextZchn"/>
    <w:uiPriority w:val="99"/>
    <w:semiHidden/>
    <w:unhideWhenUsed/>
    <w:rsid w:val="00F57DFB"/>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F57DFB"/>
    <w:rPr>
      <w:sz w:val="20"/>
      <w:szCs w:val="20"/>
    </w:rPr>
  </w:style>
  <w:style w:type="paragraph" w:styleId="Kommentarthema">
    <w:name w:val="annotation subject"/>
    <w:basedOn w:val="Kommentartext"/>
    <w:next w:val="Kommentartext"/>
    <w:link w:val="KommentarthemaZchn"/>
    <w:uiPriority w:val="99"/>
    <w:semiHidden/>
    <w:unhideWhenUsed/>
    <w:rsid w:val="00F57DFB"/>
    <w:rPr>
      <w:b/>
      <w:bCs/>
    </w:rPr>
  </w:style>
  <w:style w:type="character" w:customStyle="1" w:styleId="KommentarthemaZchn">
    <w:name w:val="Kommentarthema Zchn"/>
    <w:basedOn w:val="KommentartextZchn"/>
    <w:link w:val="Kommentarthema"/>
    <w:uiPriority w:val="99"/>
    <w:semiHidden/>
    <w:rsid w:val="00F57DFB"/>
    <w:rPr>
      <w:b/>
      <w:bCs/>
      <w:sz w:val="20"/>
      <w:szCs w:val="20"/>
    </w:rPr>
  </w:style>
  <w:style w:type="character" w:styleId="NichtaufgelsteErwhnung">
    <w:name w:val="Unresolved Mention"/>
    <w:basedOn w:val="Absatz-Standardschriftart"/>
    <w:uiPriority w:val="99"/>
    <w:semiHidden/>
    <w:unhideWhenUsed/>
    <w:rsid w:val="000D6ACF"/>
    <w:rPr>
      <w:color w:val="605E5C"/>
      <w:shd w:val="clear" w:color="auto" w:fill="E1DFDD"/>
    </w:rPr>
  </w:style>
  <w:style w:type="character" w:customStyle="1" w:styleId="klw3rc">
    <w:name w:val="klw3rc"/>
    <w:basedOn w:val="Absatz-Standardschriftart"/>
    <w:rsid w:val="00AD62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08233091">
      <w:bodyDiv w:val="1"/>
      <w:marLeft w:val="0"/>
      <w:marRight w:val="0"/>
      <w:marTop w:val="0"/>
      <w:marBottom w:val="0"/>
      <w:divBdr>
        <w:top w:val="none" w:sz="0" w:space="0" w:color="auto"/>
        <w:left w:val="none" w:sz="0" w:space="0" w:color="auto"/>
        <w:bottom w:val="none" w:sz="0" w:space="0" w:color="auto"/>
        <w:right w:val="none" w:sz="0" w:space="0" w:color="auto"/>
      </w:divBdr>
      <w:divsChild>
        <w:div w:id="994451651">
          <w:marLeft w:val="547"/>
          <w:marRight w:val="0"/>
          <w:marTop w:val="120"/>
          <w:marBottom w:val="0"/>
          <w:divBdr>
            <w:top w:val="none" w:sz="0" w:space="0" w:color="auto"/>
            <w:left w:val="none" w:sz="0" w:space="0" w:color="auto"/>
            <w:bottom w:val="none" w:sz="0" w:space="0" w:color="auto"/>
            <w:right w:val="none" w:sz="0" w:space="0" w:color="auto"/>
          </w:divBdr>
        </w:div>
        <w:div w:id="1897622886">
          <w:marLeft w:val="547"/>
          <w:marRight w:val="0"/>
          <w:marTop w:val="120"/>
          <w:marBottom w:val="0"/>
          <w:divBdr>
            <w:top w:val="none" w:sz="0" w:space="0" w:color="auto"/>
            <w:left w:val="none" w:sz="0" w:space="0" w:color="auto"/>
            <w:bottom w:val="none" w:sz="0" w:space="0" w:color="auto"/>
            <w:right w:val="none" w:sz="0" w:space="0" w:color="auto"/>
          </w:divBdr>
        </w:div>
        <w:div w:id="1324814827">
          <w:marLeft w:val="547"/>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aspberrypi.org/products/raspberry-pi-3-model-b/" TargetMode="External"/><Relationship Id="rId18" Type="http://schemas.openxmlformats.org/officeDocument/2006/relationships/hyperlink" Target="https://www.fischertechnik.de/en/products/playing/robotics/93296-robo-pro-software" TargetMode="External"/><Relationship Id="rId26" Type="http://schemas.openxmlformats.org/officeDocument/2006/relationships/image" Target="media/image5.png"/><Relationship Id="rId39" Type="http://schemas.openxmlformats.org/officeDocument/2006/relationships/image" Target="media/image14.jpg"/><Relationship Id="rId21" Type="http://schemas.openxmlformats.org/officeDocument/2006/relationships/image" Target="media/image4.png"/><Relationship Id="rId34" Type="http://schemas.openxmlformats.org/officeDocument/2006/relationships/hyperlink" Target="https://en.wikipedia.org/wiki/Manufacturing_execution_system" TargetMode="External"/><Relationship Id="rId42" Type="http://schemas.openxmlformats.org/officeDocument/2006/relationships/hyperlink" Target="https://www.ibm.com/cloud/watson-assistant/" TargetMode="External"/><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fontTable" Target="fontTable.xml"/><Relationship Id="rId7" Type="http://schemas.openxmlformats.org/officeDocument/2006/relationships/hyperlink" Target="https://github.ibm.com/GBSWatsonIoTPracticeMUC/int-connected-factory" TargetMode="External"/><Relationship Id="rId2" Type="http://schemas.openxmlformats.org/officeDocument/2006/relationships/numbering" Target="numbering.xml"/><Relationship Id="rId16" Type="http://schemas.openxmlformats.org/officeDocument/2006/relationships/hyperlink" Target="https://cloud.ibm.com" TargetMode="External"/><Relationship Id="rId29" Type="http://schemas.openxmlformats.org/officeDocument/2006/relationships/image" Target="media/image7.png"/><Relationship Id="rId11" Type="http://schemas.openxmlformats.org/officeDocument/2006/relationships/hyperlink" Target="https://www.conrad.de/de/p/entwickler-platine-sbc-nodemcu-esp32-1656367.html?refresh=true" TargetMode="External"/><Relationship Id="rId24" Type="http://schemas.openxmlformats.org/officeDocument/2006/relationships/hyperlink" Target="https://nodered.org/" TargetMode="External"/><Relationship Id="rId32" Type="http://schemas.openxmlformats.org/officeDocument/2006/relationships/image" Target="media/image9.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17.png"/><Relationship Id="rId53" Type="http://schemas.openxmlformats.org/officeDocument/2006/relationships/hyperlink" Target="https://www.ibm.com/cloud/object-storage?cm_mmc=Search_Google-_-Hybrid+Cloud_Cloud+Platform+Digital-_-WW_IUK-_-ibm%20cloud%20object%20storage_e&amp;cm_mmca1=000016GC&amp;cm_mmca2=10007090&amp;cm_mmca7=2826&amp;cm_mmca8=aud-635498185098:kwd-320507222281&amp;cm_mmca9=Cj0KCQjw_5rtBRDxARIsAJfxvYCrNZUqMQ7gxBKj573FnAtA9uXLBbvbFB0TFgGyaqqyWigvU3ilxN4aAlvQEALw_wcB&amp;cm_mmca10=376202124712&amp;cm_mmca11=e&amp;gclid=Cj0KCQjw_5rtBRDxARIsAJfxvYCrNZUqMQ7gxBKj573FnAtA9uXLBbvbFB0TFgGyaqqyWigvU3ilxN4aAlvQEALw_wcB&amp;gclsrc=aw.ds" TargetMode="External"/><Relationship Id="rId5" Type="http://schemas.openxmlformats.org/officeDocument/2006/relationships/webSettings" Target="webSettings.xml"/><Relationship Id="rId10" Type="http://schemas.openxmlformats.org/officeDocument/2006/relationships/hyperlink" Target="https://www.arduino.cc/en/main/software" TargetMode="External"/><Relationship Id="rId19" Type="http://schemas.openxmlformats.org/officeDocument/2006/relationships/image" Target="media/image3.png"/><Relationship Id="rId31" Type="http://schemas.openxmlformats.org/officeDocument/2006/relationships/hyperlink" Target="https://www.ibm.com/cloud/cloudant" TargetMode="External"/><Relationship Id="rId44" Type="http://schemas.openxmlformats.org/officeDocument/2006/relationships/hyperlink" Target="https://github.ibm.com/GBSWatsonIoTPracticeMUC/int-connected-factory/tree/master/Source_Code/Watson%20Assistant" TargetMode="External"/><Relationship Id="rId52"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yperlink" Target="https://www.amazon.co.uk/dp/B07143JN73/ref=twister_B0741D84CS?_encoding=UTF8&amp;psc=1" TargetMode="External"/><Relationship Id="rId14" Type="http://schemas.openxmlformats.org/officeDocument/2006/relationships/hyperlink" Target="https://www.raspberrypi.org/products/camera-module-v2/" TargetMode="External"/><Relationship Id="rId22" Type="http://schemas.openxmlformats.org/officeDocument/2006/relationships/hyperlink" Target="https://de.wikipedia.org/wiki/Serial_Peripheral_Interface" TargetMode="External"/><Relationship Id="rId27" Type="http://schemas.openxmlformats.org/officeDocument/2006/relationships/image" Target="media/image6.png"/><Relationship Id="rId30" Type="http://schemas.openxmlformats.org/officeDocument/2006/relationships/image" Target="media/image8.png"/><Relationship Id="rId35" Type="http://schemas.openxmlformats.org/officeDocument/2006/relationships/hyperlink" Target="https://node-red-fischertechnik-munich-2.eu-gb.mybluemix.net/ui/" TargetMode="External"/><Relationship Id="rId43" Type="http://schemas.openxmlformats.org/officeDocument/2006/relationships/hyperlink" Target="https://cloud.ibm.com/docs/services/assistant?topic=assistant-tutorial" TargetMode="External"/><Relationship Id="rId48" Type="http://schemas.openxmlformats.org/officeDocument/2006/relationships/image" Target="media/image20.png"/><Relationship Id="rId56" Type="http://schemas.openxmlformats.org/officeDocument/2006/relationships/theme" Target="theme/theme1.xml"/><Relationship Id="rId8" Type="http://schemas.openxmlformats.org/officeDocument/2006/relationships/hyperlink" Target="https://www.amazon.co.uk/Arduino-A000066-ARDUINO-UNO-REV3/dp/B008GRTSV6" TargetMode="External"/><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yperlink" Target="https://randomnerdtutorials.com/installing-the-esp32-board-in-arduino-ide-windows-instructions/" TargetMode="External"/><Relationship Id="rId17" Type="http://schemas.openxmlformats.org/officeDocument/2006/relationships/image" Target="media/image2.png"/><Relationship Id="rId25" Type="http://schemas.openxmlformats.org/officeDocument/2006/relationships/hyperlink" Target="https://nodered.org/docs/getting-started/raspberrypi" TargetMode="External"/><Relationship Id="rId33" Type="http://schemas.openxmlformats.org/officeDocument/2006/relationships/image" Target="media/image10.png"/><Relationship Id="rId38" Type="http://schemas.openxmlformats.org/officeDocument/2006/relationships/image" Target="media/image13.jpg"/><Relationship Id="rId46" Type="http://schemas.openxmlformats.org/officeDocument/2006/relationships/image" Target="media/image18.png"/><Relationship Id="rId20" Type="http://schemas.openxmlformats.org/officeDocument/2006/relationships/hyperlink" Target="https://en.wikipedia.org/wiki/I%C2%B2C" TargetMode="External"/><Relationship Id="rId41" Type="http://schemas.openxmlformats.org/officeDocument/2006/relationships/image" Target="media/image16.png"/><Relationship Id="rId54"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hyperlink" Target="https://node-red-fischertechnik-munich.mybluemix.net/red/" TargetMode="External"/><Relationship Id="rId15" Type="http://schemas.openxmlformats.org/officeDocument/2006/relationships/image" Target="media/image1.jpeg"/><Relationship Id="rId23" Type="http://schemas.openxmlformats.org/officeDocument/2006/relationships/hyperlink" Target="https://www.adafruit.com/product/3965" TargetMode="External"/><Relationship Id="rId28" Type="http://schemas.openxmlformats.org/officeDocument/2006/relationships/hyperlink" Target="https://www.ibm.com/internet-of-things/solutions/iot-platform/watson-iot-platform" TargetMode="External"/><Relationship Id="rId36" Type="http://schemas.openxmlformats.org/officeDocument/2006/relationships/image" Target="media/image11.png"/><Relationship Id="rId4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F7BD20-2429-48E4-B3D2-6B77A22BB6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1727</TotalTime>
  <Pages>22</Pages>
  <Words>6982</Words>
  <Characters>39802</Characters>
  <Application>Microsoft Office Word</Application>
  <DocSecurity>0</DocSecurity>
  <Lines>331</Lines>
  <Paragraphs>93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46691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Holstein</dc:creator>
  <cp:keywords/>
  <dc:description/>
  <cp:lastModifiedBy>Patrick Holstein</cp:lastModifiedBy>
  <cp:revision>135</cp:revision>
  <cp:lastPrinted>2019-10-14T11:31:00Z</cp:lastPrinted>
  <dcterms:created xsi:type="dcterms:W3CDTF">2019-07-30T06:42:00Z</dcterms:created>
  <dcterms:modified xsi:type="dcterms:W3CDTF">2019-10-21T09:28:00Z</dcterms:modified>
</cp:coreProperties>
</file>