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0E0AB3A4"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w:t>
      </w:r>
      <w:r w:rsidR="009535C9">
        <w:rPr>
          <w:sz w:val="24"/>
          <w:szCs w:val="24"/>
        </w:rPr>
        <w:t>P</w:t>
      </w:r>
      <w:r w:rsidR="00892D4C">
        <w:rPr>
          <w:sz w:val="24"/>
          <w:szCs w:val="24"/>
        </w:rPr>
        <w:t>honem</w:t>
      </w:r>
      <w:proofErr w:type="spellEnd"/>
      <w:r w:rsidR="00892D4C">
        <w:rPr>
          <w:sz w:val="24"/>
          <w:szCs w:val="24"/>
        </w:rPr>
        <w:t xml:space="preserve"> 15 w wersji zwykłej jak i pro max), a także starszym modelem owej firmy (</w:t>
      </w:r>
      <w:r w:rsidR="009535C9">
        <w:rPr>
          <w:sz w:val="24"/>
          <w:szCs w:val="24"/>
        </w:rPr>
        <w:t>iPhone</w:t>
      </w:r>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79E0025D" w14:textId="61B10F7B" w:rsidR="008962E4" w:rsidRPr="00B20DDF" w:rsidRDefault="008962E4" w:rsidP="00B20DDF">
      <w:pPr>
        <w:pStyle w:val="Nagwek2"/>
      </w:pPr>
      <w:r w:rsidRPr="008962E4">
        <w:t>Dane</w:t>
      </w: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0552F937"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4737C89F"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w:t>
            </w:r>
            <w:proofErr w:type="spellStart"/>
            <w:r w:rsidRPr="008962E4">
              <w:rPr>
                <w:rFonts w:ascii="Calibri" w:eastAsia="Times New Roman" w:hAnsi="Calibri" w:cs="Calibri"/>
                <w:color w:val="000000"/>
                <w:kern w:val="0"/>
                <w:lang w:eastAsia="pl-PL"/>
                <w14:ligatures w14:val="none"/>
              </w:rPr>
              <w:t>mAh</w:t>
            </w:r>
            <w:proofErr w:type="spellEnd"/>
            <w:r w:rsidRPr="008962E4">
              <w:rPr>
                <w:rFonts w:ascii="Calibri" w:eastAsia="Times New Roman" w:hAnsi="Calibri" w:cs="Calibri"/>
                <w:color w:val="000000"/>
                <w:kern w:val="0"/>
                <w:lang w:eastAsia="pl-PL"/>
                <w14:ligatures w14:val="none"/>
              </w:rPr>
              <w:t>)</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w:t>
            </w:r>
            <w:proofErr w:type="spellStart"/>
            <w:r w:rsidRPr="008962E4">
              <w:rPr>
                <w:rFonts w:ascii="Calibri" w:eastAsia="Times New Roman" w:hAnsi="Calibri" w:cs="Calibri"/>
                <w:color w:val="000000"/>
                <w:kern w:val="0"/>
                <w:lang w:eastAsia="pl-PL"/>
                <w14:ligatures w14:val="none"/>
              </w:rPr>
              <w:t>Mhz</w:t>
            </w:r>
            <w:proofErr w:type="spellEnd"/>
            <w:r w:rsidRPr="008962E4">
              <w:rPr>
                <w:rFonts w:ascii="Calibri" w:eastAsia="Times New Roman" w:hAnsi="Calibri" w:cs="Calibri"/>
                <w:color w:val="000000"/>
                <w:kern w:val="0"/>
                <w:lang w:eastAsia="pl-PL"/>
                <w14:ligatures w14:val="none"/>
              </w:rPr>
              <w:t>)</w:t>
            </w:r>
          </w:p>
        </w:tc>
        <w:tc>
          <w:tcPr>
            <w:tcW w:w="1069" w:type="dxa"/>
            <w:tcBorders>
              <w:top w:val="nil"/>
              <w:left w:val="nil"/>
              <w:bottom w:val="nil"/>
              <w:right w:val="nil"/>
            </w:tcBorders>
            <w:shd w:val="clear" w:color="auto" w:fill="auto"/>
            <w:noWrap/>
            <w:vAlign w:val="center"/>
            <w:hideMark/>
          </w:tcPr>
          <w:p w14:paraId="7BA9B13D" w14:textId="7179807D"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różnica</w:t>
            </w:r>
            <w:r w:rsidR="008962E4" w:rsidRPr="008962E4">
              <w:rPr>
                <w:rFonts w:ascii="Calibri" w:eastAsia="Times New Roman" w:hAnsi="Calibri" w:cs="Calibri"/>
                <w:color w:val="000000"/>
                <w:kern w:val="0"/>
                <w:lang w:eastAsia="pl-PL"/>
                <w14:ligatures w14:val="none"/>
              </w:rPr>
              <w:t xml:space="preserve"> </w:t>
            </w:r>
            <w:r w:rsidRPr="008962E4">
              <w:rPr>
                <w:rFonts w:ascii="Calibri" w:eastAsia="Times New Roman" w:hAnsi="Calibri" w:cs="Calibri"/>
                <w:color w:val="000000"/>
                <w:kern w:val="0"/>
                <w:lang w:eastAsia="pl-PL"/>
                <w14:ligatures w14:val="none"/>
              </w:rPr>
              <w:t>kwartałów</w:t>
            </w:r>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E8410E"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9535C9"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Google </w:t>
            </w:r>
            <w:proofErr w:type="spellStart"/>
            <w:r w:rsidRPr="008962E4">
              <w:rPr>
                <w:rFonts w:ascii="Calibri" w:eastAsia="Times New Roman" w:hAnsi="Calibri" w:cs="Calibri"/>
                <w:color w:val="000000"/>
                <w:kern w:val="0"/>
                <w:lang w:eastAsia="pl-PL"/>
                <w14:ligatures w14:val="none"/>
              </w:rPr>
              <w:t>Pixel</w:t>
            </w:r>
            <w:proofErr w:type="spellEnd"/>
            <w:r w:rsidRPr="008962E4">
              <w:rPr>
                <w:rFonts w:ascii="Calibri" w:eastAsia="Times New Roman" w:hAnsi="Calibri" w:cs="Calibri"/>
                <w:color w:val="000000"/>
                <w:kern w:val="0"/>
                <w:lang w:eastAsia="pl-PL"/>
                <w14:ligatures w14:val="none"/>
              </w:rPr>
              <w:t xml:space="preserve">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Xiaomi </w:t>
            </w:r>
            <w:proofErr w:type="spellStart"/>
            <w:r w:rsidRPr="008962E4">
              <w:rPr>
                <w:rFonts w:ascii="Calibri" w:eastAsia="Times New Roman" w:hAnsi="Calibri" w:cs="Calibri"/>
                <w:color w:val="000000"/>
                <w:kern w:val="0"/>
                <w:lang w:eastAsia="pl-PL"/>
                <w14:ligatures w14:val="none"/>
              </w:rPr>
              <w:t>Redmi</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Note</w:t>
            </w:r>
            <w:proofErr w:type="spellEnd"/>
            <w:r w:rsidRPr="008962E4">
              <w:rPr>
                <w:rFonts w:ascii="Calibri" w:eastAsia="Times New Roman" w:hAnsi="Calibri" w:cs="Calibri"/>
                <w:color w:val="000000"/>
                <w:kern w:val="0"/>
                <w:lang w:eastAsia="pl-PL"/>
                <w14:ligatures w14:val="none"/>
              </w:rPr>
              <w:t xml:space="preserv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Huawei</w:t>
            </w:r>
            <w:proofErr w:type="spellEnd"/>
            <w:r w:rsidRPr="008962E4">
              <w:rPr>
                <w:rFonts w:ascii="Calibri" w:eastAsia="Times New Roman" w:hAnsi="Calibri" w:cs="Calibri"/>
                <w:color w:val="000000"/>
                <w:kern w:val="0"/>
                <w:lang w:eastAsia="pl-PL"/>
                <w14:ligatures w14:val="none"/>
              </w:rPr>
              <w:t xml:space="preserve">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0FB671D1"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5B837412"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lastRenderedPageBreak/>
              <w:t>nubia</w:t>
            </w:r>
            <w:proofErr w:type="spellEnd"/>
            <w:r w:rsidRPr="008962E4">
              <w:rPr>
                <w:rFonts w:ascii="Calibri" w:eastAsia="Times New Roman" w:hAnsi="Calibri" w:cs="Calibri"/>
                <w:color w:val="000000"/>
                <w:kern w:val="0"/>
                <w:lang w:eastAsia="pl-PL"/>
                <w14:ligatures w14:val="none"/>
              </w:rPr>
              <w:t xml:space="preserve"> red </w:t>
            </w:r>
            <w:proofErr w:type="spellStart"/>
            <w:r w:rsidRPr="008962E4">
              <w:rPr>
                <w:rFonts w:ascii="Calibri" w:eastAsia="Times New Roman" w:hAnsi="Calibri" w:cs="Calibri"/>
                <w:color w:val="000000"/>
                <w:kern w:val="0"/>
                <w:lang w:eastAsia="pl-PL"/>
                <w14:ligatures w14:val="none"/>
              </w:rPr>
              <w:t>magic</w:t>
            </w:r>
            <w:proofErr w:type="spellEnd"/>
            <w:r w:rsidRPr="008962E4">
              <w:rPr>
                <w:rFonts w:ascii="Calibri" w:eastAsia="Times New Roman" w:hAnsi="Calibri" w:cs="Calibri"/>
                <w:color w:val="000000"/>
                <w:kern w:val="0"/>
                <w:lang w:eastAsia="pl-PL"/>
                <w14:ligatures w14:val="none"/>
              </w:rPr>
              <w:t xml:space="preserve">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Nagwek2"/>
      </w:pPr>
      <w:r>
        <w:t>Proste statystyki przedstawiające wykorzystane dane</w:t>
      </w:r>
    </w:p>
    <w:tbl>
      <w:tblPr>
        <w:tblStyle w:val="Tabela-Siatka"/>
        <w:tblpPr w:leftFromText="141" w:rightFromText="141" w:vertAnchor="text" w:horzAnchor="margin" w:tblpXSpec="right" w:tblpY="455"/>
        <w:tblW w:w="9918" w:type="dxa"/>
        <w:tblLook w:val="04A0" w:firstRow="1" w:lastRow="0" w:firstColumn="1" w:lastColumn="0" w:noHBand="0" w:noVBand="1"/>
      </w:tblPr>
      <w:tblGrid>
        <w:gridCol w:w="934"/>
        <w:gridCol w:w="949"/>
        <w:gridCol w:w="958"/>
        <w:gridCol w:w="1233"/>
        <w:gridCol w:w="831"/>
        <w:gridCol w:w="936"/>
        <w:gridCol w:w="958"/>
        <w:gridCol w:w="1006"/>
        <w:gridCol w:w="1174"/>
        <w:gridCol w:w="939"/>
      </w:tblGrid>
      <w:tr w:rsidR="00F8506E" w14:paraId="3FA4718A" w14:textId="77777777" w:rsidTr="00CE2BC5">
        <w:trPr>
          <w:trHeight w:val="416"/>
        </w:trPr>
        <w:tc>
          <w:tcPr>
            <w:tcW w:w="934" w:type="dxa"/>
          </w:tcPr>
          <w:p w14:paraId="32CBD9E1" w14:textId="77777777" w:rsidR="00497FB0" w:rsidRDefault="00497FB0" w:rsidP="00497FB0">
            <w:pPr>
              <w:rPr>
                <w:sz w:val="24"/>
                <w:szCs w:val="24"/>
              </w:rPr>
            </w:pPr>
          </w:p>
        </w:tc>
        <w:tc>
          <w:tcPr>
            <w:tcW w:w="949" w:type="dxa"/>
          </w:tcPr>
          <w:p w14:paraId="51726860" w14:textId="77777777" w:rsidR="00497FB0" w:rsidRPr="00E355C2" w:rsidRDefault="00497FB0" w:rsidP="00497FB0">
            <w:pPr>
              <w:rPr>
                <w:sz w:val="24"/>
                <w:szCs w:val="24"/>
              </w:rPr>
            </w:pPr>
            <w:r w:rsidRPr="00E355C2">
              <w:rPr>
                <w:sz w:val="24"/>
                <w:szCs w:val="24"/>
              </w:rPr>
              <w:t>Ocena</w:t>
            </w:r>
          </w:p>
        </w:tc>
        <w:tc>
          <w:tcPr>
            <w:tcW w:w="958" w:type="dxa"/>
          </w:tcPr>
          <w:p w14:paraId="2D1B0A56" w14:textId="77777777" w:rsidR="00497FB0" w:rsidRPr="00E355C2" w:rsidRDefault="00497FB0" w:rsidP="00497FB0">
            <w:pPr>
              <w:rPr>
                <w:sz w:val="24"/>
                <w:szCs w:val="24"/>
              </w:rPr>
            </w:pPr>
            <w:r w:rsidRPr="00E355C2">
              <w:rPr>
                <w:sz w:val="24"/>
                <w:szCs w:val="24"/>
              </w:rPr>
              <w:t>Cena</w:t>
            </w:r>
          </w:p>
        </w:tc>
        <w:tc>
          <w:tcPr>
            <w:tcW w:w="1233" w:type="dxa"/>
          </w:tcPr>
          <w:p w14:paraId="2110B562" w14:textId="77777777" w:rsidR="00497FB0" w:rsidRPr="00E355C2" w:rsidRDefault="00497FB0" w:rsidP="00497FB0">
            <w:pPr>
              <w:rPr>
                <w:sz w:val="20"/>
                <w:szCs w:val="20"/>
              </w:rPr>
            </w:pPr>
            <w:proofErr w:type="spellStart"/>
            <w:r w:rsidRPr="00E355C2">
              <w:rPr>
                <w:sz w:val="20"/>
                <w:szCs w:val="20"/>
              </w:rPr>
              <w:t>Pamiec</w:t>
            </w:r>
            <w:proofErr w:type="spellEnd"/>
            <w:r w:rsidRPr="00E355C2">
              <w:rPr>
                <w:sz w:val="20"/>
                <w:szCs w:val="20"/>
              </w:rPr>
              <w:t xml:space="preserve"> </w:t>
            </w:r>
          </w:p>
          <w:p w14:paraId="01684875" w14:textId="40E80B92" w:rsidR="00497FB0" w:rsidRPr="00E355C2" w:rsidRDefault="00497FB0" w:rsidP="00497FB0">
            <w:pPr>
              <w:rPr>
                <w:sz w:val="14"/>
                <w:szCs w:val="14"/>
              </w:rPr>
            </w:pPr>
            <w:r w:rsidRPr="00E355C2">
              <w:rPr>
                <w:sz w:val="20"/>
                <w:szCs w:val="20"/>
              </w:rPr>
              <w:t>wbudowana</w:t>
            </w:r>
          </w:p>
        </w:tc>
        <w:tc>
          <w:tcPr>
            <w:tcW w:w="831" w:type="dxa"/>
          </w:tcPr>
          <w:p w14:paraId="18B0615C" w14:textId="77777777" w:rsidR="00497FB0" w:rsidRPr="00497FB0" w:rsidRDefault="00497FB0" w:rsidP="00497FB0">
            <w:pPr>
              <w:rPr>
                <w:sz w:val="14"/>
                <w:szCs w:val="14"/>
              </w:rPr>
            </w:pPr>
            <w:r w:rsidRPr="00E355C2">
              <w:rPr>
                <w:sz w:val="24"/>
                <w:szCs w:val="24"/>
              </w:rPr>
              <w:t>RAM</w:t>
            </w:r>
          </w:p>
        </w:tc>
        <w:tc>
          <w:tcPr>
            <w:tcW w:w="936" w:type="dxa"/>
          </w:tcPr>
          <w:p w14:paraId="4193CA62" w14:textId="77777777" w:rsidR="00497FB0" w:rsidRPr="00E355C2" w:rsidRDefault="00497FB0" w:rsidP="00497FB0">
            <w:pPr>
              <w:rPr>
                <w:sz w:val="24"/>
                <w:szCs w:val="24"/>
              </w:rPr>
            </w:pPr>
            <w:r w:rsidRPr="00E355C2">
              <w:rPr>
                <w:sz w:val="24"/>
                <w:szCs w:val="24"/>
              </w:rPr>
              <w:t>Waga</w:t>
            </w:r>
          </w:p>
        </w:tc>
        <w:tc>
          <w:tcPr>
            <w:tcW w:w="958" w:type="dxa"/>
          </w:tcPr>
          <w:p w14:paraId="5DC7ED46" w14:textId="77777777" w:rsidR="00497FB0" w:rsidRPr="00E355C2" w:rsidRDefault="00497FB0" w:rsidP="00497FB0">
            <w:pPr>
              <w:rPr>
                <w:sz w:val="24"/>
                <w:szCs w:val="24"/>
              </w:rPr>
            </w:pPr>
            <w:r w:rsidRPr="00E355C2">
              <w:rPr>
                <w:sz w:val="24"/>
                <w:szCs w:val="24"/>
              </w:rPr>
              <w:t>Bateria</w:t>
            </w:r>
          </w:p>
        </w:tc>
        <w:tc>
          <w:tcPr>
            <w:tcW w:w="1006" w:type="dxa"/>
          </w:tcPr>
          <w:p w14:paraId="59E68C84" w14:textId="77777777" w:rsidR="00497FB0" w:rsidRPr="00E355C2" w:rsidRDefault="00497FB0" w:rsidP="00497FB0">
            <w:pPr>
              <w:rPr>
                <w:sz w:val="20"/>
                <w:szCs w:val="20"/>
              </w:rPr>
            </w:pPr>
            <w:r w:rsidRPr="00E355C2">
              <w:rPr>
                <w:sz w:val="20"/>
                <w:szCs w:val="20"/>
              </w:rPr>
              <w:t>Procesor</w:t>
            </w:r>
          </w:p>
        </w:tc>
        <w:tc>
          <w:tcPr>
            <w:tcW w:w="1174" w:type="dxa"/>
          </w:tcPr>
          <w:p w14:paraId="7CA987FB" w14:textId="77777777" w:rsidR="00497FB0" w:rsidRPr="00E355C2" w:rsidRDefault="00497FB0" w:rsidP="00497FB0">
            <w:pPr>
              <w:rPr>
                <w:sz w:val="20"/>
                <w:szCs w:val="20"/>
              </w:rPr>
            </w:pPr>
            <w:proofErr w:type="spellStart"/>
            <w:r w:rsidRPr="00E355C2">
              <w:rPr>
                <w:sz w:val="20"/>
                <w:szCs w:val="20"/>
              </w:rPr>
              <w:t>Roznica</w:t>
            </w:r>
            <w:proofErr w:type="spellEnd"/>
            <w:r w:rsidRPr="00E355C2">
              <w:rPr>
                <w:sz w:val="20"/>
                <w:szCs w:val="20"/>
              </w:rPr>
              <w:t xml:space="preserve"> kwartałów</w:t>
            </w:r>
          </w:p>
        </w:tc>
        <w:tc>
          <w:tcPr>
            <w:tcW w:w="939" w:type="dxa"/>
          </w:tcPr>
          <w:p w14:paraId="0ED294D5" w14:textId="77777777" w:rsidR="00497FB0" w:rsidRPr="00E355C2" w:rsidRDefault="00497FB0" w:rsidP="00497FB0">
            <w:pPr>
              <w:rPr>
                <w:sz w:val="20"/>
                <w:szCs w:val="20"/>
              </w:rPr>
            </w:pPr>
            <w:r w:rsidRPr="00E355C2">
              <w:rPr>
                <w:sz w:val="20"/>
                <w:szCs w:val="20"/>
              </w:rPr>
              <w:t>Megapiksele</w:t>
            </w:r>
          </w:p>
        </w:tc>
      </w:tr>
      <w:tr w:rsidR="00F8506E" w14:paraId="374EF043" w14:textId="77777777" w:rsidTr="00CE2BC5">
        <w:trPr>
          <w:trHeight w:val="345"/>
        </w:trPr>
        <w:tc>
          <w:tcPr>
            <w:tcW w:w="934" w:type="dxa"/>
          </w:tcPr>
          <w:p w14:paraId="22A4A3E2" w14:textId="19CB9E53" w:rsidR="00497FB0" w:rsidRPr="00E355C2" w:rsidRDefault="00497FB0" w:rsidP="00497FB0">
            <w:pPr>
              <w:rPr>
                <w:sz w:val="20"/>
                <w:szCs w:val="20"/>
              </w:rPr>
            </w:pPr>
            <w:r w:rsidRPr="00E355C2">
              <w:rPr>
                <w:sz w:val="20"/>
                <w:szCs w:val="20"/>
              </w:rPr>
              <w:t>Średnia</w:t>
            </w:r>
          </w:p>
        </w:tc>
        <w:tc>
          <w:tcPr>
            <w:tcW w:w="949"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58" w:type="dxa"/>
          </w:tcPr>
          <w:p w14:paraId="468CA99F" w14:textId="54695A47" w:rsidR="00497FB0" w:rsidRDefault="00F8506E" w:rsidP="00497FB0">
            <w:pPr>
              <w:rPr>
                <w:sz w:val="24"/>
                <w:szCs w:val="24"/>
              </w:rPr>
            </w:pPr>
            <w:r>
              <w:rPr>
                <w:sz w:val="24"/>
                <w:szCs w:val="24"/>
              </w:rPr>
              <w:t>2884,6</w:t>
            </w:r>
          </w:p>
        </w:tc>
        <w:tc>
          <w:tcPr>
            <w:tcW w:w="1233" w:type="dxa"/>
          </w:tcPr>
          <w:p w14:paraId="1D5404D1" w14:textId="34F76E6D" w:rsidR="00497FB0" w:rsidRDefault="00F8506E" w:rsidP="00497FB0">
            <w:pPr>
              <w:rPr>
                <w:sz w:val="24"/>
                <w:szCs w:val="24"/>
              </w:rPr>
            </w:pPr>
            <w:r>
              <w:rPr>
                <w:sz w:val="24"/>
                <w:szCs w:val="24"/>
              </w:rPr>
              <w:t>272,7</w:t>
            </w:r>
          </w:p>
        </w:tc>
        <w:tc>
          <w:tcPr>
            <w:tcW w:w="831" w:type="dxa"/>
          </w:tcPr>
          <w:p w14:paraId="3B49876A" w14:textId="4E3CF692" w:rsidR="00497FB0" w:rsidRDefault="00F8506E" w:rsidP="00497FB0">
            <w:pPr>
              <w:rPr>
                <w:sz w:val="24"/>
                <w:szCs w:val="24"/>
              </w:rPr>
            </w:pPr>
            <w:r>
              <w:rPr>
                <w:sz w:val="24"/>
                <w:szCs w:val="24"/>
              </w:rPr>
              <w:t>9</w:t>
            </w:r>
          </w:p>
        </w:tc>
        <w:tc>
          <w:tcPr>
            <w:tcW w:w="936" w:type="dxa"/>
          </w:tcPr>
          <w:p w14:paraId="0EDCBDE9" w14:textId="2FCC1907" w:rsidR="00497FB0" w:rsidRDefault="00F8506E" w:rsidP="00497FB0">
            <w:pPr>
              <w:rPr>
                <w:sz w:val="24"/>
                <w:szCs w:val="24"/>
              </w:rPr>
            </w:pPr>
            <w:r>
              <w:rPr>
                <w:sz w:val="24"/>
                <w:szCs w:val="24"/>
              </w:rPr>
              <w:t>189,7</w:t>
            </w:r>
          </w:p>
        </w:tc>
        <w:tc>
          <w:tcPr>
            <w:tcW w:w="958" w:type="dxa"/>
          </w:tcPr>
          <w:p w14:paraId="456E434D" w14:textId="4F1BD483" w:rsidR="00497FB0" w:rsidRDefault="00F8506E" w:rsidP="00497FB0">
            <w:pPr>
              <w:rPr>
                <w:sz w:val="24"/>
                <w:szCs w:val="24"/>
              </w:rPr>
            </w:pPr>
            <w:r>
              <w:rPr>
                <w:sz w:val="24"/>
                <w:szCs w:val="24"/>
              </w:rPr>
              <w:t>4323,7</w:t>
            </w:r>
          </w:p>
        </w:tc>
        <w:tc>
          <w:tcPr>
            <w:tcW w:w="1006" w:type="dxa"/>
          </w:tcPr>
          <w:p w14:paraId="3218A888" w14:textId="6DAA7630" w:rsidR="00497FB0" w:rsidRDefault="00F8506E" w:rsidP="00497FB0">
            <w:pPr>
              <w:rPr>
                <w:sz w:val="24"/>
                <w:szCs w:val="24"/>
              </w:rPr>
            </w:pPr>
            <w:r>
              <w:rPr>
                <w:sz w:val="24"/>
                <w:szCs w:val="24"/>
              </w:rPr>
              <w:t>2596,96</w:t>
            </w:r>
          </w:p>
        </w:tc>
        <w:tc>
          <w:tcPr>
            <w:tcW w:w="1174" w:type="dxa"/>
          </w:tcPr>
          <w:p w14:paraId="77062EC9" w14:textId="1525DFBF" w:rsidR="00497FB0" w:rsidRDefault="00F8506E" w:rsidP="00497FB0">
            <w:pPr>
              <w:rPr>
                <w:sz w:val="24"/>
                <w:szCs w:val="24"/>
              </w:rPr>
            </w:pPr>
            <w:r>
              <w:rPr>
                <w:sz w:val="24"/>
                <w:szCs w:val="24"/>
              </w:rPr>
              <w:t>7,74</w:t>
            </w:r>
          </w:p>
        </w:tc>
        <w:tc>
          <w:tcPr>
            <w:tcW w:w="939" w:type="dxa"/>
          </w:tcPr>
          <w:p w14:paraId="433DDCDD" w14:textId="07D1EA2D" w:rsidR="00497FB0" w:rsidRDefault="00F8506E" w:rsidP="00497FB0">
            <w:pPr>
              <w:rPr>
                <w:sz w:val="24"/>
                <w:szCs w:val="24"/>
              </w:rPr>
            </w:pPr>
            <w:r>
              <w:rPr>
                <w:sz w:val="24"/>
                <w:szCs w:val="24"/>
              </w:rPr>
              <w:t>56,38</w:t>
            </w:r>
          </w:p>
        </w:tc>
      </w:tr>
      <w:tr w:rsidR="00F8506E" w14:paraId="7031CC85" w14:textId="77777777" w:rsidTr="00CE2BC5">
        <w:trPr>
          <w:trHeight w:val="334"/>
        </w:trPr>
        <w:tc>
          <w:tcPr>
            <w:tcW w:w="934" w:type="dxa"/>
          </w:tcPr>
          <w:p w14:paraId="6A641C58" w14:textId="3A1A0C25" w:rsidR="00497FB0" w:rsidRPr="00E355C2" w:rsidRDefault="00497FB0" w:rsidP="00497FB0">
            <w:pPr>
              <w:rPr>
                <w:sz w:val="20"/>
                <w:szCs w:val="20"/>
              </w:rPr>
            </w:pPr>
            <w:r w:rsidRPr="00E355C2">
              <w:rPr>
                <w:sz w:val="20"/>
                <w:szCs w:val="20"/>
              </w:rPr>
              <w:t xml:space="preserve">Odchylenie </w:t>
            </w:r>
            <w:proofErr w:type="spellStart"/>
            <w:r w:rsidRPr="00E355C2">
              <w:rPr>
                <w:sz w:val="20"/>
                <w:szCs w:val="20"/>
              </w:rPr>
              <w:t>std</w:t>
            </w:r>
            <w:proofErr w:type="spellEnd"/>
          </w:p>
        </w:tc>
        <w:tc>
          <w:tcPr>
            <w:tcW w:w="949" w:type="dxa"/>
          </w:tcPr>
          <w:p w14:paraId="1DA04C4A" w14:textId="544121BA" w:rsidR="00497FB0" w:rsidRDefault="00F8506E" w:rsidP="00497FB0">
            <w:pPr>
              <w:rPr>
                <w:sz w:val="24"/>
                <w:szCs w:val="24"/>
              </w:rPr>
            </w:pPr>
            <w:r>
              <w:rPr>
                <w:sz w:val="24"/>
                <w:szCs w:val="24"/>
              </w:rPr>
              <w:t>1,06</w:t>
            </w:r>
          </w:p>
        </w:tc>
        <w:tc>
          <w:tcPr>
            <w:tcW w:w="958" w:type="dxa"/>
          </w:tcPr>
          <w:p w14:paraId="299B7113" w14:textId="52C4344F" w:rsidR="00497FB0" w:rsidRDefault="00F8506E" w:rsidP="00497FB0">
            <w:pPr>
              <w:rPr>
                <w:sz w:val="24"/>
                <w:szCs w:val="24"/>
              </w:rPr>
            </w:pPr>
            <w:r>
              <w:rPr>
                <w:sz w:val="24"/>
                <w:szCs w:val="24"/>
              </w:rPr>
              <w:t>2822,6</w:t>
            </w:r>
          </w:p>
        </w:tc>
        <w:tc>
          <w:tcPr>
            <w:tcW w:w="1233" w:type="dxa"/>
          </w:tcPr>
          <w:p w14:paraId="4B4DB69A" w14:textId="4397B86F" w:rsidR="00497FB0" w:rsidRDefault="00F8506E" w:rsidP="00497FB0">
            <w:pPr>
              <w:rPr>
                <w:sz w:val="24"/>
                <w:szCs w:val="24"/>
              </w:rPr>
            </w:pPr>
            <w:r>
              <w:rPr>
                <w:sz w:val="24"/>
                <w:szCs w:val="24"/>
              </w:rPr>
              <w:t>279,31</w:t>
            </w:r>
          </w:p>
        </w:tc>
        <w:tc>
          <w:tcPr>
            <w:tcW w:w="831" w:type="dxa"/>
          </w:tcPr>
          <w:p w14:paraId="7F62FD78" w14:textId="2615940E" w:rsidR="00497FB0" w:rsidRDefault="00F8506E" w:rsidP="00497FB0">
            <w:pPr>
              <w:rPr>
                <w:sz w:val="24"/>
                <w:szCs w:val="24"/>
              </w:rPr>
            </w:pPr>
            <w:r>
              <w:rPr>
                <w:sz w:val="24"/>
                <w:szCs w:val="24"/>
              </w:rPr>
              <w:t>4,78</w:t>
            </w:r>
          </w:p>
        </w:tc>
        <w:tc>
          <w:tcPr>
            <w:tcW w:w="936" w:type="dxa"/>
          </w:tcPr>
          <w:p w14:paraId="13A2E865" w14:textId="1633BE40" w:rsidR="00497FB0" w:rsidRDefault="00F8506E" w:rsidP="00497FB0">
            <w:pPr>
              <w:rPr>
                <w:sz w:val="24"/>
                <w:szCs w:val="24"/>
              </w:rPr>
            </w:pPr>
            <w:r>
              <w:rPr>
                <w:sz w:val="24"/>
                <w:szCs w:val="24"/>
              </w:rPr>
              <w:t>39,6</w:t>
            </w:r>
          </w:p>
        </w:tc>
        <w:tc>
          <w:tcPr>
            <w:tcW w:w="958" w:type="dxa"/>
          </w:tcPr>
          <w:p w14:paraId="6BBA31A5" w14:textId="7F4FC268" w:rsidR="00497FB0" w:rsidRDefault="003F6401" w:rsidP="00497FB0">
            <w:pPr>
              <w:rPr>
                <w:sz w:val="24"/>
                <w:szCs w:val="24"/>
              </w:rPr>
            </w:pPr>
            <w:r>
              <w:rPr>
                <w:sz w:val="24"/>
                <w:szCs w:val="24"/>
              </w:rPr>
              <w:t>1168,1</w:t>
            </w:r>
          </w:p>
        </w:tc>
        <w:tc>
          <w:tcPr>
            <w:tcW w:w="1006" w:type="dxa"/>
          </w:tcPr>
          <w:p w14:paraId="610F87AB" w14:textId="659E33F2" w:rsidR="00497FB0" w:rsidRDefault="003F6401" w:rsidP="00497FB0">
            <w:pPr>
              <w:rPr>
                <w:sz w:val="24"/>
                <w:szCs w:val="24"/>
              </w:rPr>
            </w:pPr>
            <w:r>
              <w:rPr>
                <w:sz w:val="24"/>
                <w:szCs w:val="24"/>
              </w:rPr>
              <w:t>890,88</w:t>
            </w:r>
          </w:p>
        </w:tc>
        <w:tc>
          <w:tcPr>
            <w:tcW w:w="1174" w:type="dxa"/>
          </w:tcPr>
          <w:p w14:paraId="2BD4875C" w14:textId="2616F9D0" w:rsidR="00497FB0" w:rsidRDefault="003F6401" w:rsidP="00497FB0">
            <w:pPr>
              <w:rPr>
                <w:sz w:val="24"/>
                <w:szCs w:val="24"/>
              </w:rPr>
            </w:pPr>
            <w:r>
              <w:rPr>
                <w:sz w:val="24"/>
                <w:szCs w:val="24"/>
              </w:rPr>
              <w:t>9,4</w:t>
            </w:r>
          </w:p>
        </w:tc>
        <w:tc>
          <w:tcPr>
            <w:tcW w:w="939" w:type="dxa"/>
          </w:tcPr>
          <w:p w14:paraId="13599EE7" w14:textId="55D376C7" w:rsidR="00497FB0" w:rsidRDefault="003F6401" w:rsidP="00497FB0">
            <w:pPr>
              <w:rPr>
                <w:sz w:val="24"/>
                <w:szCs w:val="24"/>
              </w:rPr>
            </w:pPr>
            <w:r>
              <w:rPr>
                <w:sz w:val="24"/>
                <w:szCs w:val="24"/>
              </w:rPr>
              <w:t>40,48</w:t>
            </w:r>
          </w:p>
        </w:tc>
      </w:tr>
      <w:tr w:rsidR="00F8506E" w14:paraId="4863014F" w14:textId="77777777" w:rsidTr="00CE2BC5">
        <w:trPr>
          <w:trHeight w:val="345"/>
        </w:trPr>
        <w:tc>
          <w:tcPr>
            <w:tcW w:w="934" w:type="dxa"/>
          </w:tcPr>
          <w:p w14:paraId="41800AE5" w14:textId="7A49EC00" w:rsidR="00497FB0" w:rsidRDefault="00497FB0" w:rsidP="00497FB0">
            <w:pPr>
              <w:rPr>
                <w:sz w:val="24"/>
                <w:szCs w:val="24"/>
              </w:rPr>
            </w:pPr>
            <w:r>
              <w:rPr>
                <w:sz w:val="24"/>
                <w:szCs w:val="24"/>
              </w:rPr>
              <w:t>Min</w:t>
            </w:r>
          </w:p>
        </w:tc>
        <w:tc>
          <w:tcPr>
            <w:tcW w:w="949" w:type="dxa"/>
          </w:tcPr>
          <w:p w14:paraId="682EC157" w14:textId="6712718A" w:rsidR="00F8506E" w:rsidRDefault="00F8506E" w:rsidP="00497FB0">
            <w:pPr>
              <w:rPr>
                <w:sz w:val="24"/>
                <w:szCs w:val="24"/>
              </w:rPr>
            </w:pPr>
            <w:r>
              <w:rPr>
                <w:sz w:val="24"/>
                <w:szCs w:val="24"/>
              </w:rPr>
              <w:t>5</w:t>
            </w:r>
          </w:p>
        </w:tc>
        <w:tc>
          <w:tcPr>
            <w:tcW w:w="958" w:type="dxa"/>
          </w:tcPr>
          <w:p w14:paraId="64BC11C0" w14:textId="06232EAD" w:rsidR="00497FB0" w:rsidRDefault="00F8506E" w:rsidP="00497FB0">
            <w:pPr>
              <w:rPr>
                <w:sz w:val="24"/>
                <w:szCs w:val="24"/>
              </w:rPr>
            </w:pPr>
            <w:r>
              <w:rPr>
                <w:sz w:val="24"/>
                <w:szCs w:val="24"/>
              </w:rPr>
              <w:t>249</w:t>
            </w:r>
          </w:p>
        </w:tc>
        <w:tc>
          <w:tcPr>
            <w:tcW w:w="1233" w:type="dxa"/>
          </w:tcPr>
          <w:p w14:paraId="1E01E937" w14:textId="4C535DEE" w:rsidR="00497FB0" w:rsidRDefault="00F8506E" w:rsidP="00497FB0">
            <w:pPr>
              <w:rPr>
                <w:sz w:val="24"/>
                <w:szCs w:val="24"/>
              </w:rPr>
            </w:pPr>
            <w:r>
              <w:rPr>
                <w:sz w:val="24"/>
                <w:szCs w:val="24"/>
              </w:rPr>
              <w:t>0,015625</w:t>
            </w:r>
          </w:p>
        </w:tc>
        <w:tc>
          <w:tcPr>
            <w:tcW w:w="831" w:type="dxa"/>
          </w:tcPr>
          <w:p w14:paraId="4A5C9D20" w14:textId="4D25612C" w:rsidR="00497FB0" w:rsidRDefault="00F8506E" w:rsidP="00497FB0">
            <w:pPr>
              <w:rPr>
                <w:sz w:val="24"/>
                <w:szCs w:val="24"/>
              </w:rPr>
            </w:pPr>
            <w:r>
              <w:rPr>
                <w:sz w:val="24"/>
                <w:szCs w:val="24"/>
              </w:rPr>
              <w:t>0,016</w:t>
            </w:r>
          </w:p>
        </w:tc>
        <w:tc>
          <w:tcPr>
            <w:tcW w:w="936" w:type="dxa"/>
          </w:tcPr>
          <w:p w14:paraId="5E04ACAA" w14:textId="479076C1" w:rsidR="00497FB0" w:rsidRDefault="00F8506E" w:rsidP="00497FB0">
            <w:pPr>
              <w:rPr>
                <w:sz w:val="24"/>
                <w:szCs w:val="24"/>
              </w:rPr>
            </w:pPr>
            <w:r>
              <w:rPr>
                <w:sz w:val="24"/>
                <w:szCs w:val="24"/>
              </w:rPr>
              <w:t>79,6</w:t>
            </w:r>
          </w:p>
        </w:tc>
        <w:tc>
          <w:tcPr>
            <w:tcW w:w="958" w:type="dxa"/>
          </w:tcPr>
          <w:p w14:paraId="7460E001" w14:textId="4D075165" w:rsidR="00497FB0" w:rsidRDefault="003F6401" w:rsidP="00497FB0">
            <w:pPr>
              <w:rPr>
                <w:sz w:val="24"/>
                <w:szCs w:val="24"/>
              </w:rPr>
            </w:pPr>
            <w:r>
              <w:rPr>
                <w:sz w:val="24"/>
                <w:szCs w:val="24"/>
              </w:rPr>
              <w:t>1200</w:t>
            </w:r>
          </w:p>
        </w:tc>
        <w:tc>
          <w:tcPr>
            <w:tcW w:w="1006" w:type="dxa"/>
          </w:tcPr>
          <w:p w14:paraId="437E75EE" w14:textId="2CCA6D48" w:rsidR="00497FB0" w:rsidRDefault="003F6401" w:rsidP="00497FB0">
            <w:pPr>
              <w:rPr>
                <w:sz w:val="24"/>
                <w:szCs w:val="24"/>
              </w:rPr>
            </w:pPr>
            <w:r>
              <w:rPr>
                <w:sz w:val="24"/>
                <w:szCs w:val="24"/>
              </w:rPr>
              <w:t>0</w:t>
            </w:r>
          </w:p>
        </w:tc>
        <w:tc>
          <w:tcPr>
            <w:tcW w:w="1174" w:type="dxa"/>
          </w:tcPr>
          <w:p w14:paraId="657F1722" w14:textId="6CCF289D" w:rsidR="00497FB0" w:rsidRDefault="003F6401" w:rsidP="00497FB0">
            <w:pPr>
              <w:rPr>
                <w:sz w:val="24"/>
                <w:szCs w:val="24"/>
              </w:rPr>
            </w:pPr>
            <w:r>
              <w:rPr>
                <w:sz w:val="24"/>
                <w:szCs w:val="24"/>
              </w:rPr>
              <w:t>0</w:t>
            </w:r>
          </w:p>
        </w:tc>
        <w:tc>
          <w:tcPr>
            <w:tcW w:w="939" w:type="dxa"/>
          </w:tcPr>
          <w:p w14:paraId="57A74DDD" w14:textId="6255F77C" w:rsidR="00497FB0" w:rsidRDefault="003F6401" w:rsidP="00497FB0">
            <w:pPr>
              <w:rPr>
                <w:sz w:val="24"/>
                <w:szCs w:val="24"/>
              </w:rPr>
            </w:pPr>
            <w:r>
              <w:rPr>
                <w:sz w:val="24"/>
                <w:szCs w:val="24"/>
              </w:rPr>
              <w:t>2</w:t>
            </w:r>
          </w:p>
        </w:tc>
      </w:tr>
      <w:tr w:rsidR="00F8506E" w14:paraId="2CB8864F" w14:textId="77777777" w:rsidTr="00CE2BC5">
        <w:trPr>
          <w:trHeight w:val="345"/>
        </w:trPr>
        <w:tc>
          <w:tcPr>
            <w:tcW w:w="934" w:type="dxa"/>
          </w:tcPr>
          <w:p w14:paraId="17351040" w14:textId="216827CC" w:rsidR="00497FB0" w:rsidRDefault="00497FB0" w:rsidP="00497FB0">
            <w:pPr>
              <w:rPr>
                <w:sz w:val="24"/>
                <w:szCs w:val="24"/>
              </w:rPr>
            </w:pPr>
            <w:r>
              <w:rPr>
                <w:sz w:val="24"/>
                <w:szCs w:val="24"/>
              </w:rPr>
              <w:t>Max</w:t>
            </w:r>
          </w:p>
        </w:tc>
        <w:tc>
          <w:tcPr>
            <w:tcW w:w="949" w:type="dxa"/>
          </w:tcPr>
          <w:p w14:paraId="69BD32C7" w14:textId="5A9190FF" w:rsidR="00497FB0" w:rsidRDefault="00F8506E" w:rsidP="00497FB0">
            <w:pPr>
              <w:rPr>
                <w:sz w:val="24"/>
                <w:szCs w:val="24"/>
              </w:rPr>
            </w:pPr>
            <w:r>
              <w:rPr>
                <w:sz w:val="24"/>
                <w:szCs w:val="24"/>
              </w:rPr>
              <w:t>8,81</w:t>
            </w:r>
          </w:p>
        </w:tc>
        <w:tc>
          <w:tcPr>
            <w:tcW w:w="958" w:type="dxa"/>
          </w:tcPr>
          <w:p w14:paraId="1A51D9BB" w14:textId="508BAC37" w:rsidR="00497FB0" w:rsidRDefault="00F8506E" w:rsidP="00497FB0">
            <w:pPr>
              <w:rPr>
                <w:sz w:val="24"/>
                <w:szCs w:val="24"/>
              </w:rPr>
            </w:pPr>
            <w:r>
              <w:rPr>
                <w:sz w:val="24"/>
                <w:szCs w:val="24"/>
              </w:rPr>
              <w:t>11000</w:t>
            </w:r>
          </w:p>
        </w:tc>
        <w:tc>
          <w:tcPr>
            <w:tcW w:w="1233" w:type="dxa"/>
          </w:tcPr>
          <w:p w14:paraId="511AA1D1" w14:textId="4F50874C" w:rsidR="00497FB0" w:rsidRDefault="00F8506E" w:rsidP="00497FB0">
            <w:pPr>
              <w:rPr>
                <w:sz w:val="24"/>
                <w:szCs w:val="24"/>
              </w:rPr>
            </w:pPr>
            <w:r>
              <w:rPr>
                <w:sz w:val="24"/>
                <w:szCs w:val="24"/>
              </w:rPr>
              <w:t>1000</w:t>
            </w:r>
          </w:p>
        </w:tc>
        <w:tc>
          <w:tcPr>
            <w:tcW w:w="831" w:type="dxa"/>
          </w:tcPr>
          <w:p w14:paraId="05BEA253" w14:textId="350ED86A" w:rsidR="00497FB0" w:rsidRDefault="00F8506E" w:rsidP="00497FB0">
            <w:pPr>
              <w:rPr>
                <w:sz w:val="24"/>
                <w:szCs w:val="24"/>
              </w:rPr>
            </w:pPr>
            <w:r>
              <w:rPr>
                <w:sz w:val="24"/>
                <w:szCs w:val="24"/>
              </w:rPr>
              <w:t>16</w:t>
            </w:r>
          </w:p>
        </w:tc>
        <w:tc>
          <w:tcPr>
            <w:tcW w:w="936" w:type="dxa"/>
          </w:tcPr>
          <w:p w14:paraId="7D6603FE" w14:textId="05150801" w:rsidR="00497FB0" w:rsidRDefault="00F8506E" w:rsidP="00497FB0">
            <w:pPr>
              <w:rPr>
                <w:sz w:val="24"/>
                <w:szCs w:val="24"/>
              </w:rPr>
            </w:pPr>
            <w:r>
              <w:rPr>
                <w:sz w:val="24"/>
                <w:szCs w:val="24"/>
              </w:rPr>
              <w:t>246</w:t>
            </w:r>
          </w:p>
        </w:tc>
        <w:tc>
          <w:tcPr>
            <w:tcW w:w="958" w:type="dxa"/>
          </w:tcPr>
          <w:p w14:paraId="4DB4302B" w14:textId="0CFE3381" w:rsidR="00497FB0" w:rsidRDefault="003F6401" w:rsidP="00497FB0">
            <w:pPr>
              <w:rPr>
                <w:sz w:val="24"/>
                <w:szCs w:val="24"/>
              </w:rPr>
            </w:pPr>
            <w:r>
              <w:rPr>
                <w:sz w:val="24"/>
                <w:szCs w:val="24"/>
              </w:rPr>
              <w:t>6000</w:t>
            </w:r>
          </w:p>
        </w:tc>
        <w:tc>
          <w:tcPr>
            <w:tcW w:w="1006" w:type="dxa"/>
          </w:tcPr>
          <w:p w14:paraId="14A8B611" w14:textId="03984F81" w:rsidR="00497FB0" w:rsidRDefault="003F6401" w:rsidP="00497FB0">
            <w:pPr>
              <w:rPr>
                <w:sz w:val="24"/>
                <w:szCs w:val="24"/>
              </w:rPr>
            </w:pPr>
            <w:r>
              <w:rPr>
                <w:sz w:val="24"/>
                <w:szCs w:val="24"/>
              </w:rPr>
              <w:t>4200</w:t>
            </w:r>
          </w:p>
        </w:tc>
        <w:tc>
          <w:tcPr>
            <w:tcW w:w="1174" w:type="dxa"/>
          </w:tcPr>
          <w:p w14:paraId="275D78DA" w14:textId="6AE030D8" w:rsidR="00497FB0" w:rsidRDefault="003F6401" w:rsidP="00497FB0">
            <w:pPr>
              <w:rPr>
                <w:sz w:val="24"/>
                <w:szCs w:val="24"/>
              </w:rPr>
            </w:pPr>
            <w:r>
              <w:rPr>
                <w:sz w:val="24"/>
                <w:szCs w:val="24"/>
              </w:rPr>
              <w:t>32</w:t>
            </w:r>
          </w:p>
        </w:tc>
        <w:tc>
          <w:tcPr>
            <w:tcW w:w="939" w:type="dxa"/>
          </w:tcPr>
          <w:p w14:paraId="47F21265" w14:textId="594FB1DF" w:rsidR="00497FB0" w:rsidRDefault="003F6401" w:rsidP="00497FB0">
            <w:pPr>
              <w:rPr>
                <w:sz w:val="24"/>
                <w:szCs w:val="24"/>
              </w:rPr>
            </w:pPr>
            <w:r>
              <w:rPr>
                <w:sz w:val="24"/>
                <w:szCs w:val="24"/>
              </w:rPr>
              <w:t>200</w:t>
            </w:r>
          </w:p>
        </w:tc>
      </w:tr>
      <w:tr w:rsidR="00F8506E" w14:paraId="61CDA981" w14:textId="77777777" w:rsidTr="00CE2BC5">
        <w:trPr>
          <w:trHeight w:val="345"/>
        </w:trPr>
        <w:tc>
          <w:tcPr>
            <w:tcW w:w="934" w:type="dxa"/>
          </w:tcPr>
          <w:p w14:paraId="19360E5D" w14:textId="04623344" w:rsidR="00497FB0" w:rsidRDefault="00497FB0" w:rsidP="00497FB0">
            <w:pPr>
              <w:rPr>
                <w:sz w:val="24"/>
                <w:szCs w:val="24"/>
              </w:rPr>
            </w:pPr>
            <w:r>
              <w:rPr>
                <w:sz w:val="24"/>
                <w:szCs w:val="24"/>
              </w:rPr>
              <w:t>Q1</w:t>
            </w:r>
          </w:p>
        </w:tc>
        <w:tc>
          <w:tcPr>
            <w:tcW w:w="949" w:type="dxa"/>
          </w:tcPr>
          <w:p w14:paraId="49D1D762" w14:textId="0FC98CD8" w:rsidR="00497FB0" w:rsidRDefault="00F8506E" w:rsidP="00497FB0">
            <w:pPr>
              <w:rPr>
                <w:sz w:val="24"/>
                <w:szCs w:val="24"/>
              </w:rPr>
            </w:pPr>
            <w:r>
              <w:rPr>
                <w:sz w:val="24"/>
                <w:szCs w:val="24"/>
              </w:rPr>
              <w:t>6,52</w:t>
            </w:r>
          </w:p>
        </w:tc>
        <w:tc>
          <w:tcPr>
            <w:tcW w:w="958" w:type="dxa"/>
          </w:tcPr>
          <w:p w14:paraId="12409D07" w14:textId="328A21A0" w:rsidR="00497FB0" w:rsidRDefault="00F8506E" w:rsidP="00497FB0">
            <w:pPr>
              <w:rPr>
                <w:sz w:val="24"/>
                <w:szCs w:val="24"/>
              </w:rPr>
            </w:pPr>
            <w:r>
              <w:rPr>
                <w:sz w:val="24"/>
                <w:szCs w:val="24"/>
              </w:rPr>
              <w:t>968,5</w:t>
            </w:r>
          </w:p>
        </w:tc>
        <w:tc>
          <w:tcPr>
            <w:tcW w:w="1233" w:type="dxa"/>
          </w:tcPr>
          <w:p w14:paraId="53D4C186" w14:textId="29DD6549" w:rsidR="00497FB0" w:rsidRDefault="00F8506E" w:rsidP="00497FB0">
            <w:pPr>
              <w:rPr>
                <w:sz w:val="24"/>
                <w:szCs w:val="24"/>
              </w:rPr>
            </w:pPr>
            <w:r>
              <w:rPr>
                <w:sz w:val="24"/>
                <w:szCs w:val="24"/>
              </w:rPr>
              <w:t>128</w:t>
            </w:r>
          </w:p>
        </w:tc>
        <w:tc>
          <w:tcPr>
            <w:tcW w:w="831" w:type="dxa"/>
          </w:tcPr>
          <w:p w14:paraId="2411236C" w14:textId="7C02DB10" w:rsidR="00497FB0" w:rsidRDefault="00F8506E" w:rsidP="00497FB0">
            <w:pPr>
              <w:rPr>
                <w:sz w:val="24"/>
                <w:szCs w:val="24"/>
              </w:rPr>
            </w:pPr>
            <w:r>
              <w:rPr>
                <w:sz w:val="24"/>
                <w:szCs w:val="24"/>
              </w:rPr>
              <w:t>6</w:t>
            </w:r>
          </w:p>
        </w:tc>
        <w:tc>
          <w:tcPr>
            <w:tcW w:w="936" w:type="dxa"/>
          </w:tcPr>
          <w:p w14:paraId="4088B5BC" w14:textId="07A11C55" w:rsidR="00497FB0" w:rsidRDefault="00F8506E" w:rsidP="00497FB0">
            <w:pPr>
              <w:rPr>
                <w:sz w:val="24"/>
                <w:szCs w:val="24"/>
              </w:rPr>
            </w:pPr>
            <w:r>
              <w:rPr>
                <w:sz w:val="24"/>
                <w:szCs w:val="24"/>
              </w:rPr>
              <w:t>169</w:t>
            </w:r>
          </w:p>
        </w:tc>
        <w:tc>
          <w:tcPr>
            <w:tcW w:w="958" w:type="dxa"/>
          </w:tcPr>
          <w:p w14:paraId="57B0BC6C" w14:textId="6997B4F8" w:rsidR="00497FB0" w:rsidRDefault="003F6401" w:rsidP="00497FB0">
            <w:pPr>
              <w:rPr>
                <w:sz w:val="24"/>
                <w:szCs w:val="24"/>
              </w:rPr>
            </w:pPr>
            <w:r>
              <w:rPr>
                <w:sz w:val="24"/>
                <w:szCs w:val="24"/>
              </w:rPr>
              <w:t>3692</w:t>
            </w:r>
            <w:r w:rsidR="0048243B">
              <w:rPr>
                <w:sz w:val="24"/>
                <w:szCs w:val="24"/>
              </w:rPr>
              <w:t>,5</w:t>
            </w:r>
          </w:p>
        </w:tc>
        <w:tc>
          <w:tcPr>
            <w:tcW w:w="1006" w:type="dxa"/>
          </w:tcPr>
          <w:p w14:paraId="32394DE2" w14:textId="7284FAE9" w:rsidR="00497FB0" w:rsidRDefault="003F6401" w:rsidP="00497FB0">
            <w:pPr>
              <w:rPr>
                <w:sz w:val="24"/>
                <w:szCs w:val="24"/>
              </w:rPr>
            </w:pPr>
            <w:r>
              <w:rPr>
                <w:sz w:val="24"/>
                <w:szCs w:val="24"/>
              </w:rPr>
              <w:t>2200</w:t>
            </w:r>
          </w:p>
        </w:tc>
        <w:tc>
          <w:tcPr>
            <w:tcW w:w="1174" w:type="dxa"/>
          </w:tcPr>
          <w:p w14:paraId="5B6D97FD" w14:textId="729AA445" w:rsidR="00497FB0" w:rsidRDefault="003F6401" w:rsidP="00497FB0">
            <w:pPr>
              <w:rPr>
                <w:sz w:val="24"/>
                <w:szCs w:val="24"/>
              </w:rPr>
            </w:pPr>
            <w:r>
              <w:rPr>
                <w:sz w:val="24"/>
                <w:szCs w:val="24"/>
              </w:rPr>
              <w:t>2</w:t>
            </w:r>
          </w:p>
        </w:tc>
        <w:tc>
          <w:tcPr>
            <w:tcW w:w="939" w:type="dxa"/>
          </w:tcPr>
          <w:p w14:paraId="166CAA4A" w14:textId="3F1C965A" w:rsidR="00497FB0" w:rsidRDefault="003F6401" w:rsidP="00497FB0">
            <w:pPr>
              <w:rPr>
                <w:sz w:val="24"/>
                <w:szCs w:val="24"/>
              </w:rPr>
            </w:pPr>
            <w:r>
              <w:rPr>
                <w:sz w:val="24"/>
                <w:szCs w:val="24"/>
              </w:rPr>
              <w:t>48</w:t>
            </w:r>
          </w:p>
        </w:tc>
      </w:tr>
      <w:tr w:rsidR="00F8506E" w14:paraId="39234E65" w14:textId="77777777" w:rsidTr="00CE2BC5">
        <w:trPr>
          <w:trHeight w:val="345"/>
        </w:trPr>
        <w:tc>
          <w:tcPr>
            <w:tcW w:w="934" w:type="dxa"/>
          </w:tcPr>
          <w:p w14:paraId="29ECA4CA" w14:textId="53491BC0" w:rsidR="00497FB0" w:rsidRPr="00CE2BC5" w:rsidRDefault="00497FB0" w:rsidP="00497FB0">
            <w:pPr>
              <w:rPr>
                <w:sz w:val="24"/>
                <w:szCs w:val="24"/>
              </w:rPr>
            </w:pPr>
            <w:r w:rsidRPr="00CE2BC5">
              <w:rPr>
                <w:sz w:val="24"/>
                <w:szCs w:val="24"/>
              </w:rPr>
              <w:t>Mediana</w:t>
            </w:r>
          </w:p>
        </w:tc>
        <w:tc>
          <w:tcPr>
            <w:tcW w:w="949" w:type="dxa"/>
          </w:tcPr>
          <w:p w14:paraId="767A9493" w14:textId="5A3D2393" w:rsidR="00497FB0" w:rsidRDefault="00F8506E" w:rsidP="00497FB0">
            <w:pPr>
              <w:rPr>
                <w:sz w:val="24"/>
                <w:szCs w:val="24"/>
              </w:rPr>
            </w:pPr>
            <w:r>
              <w:rPr>
                <w:sz w:val="24"/>
                <w:szCs w:val="24"/>
              </w:rPr>
              <w:t>7,28</w:t>
            </w:r>
          </w:p>
        </w:tc>
        <w:tc>
          <w:tcPr>
            <w:tcW w:w="958" w:type="dxa"/>
          </w:tcPr>
          <w:p w14:paraId="57A2B846" w14:textId="7D831F27" w:rsidR="00497FB0" w:rsidRDefault="00F8506E" w:rsidP="00497FB0">
            <w:pPr>
              <w:rPr>
                <w:sz w:val="24"/>
                <w:szCs w:val="24"/>
              </w:rPr>
            </w:pPr>
            <w:r>
              <w:rPr>
                <w:sz w:val="24"/>
                <w:szCs w:val="24"/>
              </w:rPr>
              <w:t>1899</w:t>
            </w:r>
          </w:p>
        </w:tc>
        <w:tc>
          <w:tcPr>
            <w:tcW w:w="1233" w:type="dxa"/>
          </w:tcPr>
          <w:p w14:paraId="18842C6D" w14:textId="7D713803" w:rsidR="00497FB0" w:rsidRDefault="0048243B" w:rsidP="00497FB0">
            <w:pPr>
              <w:rPr>
                <w:sz w:val="24"/>
                <w:szCs w:val="24"/>
              </w:rPr>
            </w:pPr>
            <w:r>
              <w:rPr>
                <w:sz w:val="24"/>
                <w:szCs w:val="24"/>
              </w:rPr>
              <w:t>128</w:t>
            </w:r>
          </w:p>
        </w:tc>
        <w:tc>
          <w:tcPr>
            <w:tcW w:w="831" w:type="dxa"/>
          </w:tcPr>
          <w:p w14:paraId="21A900A8" w14:textId="4A20655F" w:rsidR="00497FB0" w:rsidRDefault="00F8506E" w:rsidP="00497FB0">
            <w:pPr>
              <w:rPr>
                <w:sz w:val="24"/>
                <w:szCs w:val="24"/>
              </w:rPr>
            </w:pPr>
            <w:r>
              <w:rPr>
                <w:sz w:val="24"/>
                <w:szCs w:val="24"/>
              </w:rPr>
              <w:t>8</w:t>
            </w:r>
          </w:p>
        </w:tc>
        <w:tc>
          <w:tcPr>
            <w:tcW w:w="936" w:type="dxa"/>
          </w:tcPr>
          <w:p w14:paraId="6B8AE334" w14:textId="78345DDD" w:rsidR="00497FB0" w:rsidRDefault="00F8506E" w:rsidP="00497FB0">
            <w:pPr>
              <w:rPr>
                <w:sz w:val="24"/>
                <w:szCs w:val="24"/>
              </w:rPr>
            </w:pPr>
            <w:r>
              <w:rPr>
                <w:sz w:val="24"/>
                <w:szCs w:val="24"/>
              </w:rPr>
              <w:t>196</w:t>
            </w:r>
          </w:p>
        </w:tc>
        <w:tc>
          <w:tcPr>
            <w:tcW w:w="958" w:type="dxa"/>
          </w:tcPr>
          <w:p w14:paraId="4A3B283E" w14:textId="38E57816" w:rsidR="00497FB0" w:rsidRDefault="003F6401" w:rsidP="00497FB0">
            <w:pPr>
              <w:rPr>
                <w:sz w:val="24"/>
                <w:szCs w:val="24"/>
              </w:rPr>
            </w:pPr>
            <w:r>
              <w:rPr>
                <w:sz w:val="24"/>
                <w:szCs w:val="24"/>
              </w:rPr>
              <w:t>4520</w:t>
            </w:r>
          </w:p>
        </w:tc>
        <w:tc>
          <w:tcPr>
            <w:tcW w:w="1006" w:type="dxa"/>
          </w:tcPr>
          <w:p w14:paraId="5A83B128" w14:textId="27540D7C" w:rsidR="00497FB0" w:rsidRDefault="003F6401" w:rsidP="00497FB0">
            <w:pPr>
              <w:rPr>
                <w:sz w:val="24"/>
                <w:szCs w:val="24"/>
              </w:rPr>
            </w:pPr>
            <w:r>
              <w:rPr>
                <w:sz w:val="24"/>
                <w:szCs w:val="24"/>
              </w:rPr>
              <w:t>2620</w:t>
            </w:r>
          </w:p>
        </w:tc>
        <w:tc>
          <w:tcPr>
            <w:tcW w:w="1174" w:type="dxa"/>
          </w:tcPr>
          <w:p w14:paraId="0930352F" w14:textId="319CCD00" w:rsidR="00497FB0" w:rsidRDefault="003F6401" w:rsidP="00497FB0">
            <w:pPr>
              <w:rPr>
                <w:sz w:val="24"/>
                <w:szCs w:val="24"/>
              </w:rPr>
            </w:pPr>
            <w:r>
              <w:rPr>
                <w:sz w:val="24"/>
                <w:szCs w:val="24"/>
              </w:rPr>
              <w:t>3</w:t>
            </w:r>
          </w:p>
        </w:tc>
        <w:tc>
          <w:tcPr>
            <w:tcW w:w="939" w:type="dxa"/>
          </w:tcPr>
          <w:p w14:paraId="197503E6" w14:textId="6E8F5E79" w:rsidR="00497FB0" w:rsidRDefault="003F6401" w:rsidP="00497FB0">
            <w:pPr>
              <w:rPr>
                <w:sz w:val="24"/>
                <w:szCs w:val="24"/>
              </w:rPr>
            </w:pPr>
            <w:r>
              <w:rPr>
                <w:sz w:val="24"/>
                <w:szCs w:val="24"/>
              </w:rPr>
              <w:t>50</w:t>
            </w:r>
          </w:p>
        </w:tc>
      </w:tr>
      <w:tr w:rsidR="00F8506E" w14:paraId="1FB81FDC" w14:textId="77777777" w:rsidTr="00CE2BC5">
        <w:trPr>
          <w:trHeight w:val="345"/>
        </w:trPr>
        <w:tc>
          <w:tcPr>
            <w:tcW w:w="934" w:type="dxa"/>
          </w:tcPr>
          <w:p w14:paraId="1A83493E" w14:textId="15C80108" w:rsidR="00497FB0" w:rsidRDefault="00497FB0" w:rsidP="00497FB0">
            <w:pPr>
              <w:rPr>
                <w:sz w:val="24"/>
                <w:szCs w:val="24"/>
              </w:rPr>
            </w:pPr>
            <w:r>
              <w:rPr>
                <w:sz w:val="24"/>
                <w:szCs w:val="24"/>
              </w:rPr>
              <w:t>Q3</w:t>
            </w:r>
          </w:p>
        </w:tc>
        <w:tc>
          <w:tcPr>
            <w:tcW w:w="949" w:type="dxa"/>
          </w:tcPr>
          <w:p w14:paraId="399D8D1D" w14:textId="4A2E8B7C" w:rsidR="00497FB0" w:rsidRDefault="00F8506E" w:rsidP="00497FB0">
            <w:pPr>
              <w:rPr>
                <w:sz w:val="24"/>
                <w:szCs w:val="24"/>
              </w:rPr>
            </w:pPr>
            <w:r>
              <w:rPr>
                <w:sz w:val="24"/>
                <w:szCs w:val="24"/>
              </w:rPr>
              <w:t>8,09</w:t>
            </w:r>
          </w:p>
        </w:tc>
        <w:tc>
          <w:tcPr>
            <w:tcW w:w="958" w:type="dxa"/>
          </w:tcPr>
          <w:p w14:paraId="6C3B7736" w14:textId="5506E74F" w:rsidR="00497FB0" w:rsidRDefault="00F8506E" w:rsidP="00497FB0">
            <w:pPr>
              <w:rPr>
                <w:sz w:val="24"/>
                <w:szCs w:val="24"/>
              </w:rPr>
            </w:pPr>
            <w:r>
              <w:rPr>
                <w:sz w:val="24"/>
                <w:szCs w:val="24"/>
              </w:rPr>
              <w:t>3849,5</w:t>
            </w:r>
          </w:p>
        </w:tc>
        <w:tc>
          <w:tcPr>
            <w:tcW w:w="1233" w:type="dxa"/>
          </w:tcPr>
          <w:p w14:paraId="40593F1D" w14:textId="2E6EB160" w:rsidR="00497FB0" w:rsidRDefault="00F8506E" w:rsidP="00497FB0">
            <w:pPr>
              <w:rPr>
                <w:sz w:val="24"/>
                <w:szCs w:val="24"/>
              </w:rPr>
            </w:pPr>
            <w:r>
              <w:rPr>
                <w:sz w:val="24"/>
                <w:szCs w:val="24"/>
              </w:rPr>
              <w:t>384</w:t>
            </w:r>
          </w:p>
        </w:tc>
        <w:tc>
          <w:tcPr>
            <w:tcW w:w="831" w:type="dxa"/>
          </w:tcPr>
          <w:p w14:paraId="3AD715F9" w14:textId="72695709" w:rsidR="00497FB0" w:rsidRDefault="00F8506E" w:rsidP="00497FB0">
            <w:pPr>
              <w:rPr>
                <w:sz w:val="24"/>
                <w:szCs w:val="24"/>
              </w:rPr>
            </w:pPr>
            <w:r>
              <w:rPr>
                <w:sz w:val="24"/>
                <w:szCs w:val="24"/>
              </w:rPr>
              <w:t>12</w:t>
            </w:r>
          </w:p>
        </w:tc>
        <w:tc>
          <w:tcPr>
            <w:tcW w:w="936" w:type="dxa"/>
          </w:tcPr>
          <w:p w14:paraId="6872D483" w14:textId="3FC61C73" w:rsidR="00497FB0" w:rsidRDefault="00F8506E" w:rsidP="00497FB0">
            <w:pPr>
              <w:rPr>
                <w:sz w:val="24"/>
                <w:szCs w:val="24"/>
              </w:rPr>
            </w:pPr>
            <w:r>
              <w:rPr>
                <w:sz w:val="24"/>
                <w:szCs w:val="24"/>
              </w:rPr>
              <w:t>212,5</w:t>
            </w:r>
          </w:p>
        </w:tc>
        <w:tc>
          <w:tcPr>
            <w:tcW w:w="958" w:type="dxa"/>
          </w:tcPr>
          <w:p w14:paraId="184F8460" w14:textId="5E318994" w:rsidR="00497FB0" w:rsidRDefault="003F6401" w:rsidP="00497FB0">
            <w:pPr>
              <w:rPr>
                <w:sz w:val="24"/>
                <w:szCs w:val="24"/>
              </w:rPr>
            </w:pPr>
            <w:r>
              <w:rPr>
                <w:sz w:val="24"/>
                <w:szCs w:val="24"/>
              </w:rPr>
              <w:t>5001</w:t>
            </w:r>
            <w:r w:rsidR="0048243B">
              <w:rPr>
                <w:sz w:val="24"/>
                <w:szCs w:val="24"/>
              </w:rPr>
              <w:t>,5</w:t>
            </w:r>
          </w:p>
        </w:tc>
        <w:tc>
          <w:tcPr>
            <w:tcW w:w="1006" w:type="dxa"/>
          </w:tcPr>
          <w:p w14:paraId="3D962819" w14:textId="5B92A6EC" w:rsidR="00497FB0" w:rsidRDefault="003F6401" w:rsidP="00497FB0">
            <w:pPr>
              <w:rPr>
                <w:sz w:val="24"/>
                <w:szCs w:val="24"/>
              </w:rPr>
            </w:pPr>
            <w:r>
              <w:rPr>
                <w:sz w:val="24"/>
                <w:szCs w:val="24"/>
              </w:rPr>
              <w:t>3200</w:t>
            </w:r>
          </w:p>
        </w:tc>
        <w:tc>
          <w:tcPr>
            <w:tcW w:w="1174" w:type="dxa"/>
          </w:tcPr>
          <w:p w14:paraId="448D1D06" w14:textId="0D4FD0CB" w:rsidR="00497FB0" w:rsidRDefault="003F6401" w:rsidP="00497FB0">
            <w:pPr>
              <w:rPr>
                <w:sz w:val="24"/>
                <w:szCs w:val="24"/>
              </w:rPr>
            </w:pPr>
            <w:r>
              <w:rPr>
                <w:sz w:val="24"/>
                <w:szCs w:val="24"/>
              </w:rPr>
              <w:t>10</w:t>
            </w:r>
          </w:p>
        </w:tc>
        <w:tc>
          <w:tcPr>
            <w:tcW w:w="939" w:type="dxa"/>
          </w:tcPr>
          <w:p w14:paraId="749F5621" w14:textId="5C84E8BA" w:rsidR="00497FB0" w:rsidRDefault="003F6401" w:rsidP="00497FB0">
            <w:pPr>
              <w:rPr>
                <w:sz w:val="24"/>
                <w:szCs w:val="24"/>
              </w:rPr>
            </w:pPr>
            <w:r>
              <w:rPr>
                <w:sz w:val="24"/>
                <w:szCs w:val="24"/>
              </w:rPr>
              <w:t>64</w:t>
            </w:r>
          </w:p>
        </w:tc>
      </w:tr>
    </w:tbl>
    <w:p w14:paraId="6951728F" w14:textId="4404A41F" w:rsidR="00F8506E" w:rsidRPr="00F8506E" w:rsidRDefault="00F8506E" w:rsidP="003F6401">
      <w:pPr>
        <w:pStyle w:val="Nagwek3"/>
        <w:rPr>
          <w:lang w:val="en-US"/>
        </w:rPr>
      </w:pPr>
    </w:p>
    <w:p w14:paraId="70B122DE" w14:textId="038ABDF7" w:rsidR="003155B6" w:rsidRDefault="003155B6" w:rsidP="003155B6">
      <w:pPr>
        <w:rPr>
          <w:sz w:val="24"/>
          <w:szCs w:val="24"/>
          <w:lang w:val="en-US"/>
        </w:rPr>
      </w:pPr>
    </w:p>
    <w:p w14:paraId="7F1F84A5" w14:textId="4FEF70C8" w:rsidR="00630FA0" w:rsidRDefault="00077DAE" w:rsidP="004A3C58">
      <w:pPr>
        <w:pStyle w:val="Nagwek2"/>
        <w:rPr>
          <w:lang w:val="en-US"/>
        </w:rPr>
      </w:pPr>
      <w:proofErr w:type="spellStart"/>
      <w:r>
        <w:rPr>
          <w:lang w:val="en-US"/>
        </w:rPr>
        <w:t>Współczynnik</w:t>
      </w:r>
      <w:proofErr w:type="spellEnd"/>
      <w:r>
        <w:rPr>
          <w:lang w:val="en-US"/>
        </w:rPr>
        <w:t xml:space="preserve"> </w:t>
      </w:r>
      <w:proofErr w:type="spellStart"/>
      <w:r>
        <w:rPr>
          <w:lang w:val="en-US"/>
        </w:rPr>
        <w:t>zmienności</w:t>
      </w:r>
      <w:proofErr w:type="spellEnd"/>
    </w:p>
    <w:tbl>
      <w:tblPr>
        <w:tblStyle w:val="Tabela-Siatka"/>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7B7041" w:rsidRPr="00497FB0" w14:paraId="5E2BCF27" w14:textId="77777777" w:rsidTr="007B7041">
        <w:trPr>
          <w:trHeight w:val="416"/>
        </w:trPr>
        <w:tc>
          <w:tcPr>
            <w:tcW w:w="988" w:type="dxa"/>
          </w:tcPr>
          <w:p w14:paraId="095D9889" w14:textId="77777777" w:rsidR="00077DAE" w:rsidRDefault="00077DAE" w:rsidP="00077DAE">
            <w:pPr>
              <w:rPr>
                <w:sz w:val="24"/>
                <w:szCs w:val="24"/>
              </w:rPr>
            </w:pPr>
          </w:p>
        </w:tc>
        <w:tc>
          <w:tcPr>
            <w:tcW w:w="850" w:type="dxa"/>
          </w:tcPr>
          <w:p w14:paraId="66B16CE0" w14:textId="77777777" w:rsidR="00077DAE" w:rsidRPr="0048243B" w:rsidRDefault="00077DAE" w:rsidP="00077DAE">
            <w:pPr>
              <w:rPr>
                <w:sz w:val="24"/>
                <w:szCs w:val="24"/>
              </w:rPr>
            </w:pPr>
            <w:r w:rsidRPr="0048243B">
              <w:rPr>
                <w:sz w:val="24"/>
                <w:szCs w:val="24"/>
              </w:rPr>
              <w:t>Ocena</w:t>
            </w:r>
          </w:p>
        </w:tc>
        <w:tc>
          <w:tcPr>
            <w:tcW w:w="717" w:type="dxa"/>
          </w:tcPr>
          <w:p w14:paraId="3FAAB48D" w14:textId="77777777" w:rsidR="00077DAE" w:rsidRPr="0048243B" w:rsidRDefault="00077DAE" w:rsidP="00077DAE">
            <w:pPr>
              <w:rPr>
                <w:sz w:val="24"/>
                <w:szCs w:val="24"/>
              </w:rPr>
            </w:pPr>
            <w:r w:rsidRPr="0048243B">
              <w:rPr>
                <w:sz w:val="24"/>
                <w:szCs w:val="24"/>
              </w:rPr>
              <w:t>Cena</w:t>
            </w:r>
          </w:p>
        </w:tc>
        <w:tc>
          <w:tcPr>
            <w:tcW w:w="1409" w:type="dxa"/>
          </w:tcPr>
          <w:p w14:paraId="12DD63A3" w14:textId="445266CB" w:rsidR="00077DAE" w:rsidRPr="007B7041" w:rsidRDefault="007B7041" w:rsidP="00077DAE">
            <w:r w:rsidRPr="007B7041">
              <w:t>Pamięć</w:t>
            </w:r>
            <w:r w:rsidR="00077DAE" w:rsidRPr="007B7041">
              <w:t xml:space="preserve"> </w:t>
            </w:r>
          </w:p>
          <w:p w14:paraId="52441298" w14:textId="77777777" w:rsidR="00077DAE" w:rsidRPr="007B7041" w:rsidRDefault="00077DAE" w:rsidP="00077DAE">
            <w:r w:rsidRPr="007B7041">
              <w:t>wbudowana</w:t>
            </w:r>
          </w:p>
        </w:tc>
        <w:tc>
          <w:tcPr>
            <w:tcW w:w="709" w:type="dxa"/>
          </w:tcPr>
          <w:p w14:paraId="188A3BC5" w14:textId="77777777" w:rsidR="00077DAE" w:rsidRPr="0048243B" w:rsidRDefault="00077DAE" w:rsidP="00077DAE">
            <w:pPr>
              <w:rPr>
                <w:sz w:val="24"/>
                <w:szCs w:val="24"/>
              </w:rPr>
            </w:pPr>
            <w:r w:rsidRPr="0048243B">
              <w:rPr>
                <w:sz w:val="24"/>
                <w:szCs w:val="24"/>
              </w:rPr>
              <w:t>RAM</w:t>
            </w:r>
          </w:p>
        </w:tc>
        <w:tc>
          <w:tcPr>
            <w:tcW w:w="851" w:type="dxa"/>
          </w:tcPr>
          <w:p w14:paraId="0A23B349" w14:textId="77777777" w:rsidR="00077DAE" w:rsidRPr="0048243B" w:rsidRDefault="00077DAE" w:rsidP="00077DAE">
            <w:pPr>
              <w:rPr>
                <w:sz w:val="24"/>
                <w:szCs w:val="24"/>
              </w:rPr>
            </w:pPr>
            <w:r w:rsidRPr="0048243B">
              <w:rPr>
                <w:sz w:val="24"/>
                <w:szCs w:val="24"/>
              </w:rPr>
              <w:t>Waga</w:t>
            </w:r>
          </w:p>
        </w:tc>
        <w:tc>
          <w:tcPr>
            <w:tcW w:w="992" w:type="dxa"/>
          </w:tcPr>
          <w:p w14:paraId="16A1AC46" w14:textId="77777777" w:rsidR="00077DAE" w:rsidRPr="0048243B" w:rsidRDefault="00077DAE" w:rsidP="00077DAE">
            <w:pPr>
              <w:rPr>
                <w:sz w:val="24"/>
                <w:szCs w:val="24"/>
              </w:rPr>
            </w:pPr>
            <w:r w:rsidRPr="007B7041">
              <w:rPr>
                <w:sz w:val="24"/>
                <w:szCs w:val="24"/>
              </w:rPr>
              <w:t>Bateria</w:t>
            </w:r>
          </w:p>
        </w:tc>
        <w:tc>
          <w:tcPr>
            <w:tcW w:w="1134" w:type="dxa"/>
          </w:tcPr>
          <w:p w14:paraId="535AA81C" w14:textId="77777777" w:rsidR="00077DAE" w:rsidRPr="0048243B" w:rsidRDefault="00077DAE" w:rsidP="00077DAE">
            <w:pPr>
              <w:rPr>
                <w:sz w:val="24"/>
                <w:szCs w:val="24"/>
              </w:rPr>
            </w:pPr>
            <w:r w:rsidRPr="0048243B">
              <w:rPr>
                <w:sz w:val="24"/>
                <w:szCs w:val="24"/>
              </w:rPr>
              <w:t>Procesor</w:t>
            </w:r>
          </w:p>
        </w:tc>
        <w:tc>
          <w:tcPr>
            <w:tcW w:w="1218" w:type="dxa"/>
          </w:tcPr>
          <w:p w14:paraId="57F01A3B" w14:textId="79406CE3" w:rsidR="00077DAE" w:rsidRPr="007B7041" w:rsidRDefault="007B7041" w:rsidP="00077DAE">
            <w:r w:rsidRPr="007B7041">
              <w:t>Różnica</w:t>
            </w:r>
            <w:r w:rsidR="00077DAE" w:rsidRPr="007B7041">
              <w:t xml:space="preserve"> kwartałów</w:t>
            </w:r>
          </w:p>
        </w:tc>
        <w:tc>
          <w:tcPr>
            <w:tcW w:w="949" w:type="dxa"/>
          </w:tcPr>
          <w:p w14:paraId="312B1E07" w14:textId="77777777" w:rsidR="00077DAE" w:rsidRPr="0048243B" w:rsidRDefault="00077DAE" w:rsidP="00077DAE">
            <w:pPr>
              <w:rPr>
                <w:sz w:val="24"/>
                <w:szCs w:val="24"/>
              </w:rPr>
            </w:pPr>
            <w:r w:rsidRPr="0048243B">
              <w:rPr>
                <w:sz w:val="24"/>
                <w:szCs w:val="24"/>
              </w:rPr>
              <w:t>Megapiksele</w:t>
            </w:r>
          </w:p>
        </w:tc>
      </w:tr>
      <w:tr w:rsidR="007B7041" w14:paraId="7CCF4188" w14:textId="77777777" w:rsidTr="007B7041">
        <w:trPr>
          <w:trHeight w:val="345"/>
        </w:trPr>
        <w:tc>
          <w:tcPr>
            <w:tcW w:w="988" w:type="dxa"/>
          </w:tcPr>
          <w:p w14:paraId="51B6F87D" w14:textId="3CCE9707" w:rsidR="00077DAE" w:rsidRPr="007B7041" w:rsidRDefault="00077DAE" w:rsidP="00077DAE">
            <w:pPr>
              <w:rPr>
                <w:sz w:val="20"/>
                <w:szCs w:val="20"/>
              </w:rPr>
            </w:pPr>
            <w:proofErr w:type="spellStart"/>
            <w:r w:rsidRPr="007B7041">
              <w:rPr>
                <w:sz w:val="20"/>
                <w:szCs w:val="20"/>
              </w:rPr>
              <w:t>Wsp</w:t>
            </w:r>
            <w:proofErr w:type="spellEnd"/>
            <w:r w:rsidRPr="007B7041">
              <w:rPr>
                <w:sz w:val="20"/>
                <w:szCs w:val="20"/>
              </w:rPr>
              <w:t xml:space="preserve"> zmien</w:t>
            </w:r>
            <w:r w:rsidR="007B7041" w:rsidRPr="007B7041">
              <w:rPr>
                <w:sz w:val="20"/>
                <w:szCs w:val="20"/>
              </w:rPr>
              <w:t>n</w:t>
            </w:r>
            <w:r w:rsidRPr="007B7041">
              <w:rPr>
                <w:sz w:val="20"/>
                <w:szCs w:val="20"/>
              </w:rPr>
              <w:t>ości</w:t>
            </w:r>
          </w:p>
        </w:tc>
        <w:tc>
          <w:tcPr>
            <w:tcW w:w="850" w:type="dxa"/>
          </w:tcPr>
          <w:p w14:paraId="7367ADC5" w14:textId="2E42BD58" w:rsidR="00077DAE" w:rsidRDefault="00077DAE" w:rsidP="00077DAE">
            <w:pPr>
              <w:rPr>
                <w:sz w:val="24"/>
                <w:szCs w:val="24"/>
              </w:rPr>
            </w:pPr>
            <w:r>
              <w:rPr>
                <w:sz w:val="24"/>
                <w:szCs w:val="24"/>
              </w:rPr>
              <w:t>14,5</w:t>
            </w:r>
            <w:r w:rsidR="00EB743A">
              <w:rPr>
                <w:sz w:val="24"/>
                <w:szCs w:val="24"/>
              </w:rPr>
              <w:t>%</w:t>
            </w:r>
          </w:p>
        </w:tc>
        <w:tc>
          <w:tcPr>
            <w:tcW w:w="717" w:type="dxa"/>
          </w:tcPr>
          <w:p w14:paraId="6B826104" w14:textId="5166B488" w:rsidR="00077DAE" w:rsidRDefault="00077DAE" w:rsidP="00077DAE">
            <w:pPr>
              <w:rPr>
                <w:sz w:val="24"/>
                <w:szCs w:val="24"/>
              </w:rPr>
            </w:pPr>
            <w:r>
              <w:rPr>
                <w:sz w:val="24"/>
                <w:szCs w:val="24"/>
              </w:rPr>
              <w:t>95,7</w:t>
            </w:r>
            <w:r w:rsidR="00EB743A">
              <w:rPr>
                <w:sz w:val="24"/>
                <w:szCs w:val="24"/>
              </w:rPr>
              <w:t>%</w:t>
            </w:r>
          </w:p>
        </w:tc>
        <w:tc>
          <w:tcPr>
            <w:tcW w:w="1409" w:type="dxa"/>
          </w:tcPr>
          <w:p w14:paraId="03D0B970" w14:textId="6C289DE5" w:rsidR="00077DAE" w:rsidRDefault="00077DAE" w:rsidP="00077DAE">
            <w:pPr>
              <w:rPr>
                <w:sz w:val="24"/>
                <w:szCs w:val="24"/>
              </w:rPr>
            </w:pPr>
            <w:r>
              <w:rPr>
                <w:sz w:val="24"/>
                <w:szCs w:val="24"/>
              </w:rPr>
              <w:t>100,18</w:t>
            </w:r>
            <w:r w:rsidR="00EB743A">
              <w:rPr>
                <w:sz w:val="24"/>
                <w:szCs w:val="24"/>
              </w:rPr>
              <w:t>%</w:t>
            </w:r>
          </w:p>
        </w:tc>
        <w:tc>
          <w:tcPr>
            <w:tcW w:w="709" w:type="dxa"/>
          </w:tcPr>
          <w:p w14:paraId="7966AF36" w14:textId="6D3E47E2" w:rsidR="00077DAE" w:rsidRDefault="00077DAE" w:rsidP="00077DAE">
            <w:pPr>
              <w:rPr>
                <w:sz w:val="24"/>
                <w:szCs w:val="24"/>
              </w:rPr>
            </w:pPr>
            <w:r>
              <w:rPr>
                <w:sz w:val="24"/>
                <w:szCs w:val="24"/>
              </w:rPr>
              <w:t>51,9</w:t>
            </w:r>
            <w:r w:rsidR="00EB743A">
              <w:rPr>
                <w:sz w:val="24"/>
                <w:szCs w:val="24"/>
              </w:rPr>
              <w:t>%</w:t>
            </w:r>
          </w:p>
        </w:tc>
        <w:tc>
          <w:tcPr>
            <w:tcW w:w="851" w:type="dxa"/>
          </w:tcPr>
          <w:p w14:paraId="735CAD4A" w14:textId="0958A64F" w:rsidR="00077DAE" w:rsidRDefault="00077DAE" w:rsidP="00077DAE">
            <w:pPr>
              <w:rPr>
                <w:sz w:val="24"/>
                <w:szCs w:val="24"/>
              </w:rPr>
            </w:pPr>
            <w:r>
              <w:rPr>
                <w:sz w:val="24"/>
                <w:szCs w:val="24"/>
              </w:rPr>
              <w:t>20,41</w:t>
            </w:r>
            <w:r w:rsidR="00EB743A">
              <w:rPr>
                <w:sz w:val="24"/>
                <w:szCs w:val="24"/>
              </w:rPr>
              <w:t>%</w:t>
            </w:r>
          </w:p>
        </w:tc>
        <w:tc>
          <w:tcPr>
            <w:tcW w:w="992" w:type="dxa"/>
          </w:tcPr>
          <w:p w14:paraId="4570E7B1" w14:textId="28F0EC42" w:rsidR="00077DAE" w:rsidRDefault="006242F6" w:rsidP="00077DAE">
            <w:pPr>
              <w:rPr>
                <w:sz w:val="24"/>
                <w:szCs w:val="24"/>
              </w:rPr>
            </w:pPr>
            <w:r>
              <w:rPr>
                <w:sz w:val="24"/>
                <w:szCs w:val="24"/>
              </w:rPr>
              <w:t>26,42</w:t>
            </w:r>
            <w:r w:rsidR="00EB743A">
              <w:rPr>
                <w:sz w:val="24"/>
                <w:szCs w:val="24"/>
              </w:rPr>
              <w:t>%</w:t>
            </w:r>
          </w:p>
        </w:tc>
        <w:tc>
          <w:tcPr>
            <w:tcW w:w="1134" w:type="dxa"/>
          </w:tcPr>
          <w:p w14:paraId="17755C3A" w14:textId="3DA4655C" w:rsidR="00077DAE" w:rsidRDefault="006242F6" w:rsidP="00077DAE">
            <w:pPr>
              <w:rPr>
                <w:sz w:val="24"/>
                <w:szCs w:val="24"/>
              </w:rPr>
            </w:pPr>
            <w:r>
              <w:rPr>
                <w:sz w:val="24"/>
                <w:szCs w:val="24"/>
              </w:rPr>
              <w:t>33,55</w:t>
            </w:r>
            <w:r w:rsidR="00EB743A">
              <w:rPr>
                <w:sz w:val="24"/>
                <w:szCs w:val="24"/>
              </w:rPr>
              <w:t>%</w:t>
            </w:r>
          </w:p>
        </w:tc>
        <w:tc>
          <w:tcPr>
            <w:tcW w:w="1218" w:type="dxa"/>
          </w:tcPr>
          <w:p w14:paraId="0C5FD844" w14:textId="66D15BE7" w:rsidR="00077DAE" w:rsidRDefault="006242F6" w:rsidP="00077DAE">
            <w:pPr>
              <w:rPr>
                <w:sz w:val="24"/>
                <w:szCs w:val="24"/>
              </w:rPr>
            </w:pPr>
            <w:r>
              <w:rPr>
                <w:sz w:val="24"/>
                <w:szCs w:val="24"/>
              </w:rPr>
              <w:t>118,8</w:t>
            </w:r>
            <w:r w:rsidR="00EB743A">
              <w:rPr>
                <w:sz w:val="24"/>
                <w:szCs w:val="24"/>
              </w:rPr>
              <w:t>%</w:t>
            </w:r>
          </w:p>
        </w:tc>
        <w:tc>
          <w:tcPr>
            <w:tcW w:w="949" w:type="dxa"/>
          </w:tcPr>
          <w:p w14:paraId="53F86F36" w14:textId="50FA52AE" w:rsidR="00077DAE" w:rsidRDefault="006242F6" w:rsidP="00077DAE">
            <w:pPr>
              <w:rPr>
                <w:sz w:val="24"/>
                <w:szCs w:val="24"/>
              </w:rPr>
            </w:pPr>
            <w:r>
              <w:rPr>
                <w:sz w:val="24"/>
                <w:szCs w:val="24"/>
              </w:rPr>
              <w:t>70,27</w:t>
            </w:r>
            <w:r w:rsidR="00EB743A">
              <w:rPr>
                <w:sz w:val="24"/>
                <w:szCs w:val="24"/>
              </w:rPr>
              <w:t>%</w:t>
            </w:r>
          </w:p>
        </w:tc>
      </w:tr>
    </w:tbl>
    <w:p w14:paraId="7051F3BC" w14:textId="025D4175" w:rsidR="00077DAE" w:rsidRDefault="00077DAE" w:rsidP="003155B6">
      <w:pPr>
        <w:rPr>
          <w:sz w:val="24"/>
          <w:szCs w:val="24"/>
          <w:lang w:val="en-US"/>
        </w:rPr>
      </w:pPr>
    </w:p>
    <w:p w14:paraId="1EC41394" w14:textId="23A0A296" w:rsidR="00630FA0" w:rsidRDefault="00630FA0" w:rsidP="004A3C58">
      <w:pPr>
        <w:pStyle w:val="Nagwek2"/>
        <w:rPr>
          <w:lang w:val="en-US"/>
        </w:rPr>
      </w:pPr>
      <w:proofErr w:type="spellStart"/>
      <w:r>
        <w:rPr>
          <w:lang w:val="en-US"/>
        </w:rPr>
        <w:lastRenderedPageBreak/>
        <w:t>Macierz</w:t>
      </w:r>
      <w:proofErr w:type="spellEnd"/>
      <w:r>
        <w:rPr>
          <w:lang w:val="en-US"/>
        </w:rPr>
        <w:t xml:space="preserve"> </w:t>
      </w:r>
      <w:proofErr w:type="spellStart"/>
      <w:r>
        <w:rPr>
          <w:lang w:val="en-US"/>
        </w:rPr>
        <w:t>korelacji</w:t>
      </w:r>
      <w:proofErr w:type="spellEnd"/>
    </w:p>
    <w:p w14:paraId="22FDF19D" w14:textId="676F69A2" w:rsidR="00630FA0" w:rsidRDefault="00630FA0" w:rsidP="003155B6">
      <w:pPr>
        <w:rPr>
          <w:sz w:val="24"/>
          <w:szCs w:val="24"/>
          <w:lang w:val="en-US"/>
        </w:rPr>
      </w:pPr>
      <w:r w:rsidRPr="00630FA0">
        <w:rPr>
          <w:noProof/>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71C8C451" w:rsidR="00630FA0" w:rsidRDefault="00077DAE" w:rsidP="00204299">
      <w:pPr>
        <w:ind w:firstLine="708"/>
        <w:jc w:val="both"/>
        <w:rPr>
          <w:sz w:val="24"/>
          <w:szCs w:val="24"/>
        </w:rPr>
      </w:pPr>
      <w:r w:rsidRPr="00077DAE">
        <w:rPr>
          <w:sz w:val="24"/>
          <w:szCs w:val="24"/>
        </w:rPr>
        <w:t>Analizując macierz korelacji możemy być zaskoczeni faktem, że nie ma znaczącej korelacji między oceną telefonu a jego parametrami technicznymi. 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r w:rsidR="0023625D">
        <w:rPr>
          <w:sz w:val="24"/>
          <w:szCs w:val="24"/>
        </w:rPr>
        <w:t xml:space="preserve"> </w:t>
      </w:r>
      <w:r w:rsidR="001B1B20">
        <w:rPr>
          <w:sz w:val="24"/>
          <w:szCs w:val="24"/>
        </w:rPr>
        <w:t xml:space="preserve">Podobną korelację można zauważyć pomiędzy oceną a zegarem procesora. Co ciekawe, nie ma praktycznie żadnej korelacji pomiędzy oceną telefonu a innymi parametrami. Te fakty mogą wskazywać, że nie mała grupa konsumentów nie zwraca uwagi na procesor zainstalowany w telefonie, a następnie ocenia ten telefon między innymi </w:t>
      </w:r>
      <w:r w:rsidR="00B52ADA">
        <w:rPr>
          <w:sz w:val="24"/>
          <w:szCs w:val="24"/>
        </w:rPr>
        <w:t>na podstawie działania zainstalowanego w nim procesora.</w:t>
      </w:r>
    </w:p>
    <w:p w14:paraId="3415F109" w14:textId="77777777" w:rsidR="0002623C" w:rsidRDefault="0002623C" w:rsidP="003155B6">
      <w:pPr>
        <w:rPr>
          <w:sz w:val="24"/>
          <w:szCs w:val="24"/>
        </w:rPr>
      </w:pPr>
    </w:p>
    <w:p w14:paraId="72CD3A03" w14:textId="379E40F8" w:rsidR="0002623C" w:rsidRDefault="001E3103" w:rsidP="003155B6">
      <w:pPr>
        <w:rPr>
          <w:sz w:val="24"/>
          <w:szCs w:val="24"/>
        </w:rPr>
      </w:pPr>
      <w:commentRangeStart w:id="0"/>
      <w:r>
        <w:rPr>
          <w:sz w:val="24"/>
          <w:szCs w:val="24"/>
        </w:rPr>
        <w:lastRenderedPageBreak/>
        <w:t xml:space="preserve">Największa </w:t>
      </w:r>
      <w:r w:rsidR="002754C4">
        <w:rPr>
          <w:sz w:val="24"/>
          <w:szCs w:val="24"/>
        </w:rPr>
        <w:t>korelacj</w:t>
      </w:r>
      <w:r w:rsidR="00E355C2">
        <w:rPr>
          <w:sz w:val="24"/>
          <w:szCs w:val="24"/>
        </w:rPr>
        <w:t xml:space="preserve">a została zauważona dla </w:t>
      </w:r>
      <w:r w:rsidR="002754C4">
        <w:rPr>
          <w:sz w:val="24"/>
          <w:szCs w:val="24"/>
        </w:rPr>
        <w:t>przypadku pamięci wewnętrznej</w:t>
      </w:r>
      <w:r w:rsidR="00E355C2">
        <w:rPr>
          <w:sz w:val="24"/>
          <w:szCs w:val="24"/>
        </w:rPr>
        <w:t xml:space="preserve"> porównywanej z ceną</w:t>
      </w:r>
      <w:r w:rsidR="002754C4">
        <w:rPr>
          <w:sz w:val="24"/>
          <w:szCs w:val="24"/>
        </w:rPr>
        <w:t>. Korelacja 0,93 wynika prawdopodobnie z tego, że telefony z 512/1000 GB pamięci jest niewiele i wyróżniają się na r</w:t>
      </w:r>
      <w:r w:rsidR="00E355C2">
        <w:rPr>
          <w:sz w:val="24"/>
          <w:szCs w:val="24"/>
        </w:rPr>
        <w:t>y</w:t>
      </w:r>
      <w:r w:rsidR="002754C4">
        <w:rPr>
          <w:sz w:val="24"/>
          <w:szCs w:val="24"/>
        </w:rPr>
        <w:t>nku</w:t>
      </w:r>
      <w:commentRangeEnd w:id="0"/>
      <w:r w:rsidR="007B7041">
        <w:rPr>
          <w:rStyle w:val="Odwoaniedokomentarza"/>
        </w:rPr>
        <w:commentReference w:id="0"/>
      </w:r>
    </w:p>
    <w:p w14:paraId="19CF4A50" w14:textId="03D5872B" w:rsidR="007B7041" w:rsidRDefault="007B7041" w:rsidP="00204299">
      <w:pPr>
        <w:ind w:firstLine="708"/>
        <w:jc w:val="both"/>
        <w:rPr>
          <w:sz w:val="24"/>
          <w:szCs w:val="24"/>
        </w:rPr>
      </w:pPr>
      <w:r>
        <w:rPr>
          <w:sz w:val="24"/>
          <w:szCs w:val="24"/>
        </w:rPr>
        <w:t xml:space="preserve">Największa korelacja została zauważona dla przypadku pamięci wewnętrznej porównywanej z ceną. Korelacja 0,93 wynika prawdopodobnie z tego, że telefony z 512/1000 GB pamięci są jednocześnie modelami droższymi, ponieważ są modelami </w:t>
      </w:r>
      <w:proofErr w:type="spellStart"/>
      <w:r>
        <w:rPr>
          <w:sz w:val="24"/>
          <w:szCs w:val="24"/>
        </w:rPr>
        <w:t>gamingowymi</w:t>
      </w:r>
      <w:proofErr w:type="spellEnd"/>
      <w:r>
        <w:rPr>
          <w:sz w:val="24"/>
          <w:szCs w:val="24"/>
        </w:rPr>
        <w:t xml:space="preserve"> (np. </w:t>
      </w:r>
      <w:r w:rsidR="002E0DF4" w:rsidRPr="002E0DF4">
        <w:rPr>
          <w:sz w:val="24"/>
          <w:szCs w:val="24"/>
        </w:rPr>
        <w:t>ASUS ROG PHONE 7</w:t>
      </w:r>
      <w:r w:rsidR="002E0DF4">
        <w:rPr>
          <w:sz w:val="24"/>
          <w:szCs w:val="24"/>
        </w:rPr>
        <w:t xml:space="preserve"> także w wersji </w:t>
      </w:r>
      <w:proofErr w:type="spellStart"/>
      <w:r w:rsidR="002E0DF4">
        <w:rPr>
          <w:sz w:val="24"/>
          <w:szCs w:val="24"/>
        </w:rPr>
        <w:t>ultimate</w:t>
      </w:r>
      <w:proofErr w:type="spellEnd"/>
      <w:r w:rsidR="002E0DF4">
        <w:rPr>
          <w:sz w:val="24"/>
          <w:szCs w:val="24"/>
        </w:rPr>
        <w:t xml:space="preserve">, </w:t>
      </w:r>
      <w:proofErr w:type="spellStart"/>
      <w:r w:rsidR="002E0DF4" w:rsidRPr="002E0DF4">
        <w:rPr>
          <w:sz w:val="24"/>
          <w:szCs w:val="24"/>
        </w:rPr>
        <w:t>nubia</w:t>
      </w:r>
      <w:proofErr w:type="spellEnd"/>
      <w:r w:rsidR="002E0DF4" w:rsidRPr="002E0DF4">
        <w:rPr>
          <w:sz w:val="24"/>
          <w:szCs w:val="24"/>
        </w:rPr>
        <w:t xml:space="preserve"> red </w:t>
      </w:r>
      <w:proofErr w:type="spellStart"/>
      <w:r w:rsidR="002E0DF4" w:rsidRPr="002E0DF4">
        <w:rPr>
          <w:sz w:val="24"/>
          <w:szCs w:val="24"/>
        </w:rPr>
        <w:t>magic</w:t>
      </w:r>
      <w:proofErr w:type="spellEnd"/>
      <w:r w:rsidR="002E0DF4" w:rsidRPr="002E0DF4">
        <w:rPr>
          <w:sz w:val="24"/>
          <w:szCs w:val="24"/>
        </w:rPr>
        <w:t xml:space="preserve"> 7 pro</w:t>
      </w:r>
      <w:r w:rsidR="002E0DF4">
        <w:rPr>
          <w:sz w:val="24"/>
          <w:szCs w:val="24"/>
        </w:rPr>
        <w:t xml:space="preserve">) lub markami </w:t>
      </w:r>
      <w:proofErr w:type="spellStart"/>
      <w:r w:rsidR="002E0DF4">
        <w:rPr>
          <w:sz w:val="24"/>
          <w:szCs w:val="24"/>
        </w:rPr>
        <w:t>premium</w:t>
      </w:r>
      <w:proofErr w:type="spellEnd"/>
      <w:r w:rsidR="002E0DF4">
        <w:rPr>
          <w:sz w:val="24"/>
          <w:szCs w:val="24"/>
        </w:rPr>
        <w:t xml:space="preserve"> (np. produkty Apple takie jak iPhone 15 max pro)</w:t>
      </w:r>
    </w:p>
    <w:p w14:paraId="154AE727" w14:textId="4C4A1D49" w:rsidR="00204299" w:rsidRDefault="00204299" w:rsidP="00204299">
      <w:pPr>
        <w:jc w:val="both"/>
        <w:rPr>
          <w:sz w:val="24"/>
          <w:szCs w:val="24"/>
        </w:rPr>
      </w:pPr>
      <w:r>
        <w:rPr>
          <w:sz w:val="24"/>
          <w:szCs w:val="24"/>
        </w:rPr>
        <w:tab/>
        <w:t>Występuje także istotna korelacja pomiędzy wagą a pojemnością baterii</w:t>
      </w:r>
      <w:r w:rsidR="00994F8D">
        <w:rPr>
          <w:sz w:val="24"/>
          <w:szCs w:val="24"/>
        </w:rPr>
        <w:t xml:space="preserve">, której wartość oscyluje w okolicy 0,9. Podejrzewamy, że jest to spowodowane sporym udziałem baterii w wadze całego telefonu oraz powolnymi zmianami technologicznymi </w:t>
      </w:r>
      <w:r w:rsidR="00EA1C66">
        <w:rPr>
          <w:sz w:val="24"/>
          <w:szCs w:val="24"/>
        </w:rPr>
        <w:t>dotycząc</w:t>
      </w:r>
      <w:r w:rsidR="0023625D">
        <w:rPr>
          <w:sz w:val="24"/>
          <w:szCs w:val="24"/>
        </w:rPr>
        <w:t>ymi</w:t>
      </w:r>
      <w:r w:rsidR="00994F8D">
        <w:rPr>
          <w:sz w:val="24"/>
          <w:szCs w:val="24"/>
        </w:rPr>
        <w:t xml:space="preserve"> bateri</w:t>
      </w:r>
      <w:r w:rsidR="00EA1C66">
        <w:rPr>
          <w:sz w:val="24"/>
          <w:szCs w:val="24"/>
        </w:rPr>
        <w:t>i</w:t>
      </w:r>
      <w:r w:rsidR="00994F8D">
        <w:rPr>
          <w:sz w:val="24"/>
          <w:szCs w:val="24"/>
        </w:rPr>
        <w:t xml:space="preserve">, co spowodowało, że telefony na przestrzeni kwartałów mają </w:t>
      </w:r>
      <w:r w:rsidR="00EA1C66">
        <w:rPr>
          <w:sz w:val="24"/>
          <w:szCs w:val="24"/>
        </w:rPr>
        <w:t>bardzo zbliżone</w:t>
      </w:r>
      <w:r w:rsidR="00994F8D">
        <w:rPr>
          <w:sz w:val="24"/>
          <w:szCs w:val="24"/>
        </w:rPr>
        <w:t xml:space="preserve"> stosunki masy </w:t>
      </w:r>
      <w:r w:rsidR="00EA1C66">
        <w:rPr>
          <w:sz w:val="24"/>
          <w:szCs w:val="24"/>
        </w:rPr>
        <w:t>baterii do energii przez nie magazynowanej.</w:t>
      </w:r>
    </w:p>
    <w:p w14:paraId="456D08B2" w14:textId="6DF36B05" w:rsidR="0023625D" w:rsidRDefault="0023625D" w:rsidP="0023625D">
      <w:pPr>
        <w:jc w:val="both"/>
        <w:rPr>
          <w:sz w:val="24"/>
          <w:szCs w:val="24"/>
        </w:rPr>
      </w:pPr>
      <w:r>
        <w:rPr>
          <w:sz w:val="24"/>
          <w:szCs w:val="24"/>
        </w:rPr>
        <w:tab/>
        <w:t xml:space="preserve">Dodatkowo można zauważyć, iż wszystkie korelacje różnicy kwartałów poza ocenami są istotnie ujemne, co potwierdza postęp technologiczny w modelach telefonów dostępnych na rynku oraz rosnące ceny nowych modeli. </w:t>
      </w:r>
    </w:p>
    <w:p w14:paraId="321679A0" w14:textId="00B49B17" w:rsidR="00CD26DB" w:rsidRDefault="00CD26DB" w:rsidP="00CD26DB">
      <w:pPr>
        <w:pStyle w:val="Nagwek2"/>
      </w:pPr>
      <w:r>
        <w:t>Wartości odstające</w:t>
      </w:r>
    </w:p>
    <w:p w14:paraId="75015DB7" w14:textId="77777777" w:rsidR="0031429A" w:rsidRDefault="001E4C98" w:rsidP="0031429A">
      <w:pPr>
        <w:ind w:firstLine="360"/>
        <w:rPr>
          <w:sz w:val="24"/>
          <w:szCs w:val="24"/>
        </w:rPr>
      </w:pPr>
      <w:r w:rsidRPr="00214C7E">
        <w:rPr>
          <w:sz w:val="24"/>
          <w:szCs w:val="24"/>
        </w:rPr>
        <w:t>Po wstępnej analizie uwidaczniają się 3 wartości odstające. Są to modele:</w:t>
      </w:r>
    </w:p>
    <w:p w14:paraId="582043E7" w14:textId="151580F8" w:rsidR="001E4C98" w:rsidRPr="0031429A" w:rsidRDefault="001E4C98" w:rsidP="0031429A">
      <w:pPr>
        <w:pStyle w:val="Akapitzlist"/>
        <w:numPr>
          <w:ilvl w:val="0"/>
          <w:numId w:val="3"/>
        </w:numPr>
        <w:rPr>
          <w:rFonts w:cstheme="minorHAnsi"/>
          <w:sz w:val="24"/>
          <w:szCs w:val="24"/>
        </w:rPr>
      </w:pPr>
      <w:r w:rsidRPr="0031429A">
        <w:rPr>
          <w:rFonts w:eastAsia="Times New Roman" w:cstheme="minorHAnsi"/>
          <w:color w:val="000000"/>
          <w:kern w:val="0"/>
          <w:sz w:val="24"/>
          <w:szCs w:val="24"/>
          <w:lang w:eastAsia="pl-PL"/>
          <w14:ligatures w14:val="none"/>
        </w:rPr>
        <w:t>MICROSOFT LUMIA 650</w:t>
      </w:r>
    </w:p>
    <w:p w14:paraId="57467E3D" w14:textId="133926A6"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HTC 10</w:t>
      </w:r>
    </w:p>
    <w:p w14:paraId="3228C81C" w14:textId="44CA95A5"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NOKIA 3310 2017 DUAL SIM</w:t>
      </w:r>
    </w:p>
    <w:p w14:paraId="47FE41FC" w14:textId="77EDFC9E" w:rsidR="00FC25DC" w:rsidRPr="00214C7E" w:rsidRDefault="00FC25DC" w:rsidP="0031429A">
      <w:pPr>
        <w:jc w:val="both"/>
        <w:rPr>
          <w:sz w:val="24"/>
          <w:szCs w:val="24"/>
        </w:rPr>
      </w:pPr>
      <w:r w:rsidRPr="00214C7E">
        <w:rPr>
          <w:sz w:val="24"/>
          <w:szCs w:val="24"/>
        </w:rPr>
        <w:t>Telefony te</w:t>
      </w:r>
      <w:r w:rsidR="00214C7E" w:rsidRPr="00214C7E">
        <w:rPr>
          <w:sz w:val="24"/>
          <w:szCs w:val="24"/>
        </w:rPr>
        <w:t xml:space="preserve"> są najstarszymi dostępnymi modelami przez nas zanotowanymi. Na tle konkurencji cechują się słabymi parametrami technicznymi, niskimi cenami i stosunkowo dobrymi opiniami.</w:t>
      </w:r>
    </w:p>
    <w:sectPr w:rsidR="00FC25DC" w:rsidRPr="00214C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osław Mocarski" w:date="2023-12-15T23:51:00Z" w:initials="RM">
    <w:p w14:paraId="1FB3B448" w14:textId="77777777" w:rsidR="007B7041" w:rsidRDefault="007B7041" w:rsidP="007B7041">
      <w:pPr>
        <w:pStyle w:val="Tekstkomentarza"/>
      </w:pPr>
      <w:r>
        <w:rPr>
          <w:rStyle w:val="Odwoaniedokomentarza"/>
        </w:rPr>
        <w:annotationRef/>
      </w:r>
      <w:r>
        <w:t>A co ty na tą wersję poniżej?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3B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0D4FE" w16cex:dateUtc="2023-1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3B448" w16cid:durableId="7730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C"/>
    <w:multiLevelType w:val="hybridMultilevel"/>
    <w:tmpl w:val="1436C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03632"/>
    <w:multiLevelType w:val="hybridMultilevel"/>
    <w:tmpl w:val="B598FE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2"/>
  </w:num>
  <w:num w:numId="2" w16cid:durableId="1171680436">
    <w:abstractNumId w:val="1"/>
  </w:num>
  <w:num w:numId="3" w16cid:durableId="1673489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osław Mocarski">
    <w15:presenceInfo w15:providerId="AD" w15:userId="S::mocarski@student.agh.edu.pl::6c02f25a-7d21-41c8-a6eb-c82e4dfdc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737F"/>
    <w:rsid w:val="0007303A"/>
    <w:rsid w:val="00077DAE"/>
    <w:rsid w:val="000A52C2"/>
    <w:rsid w:val="000D7A8B"/>
    <w:rsid w:val="001B1B20"/>
    <w:rsid w:val="001E3103"/>
    <w:rsid w:val="001E4C98"/>
    <w:rsid w:val="00204299"/>
    <w:rsid w:val="00214C7E"/>
    <w:rsid w:val="0023625D"/>
    <w:rsid w:val="0026510D"/>
    <w:rsid w:val="002754C4"/>
    <w:rsid w:val="002E0DF4"/>
    <w:rsid w:val="0031429A"/>
    <w:rsid w:val="003155B6"/>
    <w:rsid w:val="00366391"/>
    <w:rsid w:val="003F6401"/>
    <w:rsid w:val="00452B26"/>
    <w:rsid w:val="00464E86"/>
    <w:rsid w:val="0048243B"/>
    <w:rsid w:val="00497FB0"/>
    <w:rsid w:val="004A3C58"/>
    <w:rsid w:val="0051171D"/>
    <w:rsid w:val="00582672"/>
    <w:rsid w:val="005A1434"/>
    <w:rsid w:val="00611409"/>
    <w:rsid w:val="006242F6"/>
    <w:rsid w:val="00630FA0"/>
    <w:rsid w:val="00695D26"/>
    <w:rsid w:val="006A6CCE"/>
    <w:rsid w:val="0073361C"/>
    <w:rsid w:val="00780F8F"/>
    <w:rsid w:val="007B7041"/>
    <w:rsid w:val="00892D4C"/>
    <w:rsid w:val="008962E4"/>
    <w:rsid w:val="008A24B1"/>
    <w:rsid w:val="009535C9"/>
    <w:rsid w:val="00994F8D"/>
    <w:rsid w:val="00A22DD6"/>
    <w:rsid w:val="00A54CB3"/>
    <w:rsid w:val="00B20DDF"/>
    <w:rsid w:val="00B52ADA"/>
    <w:rsid w:val="00CD26DB"/>
    <w:rsid w:val="00CE2BC5"/>
    <w:rsid w:val="00D75881"/>
    <w:rsid w:val="00E355C2"/>
    <w:rsid w:val="00EA1C66"/>
    <w:rsid w:val="00EB19C4"/>
    <w:rsid w:val="00EB743A"/>
    <w:rsid w:val="00F8506E"/>
    <w:rsid w:val="00FC25DC"/>
    <w:rsid w:val="00FD4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gwek2">
    <w:name w:val="heading 2"/>
    <w:basedOn w:val="Normalny"/>
    <w:next w:val="Normalny"/>
    <w:link w:val="Nagwek2Znak"/>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Nagwek3">
    <w:name w:val="heading 3"/>
    <w:basedOn w:val="Normalny"/>
    <w:next w:val="Normalny"/>
    <w:link w:val="Nagwek3Znak"/>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55B6"/>
    <w:rPr>
      <w:rFonts w:asciiTheme="majorHAnsi" w:eastAsiaTheme="majorEastAsia" w:hAnsiTheme="majorHAnsi" w:cstheme="majorBidi"/>
      <w:color w:val="2F5496" w:themeColor="accent1" w:themeShade="BF"/>
      <w:sz w:val="34"/>
      <w:szCs w:val="32"/>
    </w:rPr>
  </w:style>
  <w:style w:type="character" w:customStyle="1" w:styleId="Nagwek2Znak">
    <w:name w:val="Nagłówek 2 Znak"/>
    <w:basedOn w:val="Domylnaczcionkaakapitu"/>
    <w:link w:val="Nagwek2"/>
    <w:uiPriority w:val="9"/>
    <w:rsid w:val="008962E4"/>
    <w:rPr>
      <w:rFonts w:asciiTheme="majorHAnsi" w:eastAsiaTheme="majorEastAsia" w:hAnsiTheme="majorHAnsi" w:cstheme="majorBidi"/>
      <w:color w:val="2F5496" w:themeColor="accent1" w:themeShade="BF"/>
      <w:sz w:val="28"/>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 w:type="character" w:customStyle="1" w:styleId="Nagwek3Znak">
    <w:name w:val="Nagłówek 3 Znak"/>
    <w:basedOn w:val="Domylnaczcionkaakapitu"/>
    <w:link w:val="Nagwek3"/>
    <w:uiPriority w:val="9"/>
    <w:rsid w:val="003155B6"/>
    <w:rPr>
      <w:rFonts w:asciiTheme="majorHAnsi" w:eastAsiaTheme="majorEastAsia" w:hAnsiTheme="majorHAnsi" w:cstheme="majorBidi"/>
      <w:color w:val="1F3763" w:themeColor="accent1" w:themeShade="7F"/>
      <w:sz w:val="26"/>
      <w:szCs w:val="24"/>
    </w:rPr>
  </w:style>
  <w:style w:type="table" w:styleId="Tabela-Siatka">
    <w:name w:val="Table Grid"/>
    <w:basedOn w:val="Standardowy"/>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7B7041"/>
    <w:rPr>
      <w:sz w:val="16"/>
      <w:szCs w:val="16"/>
    </w:rPr>
  </w:style>
  <w:style w:type="paragraph" w:styleId="Tekstkomentarza">
    <w:name w:val="annotation text"/>
    <w:basedOn w:val="Normalny"/>
    <w:link w:val="TekstkomentarzaZnak"/>
    <w:uiPriority w:val="99"/>
    <w:unhideWhenUsed/>
    <w:rsid w:val="007B7041"/>
    <w:pPr>
      <w:spacing w:line="240" w:lineRule="auto"/>
    </w:pPr>
    <w:rPr>
      <w:sz w:val="20"/>
      <w:szCs w:val="20"/>
    </w:rPr>
  </w:style>
  <w:style w:type="character" w:customStyle="1" w:styleId="TekstkomentarzaZnak">
    <w:name w:val="Tekst komentarza Znak"/>
    <w:basedOn w:val="Domylnaczcionkaakapitu"/>
    <w:link w:val="Tekstkomentarza"/>
    <w:uiPriority w:val="99"/>
    <w:rsid w:val="007B7041"/>
    <w:rPr>
      <w:sz w:val="20"/>
      <w:szCs w:val="20"/>
    </w:rPr>
  </w:style>
  <w:style w:type="paragraph" w:styleId="Tematkomentarza">
    <w:name w:val="annotation subject"/>
    <w:basedOn w:val="Tekstkomentarza"/>
    <w:next w:val="Tekstkomentarza"/>
    <w:link w:val="TematkomentarzaZnak"/>
    <w:uiPriority w:val="99"/>
    <w:semiHidden/>
    <w:unhideWhenUsed/>
    <w:rsid w:val="007B7041"/>
    <w:rPr>
      <w:b/>
      <w:bCs/>
    </w:rPr>
  </w:style>
  <w:style w:type="character" w:customStyle="1" w:styleId="TematkomentarzaZnak">
    <w:name w:val="Temat komentarza Znak"/>
    <w:basedOn w:val="TekstkomentarzaZnak"/>
    <w:link w:val="Tematkomentarza"/>
    <w:uiPriority w:val="99"/>
    <w:semiHidden/>
    <w:rsid w:val="007B7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1041</Words>
  <Characters>6246</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8</cp:revision>
  <dcterms:created xsi:type="dcterms:W3CDTF">2023-12-14T18:57:00Z</dcterms:created>
  <dcterms:modified xsi:type="dcterms:W3CDTF">2023-12-16T18:41:00Z</dcterms:modified>
</cp:coreProperties>
</file>