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Gitter"/>
        <w:tblW w:w="13887" w:type="dxa"/>
        <w:tblLook w:val="04A0" w:firstRow="1" w:lastRow="0" w:firstColumn="1" w:lastColumn="0" w:noHBand="0" w:noVBand="1"/>
      </w:tblPr>
      <w:tblGrid>
        <w:gridCol w:w="1971"/>
        <w:gridCol w:w="1699"/>
        <w:gridCol w:w="2383"/>
        <w:gridCol w:w="1434"/>
        <w:gridCol w:w="1297"/>
        <w:gridCol w:w="1984"/>
        <w:gridCol w:w="3119"/>
      </w:tblGrid>
      <w:tr w:rsidR="00DF076B" w14:paraId="20F7B2AA" w14:textId="77777777" w:rsidTr="00E0441C">
        <w:trPr>
          <w:gridAfter w:val="5"/>
          <w:wAfter w:w="10217" w:type="dxa"/>
        </w:trPr>
        <w:tc>
          <w:tcPr>
            <w:tcW w:w="3670" w:type="dxa"/>
            <w:gridSpan w:val="2"/>
          </w:tcPr>
          <w:p w14:paraId="1F9D24C9" w14:textId="77777777" w:rsidR="00E0441C" w:rsidRPr="00E0441C" w:rsidRDefault="00E0441C">
            <w:pPr>
              <w:rPr>
                <w:b/>
                <w:bCs/>
                <w:sz w:val="30"/>
                <w:szCs w:val="30"/>
              </w:rPr>
            </w:pPr>
            <w:proofErr w:type="spellStart"/>
            <w:r w:rsidRPr="00E0441C">
              <w:rPr>
                <w:b/>
                <w:bCs/>
                <w:sz w:val="30"/>
                <w:szCs w:val="30"/>
              </w:rPr>
              <w:t>Enquiry</w:t>
            </w:r>
            <w:proofErr w:type="spellEnd"/>
            <w:r w:rsidRPr="00E0441C">
              <w:rPr>
                <w:b/>
                <w:bCs/>
                <w:sz w:val="30"/>
                <w:szCs w:val="30"/>
              </w:rPr>
              <w:t xml:space="preserve"> </w:t>
            </w:r>
          </w:p>
          <w:p w14:paraId="216F331E" w14:textId="61694C33" w:rsidR="00DF076B" w:rsidRPr="00DF076B" w:rsidRDefault="00DF076B">
            <w:pPr>
              <w:rPr>
                <w:b/>
                <w:bCs/>
                <w:sz w:val="26"/>
                <w:szCs w:val="26"/>
              </w:rPr>
            </w:pPr>
            <w:proofErr w:type="spellStart"/>
            <w:r w:rsidRPr="00E0441C">
              <w:rPr>
                <w:b/>
                <w:bCs/>
                <w:sz w:val="30"/>
                <w:szCs w:val="30"/>
              </w:rPr>
              <w:t>Process</w:t>
            </w:r>
            <w:proofErr w:type="spellEnd"/>
            <w:r w:rsidRPr="00E0441C">
              <w:rPr>
                <w:b/>
                <w:bCs/>
                <w:sz w:val="30"/>
                <w:szCs w:val="30"/>
              </w:rPr>
              <w:t xml:space="preserve"> Flow &gt;&gt;&gt;&gt;&gt;&gt;</w:t>
            </w:r>
          </w:p>
        </w:tc>
      </w:tr>
      <w:tr w:rsidR="00DF076B" w:rsidRPr="002B0F07" w14:paraId="01371197" w14:textId="77777777" w:rsidTr="00DF076B">
        <w:tc>
          <w:tcPr>
            <w:tcW w:w="1971" w:type="dxa"/>
          </w:tcPr>
          <w:p w14:paraId="79EB85AB" w14:textId="53350DFC" w:rsidR="00DF076B" w:rsidRPr="00632799" w:rsidRDefault="00DF076B">
            <w:pPr>
              <w:rPr>
                <w:b/>
                <w:bCs/>
              </w:rPr>
            </w:pPr>
            <w:proofErr w:type="spellStart"/>
            <w:r w:rsidRPr="00632799">
              <w:rPr>
                <w:b/>
                <w:bCs/>
              </w:rPr>
              <w:t>Enquiry</w:t>
            </w:r>
            <w:proofErr w:type="spellEnd"/>
            <w:r w:rsidRPr="00632799">
              <w:rPr>
                <w:b/>
                <w:bCs/>
              </w:rPr>
              <w:t xml:space="preserve"> </w:t>
            </w:r>
            <w:proofErr w:type="spellStart"/>
            <w:r w:rsidRPr="00632799">
              <w:rPr>
                <w:b/>
                <w:bCs/>
              </w:rPr>
              <w:t>Received</w:t>
            </w:r>
            <w:proofErr w:type="spellEnd"/>
          </w:p>
        </w:tc>
        <w:tc>
          <w:tcPr>
            <w:tcW w:w="1699" w:type="dxa"/>
          </w:tcPr>
          <w:p w14:paraId="5B73D812" w14:textId="57E8EE0F" w:rsidR="00DF076B" w:rsidRPr="00632799" w:rsidRDefault="00DF076B" w:rsidP="00F3337C">
            <w:pPr>
              <w:rPr>
                <w:b/>
                <w:bCs/>
              </w:rPr>
            </w:pPr>
            <w:proofErr w:type="spellStart"/>
            <w:r w:rsidRPr="00632799">
              <w:rPr>
                <w:b/>
                <w:bCs/>
              </w:rPr>
              <w:t>Enquiry</w:t>
            </w:r>
            <w:proofErr w:type="spellEnd"/>
            <w:r w:rsidRPr="00632799">
              <w:rPr>
                <w:b/>
                <w:bCs/>
              </w:rPr>
              <w:t xml:space="preserve"> </w:t>
            </w:r>
            <w:proofErr w:type="spellStart"/>
            <w:r w:rsidRPr="00632799">
              <w:rPr>
                <w:b/>
                <w:bCs/>
              </w:rPr>
              <w:t>created</w:t>
            </w:r>
            <w:proofErr w:type="spellEnd"/>
            <w:r w:rsidRPr="00632799">
              <w:rPr>
                <w:b/>
                <w:bCs/>
              </w:rPr>
              <w:t xml:space="preserve"> in system</w:t>
            </w:r>
          </w:p>
        </w:tc>
        <w:tc>
          <w:tcPr>
            <w:tcW w:w="2383" w:type="dxa"/>
          </w:tcPr>
          <w:p w14:paraId="06351A90" w14:textId="681E136C" w:rsidR="00DF076B" w:rsidRPr="00632799" w:rsidRDefault="00DF076B">
            <w:pPr>
              <w:rPr>
                <w:b/>
                <w:bCs/>
              </w:rPr>
            </w:pPr>
            <w:proofErr w:type="spellStart"/>
            <w:r w:rsidRPr="00632799">
              <w:rPr>
                <w:b/>
                <w:bCs/>
              </w:rPr>
              <w:t>Enquiry</w:t>
            </w:r>
            <w:proofErr w:type="spellEnd"/>
            <w:r w:rsidRPr="00632799">
              <w:rPr>
                <w:b/>
                <w:bCs/>
              </w:rPr>
              <w:t xml:space="preserve"> enters </w:t>
            </w:r>
            <w:proofErr w:type="spellStart"/>
            <w:r>
              <w:rPr>
                <w:b/>
                <w:bCs/>
              </w:rPr>
              <w:t>ticket</w:t>
            </w:r>
            <w:proofErr w:type="spellEnd"/>
            <w:r>
              <w:rPr>
                <w:b/>
                <w:bCs/>
              </w:rPr>
              <w:t xml:space="preserve"> </w:t>
            </w:r>
            <w:proofErr w:type="spellStart"/>
            <w:r w:rsidRPr="00632799">
              <w:rPr>
                <w:b/>
                <w:bCs/>
              </w:rPr>
              <w:t>funnel</w:t>
            </w:r>
            <w:proofErr w:type="spellEnd"/>
          </w:p>
        </w:tc>
        <w:tc>
          <w:tcPr>
            <w:tcW w:w="1434" w:type="dxa"/>
          </w:tcPr>
          <w:p w14:paraId="3E48A8A1" w14:textId="6856C5BE" w:rsidR="00DF076B" w:rsidRPr="002B0F07" w:rsidRDefault="00DF076B">
            <w:pPr>
              <w:rPr>
                <w:b/>
                <w:bCs/>
                <w:lang w:val="en-GB"/>
              </w:rPr>
            </w:pPr>
            <w:r w:rsidRPr="002B0F07">
              <w:rPr>
                <w:b/>
                <w:bCs/>
                <w:lang w:val="en-GB"/>
              </w:rPr>
              <w:t>Enquiry gets assigned to a</w:t>
            </w:r>
            <w:r>
              <w:rPr>
                <w:b/>
                <w:bCs/>
                <w:lang w:val="en-GB"/>
              </w:rPr>
              <w:t xml:space="preserve"> sales exec.</w:t>
            </w:r>
          </w:p>
        </w:tc>
        <w:tc>
          <w:tcPr>
            <w:tcW w:w="1297" w:type="dxa"/>
          </w:tcPr>
          <w:p w14:paraId="047A09AD" w14:textId="0F11AF12" w:rsidR="00DF076B" w:rsidRPr="002B0F07" w:rsidRDefault="00DF076B">
            <w:pPr>
              <w:rPr>
                <w:b/>
                <w:bCs/>
                <w:lang w:val="en-GB"/>
              </w:rPr>
            </w:pPr>
            <w:r>
              <w:rPr>
                <w:b/>
                <w:bCs/>
                <w:lang w:val="en-GB"/>
              </w:rPr>
              <w:t>Client created (if new client)</w:t>
            </w:r>
          </w:p>
        </w:tc>
        <w:tc>
          <w:tcPr>
            <w:tcW w:w="1984" w:type="dxa"/>
          </w:tcPr>
          <w:p w14:paraId="04F8EE1E" w14:textId="09CDF7D2" w:rsidR="00DF076B" w:rsidRPr="002B0F07" w:rsidRDefault="00DF076B">
            <w:pPr>
              <w:rPr>
                <w:b/>
                <w:bCs/>
                <w:lang w:val="en-GB"/>
              </w:rPr>
            </w:pPr>
            <w:r>
              <w:rPr>
                <w:b/>
                <w:bCs/>
                <w:lang w:val="en-GB"/>
              </w:rPr>
              <w:t xml:space="preserve">Enquiry Updated (if necessary) </w:t>
            </w:r>
          </w:p>
        </w:tc>
        <w:tc>
          <w:tcPr>
            <w:tcW w:w="3119" w:type="dxa"/>
          </w:tcPr>
          <w:p w14:paraId="5CD39B1C" w14:textId="2CB28E1A" w:rsidR="00DF076B" w:rsidRPr="002B0F07" w:rsidRDefault="00DF076B">
            <w:pPr>
              <w:rPr>
                <w:b/>
                <w:bCs/>
                <w:lang w:val="en-GB"/>
              </w:rPr>
            </w:pPr>
            <w:r>
              <w:rPr>
                <w:b/>
                <w:bCs/>
                <w:lang w:val="en-GB"/>
              </w:rPr>
              <w:t>Enquiry Converted to an Estimation Project or Purchase Order (See Estimation or PO Flow for further process)</w:t>
            </w:r>
          </w:p>
        </w:tc>
      </w:tr>
      <w:tr w:rsidR="00DF076B" w:rsidRPr="00632799" w14:paraId="0426D452" w14:textId="77777777" w:rsidTr="00DF076B">
        <w:tc>
          <w:tcPr>
            <w:tcW w:w="1971" w:type="dxa"/>
          </w:tcPr>
          <w:p w14:paraId="38AA7CC3" w14:textId="517EB8E9" w:rsidR="00DF076B" w:rsidRDefault="00DF076B" w:rsidP="00DF076B">
            <w:r>
              <w:t xml:space="preserve">By Sales </w:t>
            </w:r>
            <w:proofErr w:type="spellStart"/>
            <w:r>
              <w:t>Exec</w:t>
            </w:r>
            <w:proofErr w:type="spellEnd"/>
          </w:p>
        </w:tc>
        <w:tc>
          <w:tcPr>
            <w:tcW w:w="1699" w:type="dxa"/>
          </w:tcPr>
          <w:p w14:paraId="7F811370" w14:textId="420D7D64" w:rsidR="00DF076B" w:rsidRDefault="00DF076B" w:rsidP="00DF076B">
            <w:r>
              <w:t xml:space="preserve">By sales </w:t>
            </w:r>
            <w:proofErr w:type="spellStart"/>
            <w:r>
              <w:t>exec</w:t>
            </w:r>
            <w:proofErr w:type="spellEnd"/>
            <w:r>
              <w:t>.</w:t>
            </w:r>
          </w:p>
        </w:tc>
        <w:tc>
          <w:tcPr>
            <w:tcW w:w="2383" w:type="dxa"/>
          </w:tcPr>
          <w:p w14:paraId="15D3A9C0" w14:textId="00A8F092" w:rsidR="00DF076B" w:rsidRPr="00632799" w:rsidRDefault="00DF076B" w:rsidP="00DF076B">
            <w:pPr>
              <w:rPr>
                <w:lang w:val="en-GB"/>
              </w:rPr>
            </w:pPr>
            <w:r w:rsidRPr="00632799">
              <w:rPr>
                <w:lang w:val="en-GB"/>
              </w:rPr>
              <w:t>Sales exec’s own funnel (v</w:t>
            </w:r>
            <w:r>
              <w:rPr>
                <w:lang w:val="en-GB"/>
              </w:rPr>
              <w:t>isible to exec’s sales manager, branch head and BD Head)</w:t>
            </w:r>
          </w:p>
        </w:tc>
        <w:tc>
          <w:tcPr>
            <w:tcW w:w="1434" w:type="dxa"/>
          </w:tcPr>
          <w:p w14:paraId="7423DA2D" w14:textId="7D68279F" w:rsidR="00DF076B" w:rsidRPr="00632799" w:rsidRDefault="00DF076B" w:rsidP="00DF076B">
            <w:pPr>
              <w:rPr>
                <w:lang w:val="en-GB"/>
              </w:rPr>
            </w:pPr>
            <w:r>
              <w:rPr>
                <w:lang w:val="en-GB"/>
              </w:rPr>
              <w:t>N/A</w:t>
            </w:r>
          </w:p>
        </w:tc>
        <w:tc>
          <w:tcPr>
            <w:tcW w:w="1297" w:type="dxa"/>
          </w:tcPr>
          <w:p w14:paraId="1E75EFBA" w14:textId="3498CC78" w:rsidR="00DF076B" w:rsidRPr="00632799" w:rsidRDefault="00DF076B" w:rsidP="00DF076B">
            <w:pPr>
              <w:rPr>
                <w:lang w:val="en-GB"/>
              </w:rPr>
            </w:pPr>
            <w:r>
              <w:rPr>
                <w:lang w:val="en-GB"/>
              </w:rPr>
              <w:t>By sales exec.</w:t>
            </w:r>
          </w:p>
        </w:tc>
        <w:tc>
          <w:tcPr>
            <w:tcW w:w="1984" w:type="dxa"/>
          </w:tcPr>
          <w:p w14:paraId="5032F7C8" w14:textId="3810E032" w:rsidR="00DF076B" w:rsidRPr="00632799" w:rsidRDefault="00DF076B" w:rsidP="00DF076B">
            <w:pPr>
              <w:rPr>
                <w:lang w:val="en-GB"/>
              </w:rPr>
            </w:pPr>
            <w:r>
              <w:rPr>
                <w:lang w:val="en-GB"/>
              </w:rPr>
              <w:t>By sales exec. (see. Excel sheet for other roles which can update)</w:t>
            </w:r>
          </w:p>
        </w:tc>
        <w:tc>
          <w:tcPr>
            <w:tcW w:w="3119" w:type="dxa"/>
          </w:tcPr>
          <w:p w14:paraId="4E58A420" w14:textId="51A1805A" w:rsidR="00DF076B" w:rsidRPr="00632799" w:rsidRDefault="00DF076B" w:rsidP="00DF076B">
            <w:pPr>
              <w:rPr>
                <w:lang w:val="en-GB"/>
              </w:rPr>
            </w:pPr>
            <w:r>
              <w:rPr>
                <w:lang w:val="en-GB"/>
              </w:rPr>
              <w:t>By sales exec. (see. Excel sheet for other roles which can update)</w:t>
            </w:r>
          </w:p>
        </w:tc>
      </w:tr>
      <w:tr w:rsidR="00DF076B" w:rsidRPr="00531748" w14:paraId="19895D73" w14:textId="77777777" w:rsidTr="00DF076B">
        <w:tc>
          <w:tcPr>
            <w:tcW w:w="1971" w:type="dxa"/>
          </w:tcPr>
          <w:p w14:paraId="392B5D06" w14:textId="77777777" w:rsidR="00DF076B" w:rsidRDefault="00DF076B" w:rsidP="00DF076B">
            <w:r>
              <w:t>Non-</w:t>
            </w:r>
            <w:proofErr w:type="spellStart"/>
            <w:r>
              <w:t>personal</w:t>
            </w:r>
            <w:proofErr w:type="spellEnd"/>
            <w:r>
              <w:t>:</w:t>
            </w:r>
          </w:p>
          <w:p w14:paraId="3F9E0064" w14:textId="02446F0F" w:rsidR="00DF076B" w:rsidRPr="00531748" w:rsidRDefault="00DF076B" w:rsidP="00DF076B">
            <w:pPr>
              <w:rPr>
                <w:lang w:val="en-GB"/>
              </w:rPr>
            </w:pPr>
            <w:r w:rsidRPr="00531748">
              <w:rPr>
                <w:lang w:val="en-GB"/>
              </w:rPr>
              <w:t>e.g.</w:t>
            </w:r>
          </w:p>
          <w:p w14:paraId="7FB91ABA" w14:textId="77777777" w:rsidR="00DF076B" w:rsidRPr="00531748" w:rsidRDefault="00DF076B" w:rsidP="00DF076B">
            <w:pPr>
              <w:rPr>
                <w:lang w:val="en-GB"/>
              </w:rPr>
            </w:pPr>
            <w:proofErr w:type="spellStart"/>
            <w:r w:rsidRPr="00531748">
              <w:rPr>
                <w:lang w:val="en-GB"/>
              </w:rPr>
              <w:t>SoMe</w:t>
            </w:r>
            <w:proofErr w:type="spellEnd"/>
          </w:p>
          <w:p w14:paraId="70DC043F" w14:textId="77777777" w:rsidR="00DF076B" w:rsidRPr="00531748" w:rsidRDefault="00DF076B" w:rsidP="00DF076B">
            <w:pPr>
              <w:rPr>
                <w:lang w:val="en-GB"/>
              </w:rPr>
            </w:pPr>
            <w:r w:rsidRPr="00531748">
              <w:rPr>
                <w:lang w:val="en-GB"/>
              </w:rPr>
              <w:t>Mail</w:t>
            </w:r>
          </w:p>
          <w:p w14:paraId="60ABFDD1" w14:textId="3FD733D3" w:rsidR="00DF076B" w:rsidRPr="00531748" w:rsidRDefault="00DF076B" w:rsidP="00DF076B">
            <w:pPr>
              <w:rPr>
                <w:lang w:val="en-GB"/>
              </w:rPr>
            </w:pPr>
            <w:r>
              <w:rPr>
                <w:lang w:val="en-GB"/>
              </w:rPr>
              <w:t>Website</w:t>
            </w:r>
          </w:p>
        </w:tc>
        <w:tc>
          <w:tcPr>
            <w:tcW w:w="1699" w:type="dxa"/>
          </w:tcPr>
          <w:p w14:paraId="41352553" w14:textId="174FDA18" w:rsidR="00DF076B" w:rsidRPr="00531748" w:rsidRDefault="00DF076B" w:rsidP="00DF076B">
            <w:pPr>
              <w:rPr>
                <w:lang w:val="en-GB"/>
              </w:rPr>
            </w:pPr>
            <w:r>
              <w:rPr>
                <w:lang w:val="en-GB"/>
              </w:rPr>
              <w:t>By admin / automatically via website / by customer exec</w:t>
            </w:r>
          </w:p>
        </w:tc>
        <w:tc>
          <w:tcPr>
            <w:tcW w:w="2383" w:type="dxa"/>
          </w:tcPr>
          <w:p w14:paraId="2EE5B84C" w14:textId="71353E0D" w:rsidR="00DF076B" w:rsidRPr="00531748" w:rsidRDefault="00DF076B" w:rsidP="00DF076B">
            <w:pPr>
              <w:rPr>
                <w:lang w:val="en-GB"/>
              </w:rPr>
            </w:pPr>
            <w:r>
              <w:rPr>
                <w:lang w:val="en-GB"/>
              </w:rPr>
              <w:t xml:space="preserve">Unassigned enquiries (enters the Branch Head and sales manager’s funnel based on client’s geographic location </w:t>
            </w:r>
            <w:proofErr w:type="gramStart"/>
            <w:r>
              <w:rPr>
                <w:lang w:val="en-GB"/>
              </w:rPr>
              <w:t>e.g.</w:t>
            </w:r>
            <w:proofErr w:type="gramEnd"/>
            <w:r>
              <w:rPr>
                <w:lang w:val="en-GB"/>
              </w:rPr>
              <w:t xml:space="preserve"> enquiry by Delhi based client enters funnel of Delhi Sales Manager/Branch head)</w:t>
            </w:r>
          </w:p>
        </w:tc>
        <w:tc>
          <w:tcPr>
            <w:tcW w:w="1434" w:type="dxa"/>
          </w:tcPr>
          <w:p w14:paraId="3DDBF89A" w14:textId="342DBE97" w:rsidR="00DF076B" w:rsidRPr="00531748" w:rsidRDefault="00DF076B" w:rsidP="00DF076B">
            <w:pPr>
              <w:rPr>
                <w:lang w:val="en-GB"/>
              </w:rPr>
            </w:pPr>
            <w:r>
              <w:rPr>
                <w:lang w:val="en-GB"/>
              </w:rPr>
              <w:t>By sales manager or branch head</w:t>
            </w:r>
          </w:p>
        </w:tc>
        <w:tc>
          <w:tcPr>
            <w:tcW w:w="1297" w:type="dxa"/>
          </w:tcPr>
          <w:p w14:paraId="3ADD003E" w14:textId="273D3EBA" w:rsidR="00DF076B" w:rsidRPr="00531748" w:rsidRDefault="00DF076B" w:rsidP="00DF076B">
            <w:pPr>
              <w:rPr>
                <w:lang w:val="en-GB"/>
              </w:rPr>
            </w:pPr>
            <w:r>
              <w:rPr>
                <w:lang w:val="en-GB"/>
              </w:rPr>
              <w:t xml:space="preserve">By sales exec. </w:t>
            </w:r>
          </w:p>
        </w:tc>
        <w:tc>
          <w:tcPr>
            <w:tcW w:w="1984" w:type="dxa"/>
          </w:tcPr>
          <w:p w14:paraId="183FE0C9" w14:textId="60C47397" w:rsidR="00DF076B" w:rsidRPr="00531748" w:rsidRDefault="00DF076B" w:rsidP="00DF076B">
            <w:pPr>
              <w:rPr>
                <w:lang w:val="en-GB"/>
              </w:rPr>
            </w:pPr>
            <w:r>
              <w:rPr>
                <w:lang w:val="en-GB"/>
              </w:rPr>
              <w:t>By sales exec. (see. Excel sheet for other roles which can update)</w:t>
            </w:r>
          </w:p>
        </w:tc>
        <w:tc>
          <w:tcPr>
            <w:tcW w:w="3119" w:type="dxa"/>
          </w:tcPr>
          <w:p w14:paraId="659F3185" w14:textId="49F128E9" w:rsidR="00DF076B" w:rsidRPr="00531748" w:rsidRDefault="00DF076B" w:rsidP="00DF076B">
            <w:pPr>
              <w:rPr>
                <w:lang w:val="en-GB"/>
              </w:rPr>
            </w:pPr>
            <w:r>
              <w:rPr>
                <w:lang w:val="en-GB"/>
              </w:rPr>
              <w:t>By sales exec. (see. Excel sheet for other roles which can update)</w:t>
            </w:r>
          </w:p>
        </w:tc>
      </w:tr>
      <w:tr w:rsidR="00DF076B" w:rsidRPr="00531748" w14:paraId="1564BD90" w14:textId="77777777" w:rsidTr="00DF076B">
        <w:tc>
          <w:tcPr>
            <w:tcW w:w="1971" w:type="dxa"/>
          </w:tcPr>
          <w:p w14:paraId="229C4F73" w14:textId="77777777" w:rsidR="00DF076B" w:rsidRPr="00DF076B" w:rsidRDefault="00DF076B" w:rsidP="00DF076B">
            <w:pPr>
              <w:rPr>
                <w:lang w:val="en-GB"/>
              </w:rPr>
            </w:pPr>
          </w:p>
        </w:tc>
        <w:tc>
          <w:tcPr>
            <w:tcW w:w="1699" w:type="dxa"/>
          </w:tcPr>
          <w:p w14:paraId="61A0B79B" w14:textId="77777777" w:rsidR="00DF076B" w:rsidRDefault="00DF076B" w:rsidP="00DF076B">
            <w:pPr>
              <w:rPr>
                <w:lang w:val="en-GB"/>
              </w:rPr>
            </w:pPr>
          </w:p>
        </w:tc>
        <w:tc>
          <w:tcPr>
            <w:tcW w:w="2383" w:type="dxa"/>
          </w:tcPr>
          <w:p w14:paraId="6DB0A46D" w14:textId="77777777" w:rsidR="00DF076B" w:rsidRDefault="00DF076B" w:rsidP="00DF076B">
            <w:pPr>
              <w:rPr>
                <w:lang w:val="en-GB"/>
              </w:rPr>
            </w:pPr>
          </w:p>
        </w:tc>
        <w:tc>
          <w:tcPr>
            <w:tcW w:w="1434" w:type="dxa"/>
          </w:tcPr>
          <w:p w14:paraId="2CA0D1C0" w14:textId="77777777" w:rsidR="00DF076B" w:rsidRDefault="00DF076B" w:rsidP="00DF076B">
            <w:pPr>
              <w:rPr>
                <w:lang w:val="en-GB"/>
              </w:rPr>
            </w:pPr>
          </w:p>
        </w:tc>
        <w:tc>
          <w:tcPr>
            <w:tcW w:w="1297" w:type="dxa"/>
          </w:tcPr>
          <w:p w14:paraId="309B78CF" w14:textId="77777777" w:rsidR="00DF076B" w:rsidRDefault="00DF076B" w:rsidP="00DF076B">
            <w:pPr>
              <w:rPr>
                <w:lang w:val="en-GB"/>
              </w:rPr>
            </w:pPr>
          </w:p>
        </w:tc>
        <w:tc>
          <w:tcPr>
            <w:tcW w:w="1984" w:type="dxa"/>
          </w:tcPr>
          <w:p w14:paraId="577670AB" w14:textId="3B7FE59F" w:rsidR="00DF076B" w:rsidRDefault="00DF076B" w:rsidP="00DF076B">
            <w:pPr>
              <w:rPr>
                <w:lang w:val="en-GB"/>
              </w:rPr>
            </w:pPr>
            <w:r>
              <w:rPr>
                <w:lang w:val="en-GB"/>
              </w:rPr>
              <w:t>REMEMBER: Putting notes and a deadline/timed reminder on an enquiry has to be a feature</w:t>
            </w:r>
          </w:p>
        </w:tc>
        <w:tc>
          <w:tcPr>
            <w:tcW w:w="3119" w:type="dxa"/>
          </w:tcPr>
          <w:p w14:paraId="75CD374B" w14:textId="77777777" w:rsidR="00DF076B" w:rsidRPr="00531748" w:rsidRDefault="00DF076B" w:rsidP="00DF076B">
            <w:pPr>
              <w:rPr>
                <w:lang w:val="en-GB"/>
              </w:rPr>
            </w:pPr>
          </w:p>
        </w:tc>
      </w:tr>
    </w:tbl>
    <w:p w14:paraId="2FF72BA1" w14:textId="04F44107" w:rsidR="00DF076B" w:rsidRDefault="00DF076B">
      <w:pPr>
        <w:rPr>
          <w:lang w:val="en-GB"/>
        </w:rPr>
      </w:pPr>
    </w:p>
    <w:p w14:paraId="296F6423" w14:textId="77777777" w:rsidR="00DF076B" w:rsidRDefault="00DF076B">
      <w:pPr>
        <w:rPr>
          <w:lang w:val="en-GB"/>
        </w:rPr>
      </w:pPr>
      <w:r>
        <w:rPr>
          <w:lang w:val="en-GB"/>
        </w:rPr>
        <w:br w:type="page"/>
      </w:r>
    </w:p>
    <w:tbl>
      <w:tblPr>
        <w:tblStyle w:val="Tabel-Gitter"/>
        <w:tblW w:w="14175" w:type="dxa"/>
        <w:tblInd w:w="-5" w:type="dxa"/>
        <w:tblLook w:val="04A0" w:firstRow="1" w:lastRow="0" w:firstColumn="1" w:lastColumn="0" w:noHBand="0" w:noVBand="1"/>
      </w:tblPr>
      <w:tblGrid>
        <w:gridCol w:w="1495"/>
        <w:gridCol w:w="1510"/>
        <w:gridCol w:w="1379"/>
        <w:gridCol w:w="361"/>
        <w:gridCol w:w="1138"/>
        <w:gridCol w:w="1399"/>
        <w:gridCol w:w="2313"/>
        <w:gridCol w:w="1414"/>
        <w:gridCol w:w="1970"/>
        <w:gridCol w:w="1196"/>
      </w:tblGrid>
      <w:tr w:rsidR="004879B3" w14:paraId="39FFA551" w14:textId="6FE55DA3" w:rsidTr="00E27544">
        <w:trPr>
          <w:gridAfter w:val="6"/>
          <w:wAfter w:w="9430" w:type="dxa"/>
        </w:trPr>
        <w:tc>
          <w:tcPr>
            <w:tcW w:w="4745" w:type="dxa"/>
            <w:gridSpan w:val="4"/>
          </w:tcPr>
          <w:p w14:paraId="08E908D9" w14:textId="77777777" w:rsidR="004879B3" w:rsidRPr="00E0441C" w:rsidRDefault="004879B3">
            <w:pPr>
              <w:rPr>
                <w:b/>
                <w:bCs/>
                <w:sz w:val="30"/>
                <w:szCs w:val="30"/>
                <w:lang w:val="en-GB"/>
              </w:rPr>
            </w:pPr>
            <w:r w:rsidRPr="00E0441C">
              <w:rPr>
                <w:b/>
                <w:bCs/>
                <w:sz w:val="30"/>
                <w:szCs w:val="30"/>
                <w:lang w:val="en-GB"/>
              </w:rPr>
              <w:lastRenderedPageBreak/>
              <w:t xml:space="preserve">Estimation </w:t>
            </w:r>
          </w:p>
          <w:p w14:paraId="4D462123" w14:textId="643CE5AA" w:rsidR="004879B3" w:rsidRPr="00E0441C" w:rsidRDefault="004879B3">
            <w:pPr>
              <w:rPr>
                <w:b/>
                <w:bCs/>
                <w:sz w:val="30"/>
                <w:szCs w:val="30"/>
                <w:lang w:val="en-GB"/>
              </w:rPr>
            </w:pPr>
            <w:r w:rsidRPr="00E0441C">
              <w:rPr>
                <w:b/>
                <w:bCs/>
                <w:sz w:val="30"/>
                <w:szCs w:val="30"/>
                <w:lang w:val="en-GB"/>
              </w:rPr>
              <w:t>Process Flow &gt;&gt;&gt;&gt;&gt;</w:t>
            </w:r>
          </w:p>
        </w:tc>
      </w:tr>
      <w:tr w:rsidR="00F312C7" w14:paraId="62C51020" w14:textId="77777777" w:rsidTr="00E27544">
        <w:tc>
          <w:tcPr>
            <w:tcW w:w="1495" w:type="dxa"/>
          </w:tcPr>
          <w:p w14:paraId="2AE8E04D" w14:textId="0479A7A4" w:rsidR="00A5074A" w:rsidRPr="00AD75D0" w:rsidRDefault="00A5074A" w:rsidP="00AD75D0">
            <w:pPr>
              <w:rPr>
                <w:b/>
                <w:bCs/>
                <w:lang w:val="en-GB"/>
              </w:rPr>
            </w:pPr>
            <w:r w:rsidRPr="00AD75D0">
              <w:rPr>
                <w:b/>
                <w:bCs/>
                <w:lang w:val="en-GB"/>
              </w:rPr>
              <w:t>1.</w:t>
            </w:r>
            <w:r>
              <w:rPr>
                <w:b/>
                <w:bCs/>
                <w:lang w:val="en-GB"/>
              </w:rPr>
              <w:t xml:space="preserve"> </w:t>
            </w:r>
            <w:r w:rsidRPr="00AD75D0">
              <w:rPr>
                <w:b/>
                <w:bCs/>
                <w:lang w:val="en-GB"/>
              </w:rPr>
              <w:t xml:space="preserve">Estimation created </w:t>
            </w:r>
          </w:p>
          <w:p w14:paraId="1F75D7CA" w14:textId="7C9994A8" w:rsidR="00A5074A" w:rsidRPr="00E0441C" w:rsidRDefault="00A5074A">
            <w:pPr>
              <w:rPr>
                <w:b/>
                <w:bCs/>
                <w:lang w:val="en-GB"/>
              </w:rPr>
            </w:pPr>
            <w:r>
              <w:rPr>
                <w:b/>
                <w:bCs/>
                <w:lang w:val="en-GB"/>
              </w:rPr>
              <w:t>or converted from enquiry</w:t>
            </w:r>
          </w:p>
        </w:tc>
        <w:tc>
          <w:tcPr>
            <w:tcW w:w="1510" w:type="dxa"/>
          </w:tcPr>
          <w:p w14:paraId="06E41F2D" w14:textId="2DF5A766" w:rsidR="00A5074A" w:rsidRPr="00E0441C" w:rsidRDefault="00A5074A">
            <w:pPr>
              <w:rPr>
                <w:b/>
                <w:bCs/>
                <w:lang w:val="en-GB"/>
              </w:rPr>
            </w:pPr>
            <w:r>
              <w:rPr>
                <w:b/>
                <w:bCs/>
                <w:lang w:val="en-GB"/>
              </w:rPr>
              <w:t>2. Unassigned Estimation enters Estimation manager’s funnel</w:t>
            </w:r>
          </w:p>
        </w:tc>
        <w:tc>
          <w:tcPr>
            <w:tcW w:w="1379" w:type="dxa"/>
          </w:tcPr>
          <w:p w14:paraId="788CBD10" w14:textId="7DB7E626" w:rsidR="00A5074A" w:rsidRPr="00E0441C" w:rsidRDefault="00A5074A">
            <w:pPr>
              <w:rPr>
                <w:b/>
                <w:bCs/>
                <w:lang w:val="en-GB"/>
              </w:rPr>
            </w:pPr>
            <w:r>
              <w:rPr>
                <w:b/>
                <w:bCs/>
                <w:lang w:val="en-GB"/>
              </w:rPr>
              <w:t xml:space="preserve">3. Estimation assigned to Estimation exec. </w:t>
            </w:r>
          </w:p>
        </w:tc>
        <w:tc>
          <w:tcPr>
            <w:tcW w:w="1499" w:type="dxa"/>
            <w:gridSpan w:val="2"/>
          </w:tcPr>
          <w:p w14:paraId="4A3E0619" w14:textId="6F4BB8AD" w:rsidR="00A5074A" w:rsidRPr="00E0441C" w:rsidRDefault="00A5074A">
            <w:pPr>
              <w:rPr>
                <w:b/>
                <w:bCs/>
                <w:lang w:val="en-GB"/>
              </w:rPr>
            </w:pPr>
            <w:r>
              <w:rPr>
                <w:b/>
                <w:bCs/>
                <w:lang w:val="en-GB"/>
              </w:rPr>
              <w:t>4. Estimation fleshed out with products, specs and prices, etc</w:t>
            </w:r>
          </w:p>
        </w:tc>
        <w:tc>
          <w:tcPr>
            <w:tcW w:w="1399" w:type="dxa"/>
          </w:tcPr>
          <w:p w14:paraId="7630CC56" w14:textId="5306D826" w:rsidR="00A5074A" w:rsidRDefault="00A5074A">
            <w:pPr>
              <w:rPr>
                <w:b/>
                <w:bCs/>
                <w:lang w:val="en-GB"/>
              </w:rPr>
            </w:pPr>
            <w:r>
              <w:rPr>
                <w:b/>
                <w:bCs/>
                <w:lang w:val="en-GB"/>
              </w:rPr>
              <w:t>4.1 Request for further information</w:t>
            </w:r>
          </w:p>
        </w:tc>
        <w:tc>
          <w:tcPr>
            <w:tcW w:w="2313" w:type="dxa"/>
          </w:tcPr>
          <w:p w14:paraId="2A492C77" w14:textId="06B4AA78" w:rsidR="00A5074A" w:rsidRDefault="00CE7CAD">
            <w:pPr>
              <w:rPr>
                <w:b/>
                <w:bCs/>
                <w:lang w:val="en-GB"/>
              </w:rPr>
            </w:pPr>
            <w:r>
              <w:rPr>
                <w:b/>
                <w:bCs/>
                <w:lang w:val="en-GB"/>
              </w:rPr>
              <w:t>4.2</w:t>
            </w:r>
            <w:r w:rsidR="00B4709B">
              <w:rPr>
                <w:b/>
                <w:bCs/>
                <w:lang w:val="en-GB"/>
              </w:rPr>
              <w:t xml:space="preserve"> Request for Quotation by vendors</w:t>
            </w:r>
          </w:p>
        </w:tc>
        <w:tc>
          <w:tcPr>
            <w:tcW w:w="1414" w:type="dxa"/>
          </w:tcPr>
          <w:p w14:paraId="487CCD84" w14:textId="56DE53FE" w:rsidR="00A5074A" w:rsidRPr="00E0441C" w:rsidRDefault="00A5074A">
            <w:pPr>
              <w:rPr>
                <w:b/>
                <w:bCs/>
                <w:lang w:val="en-GB"/>
              </w:rPr>
            </w:pPr>
            <w:r>
              <w:rPr>
                <w:b/>
                <w:bCs/>
                <w:lang w:val="en-GB"/>
              </w:rPr>
              <w:t>5. Estimation sent for approval</w:t>
            </w:r>
          </w:p>
        </w:tc>
        <w:tc>
          <w:tcPr>
            <w:tcW w:w="1970" w:type="dxa"/>
          </w:tcPr>
          <w:p w14:paraId="76E51206" w14:textId="611D4112" w:rsidR="00A5074A" w:rsidRPr="00E0441C" w:rsidRDefault="00A5074A">
            <w:pPr>
              <w:rPr>
                <w:b/>
                <w:bCs/>
                <w:lang w:val="en-GB"/>
              </w:rPr>
            </w:pPr>
            <w:r>
              <w:rPr>
                <w:b/>
                <w:bCs/>
                <w:lang w:val="en-GB"/>
              </w:rPr>
              <w:t>6. Estimation review</w:t>
            </w:r>
            <w:r w:rsidR="0066099E">
              <w:rPr>
                <w:b/>
                <w:bCs/>
                <w:lang w:val="en-GB"/>
              </w:rPr>
              <w:t xml:space="preserve"> </w:t>
            </w:r>
          </w:p>
        </w:tc>
        <w:tc>
          <w:tcPr>
            <w:tcW w:w="1196" w:type="dxa"/>
          </w:tcPr>
          <w:p w14:paraId="4CF15E8C" w14:textId="2E7419A9" w:rsidR="00A5074A" w:rsidRPr="00E0441C" w:rsidRDefault="00A5074A">
            <w:pPr>
              <w:rPr>
                <w:b/>
                <w:bCs/>
                <w:lang w:val="en-GB"/>
              </w:rPr>
            </w:pPr>
            <w:r>
              <w:rPr>
                <w:b/>
                <w:bCs/>
                <w:lang w:val="en-GB"/>
              </w:rPr>
              <w:t>7. Estimation Approved</w:t>
            </w:r>
          </w:p>
        </w:tc>
      </w:tr>
      <w:tr w:rsidR="00F312C7" w14:paraId="4C77312D" w14:textId="77777777" w:rsidTr="00E27544">
        <w:tc>
          <w:tcPr>
            <w:tcW w:w="1495" w:type="dxa"/>
          </w:tcPr>
          <w:p w14:paraId="3D0891B6" w14:textId="60021308" w:rsidR="00A5074A" w:rsidRDefault="00A5074A">
            <w:pPr>
              <w:rPr>
                <w:lang w:val="en-GB"/>
              </w:rPr>
            </w:pPr>
            <w:r>
              <w:rPr>
                <w:lang w:val="en-GB"/>
              </w:rPr>
              <w:t xml:space="preserve">By sales exec. </w:t>
            </w:r>
          </w:p>
        </w:tc>
        <w:tc>
          <w:tcPr>
            <w:tcW w:w="1510" w:type="dxa"/>
          </w:tcPr>
          <w:p w14:paraId="0CCAD726" w14:textId="1444CCAD" w:rsidR="00A5074A" w:rsidRDefault="00A5074A">
            <w:pPr>
              <w:rPr>
                <w:lang w:val="en-GB"/>
              </w:rPr>
            </w:pPr>
            <w:r>
              <w:rPr>
                <w:lang w:val="en-GB"/>
              </w:rPr>
              <w:t xml:space="preserve">Est. Manager can view and edit estimation </w:t>
            </w:r>
          </w:p>
        </w:tc>
        <w:tc>
          <w:tcPr>
            <w:tcW w:w="1379" w:type="dxa"/>
          </w:tcPr>
          <w:p w14:paraId="5CAC9316" w14:textId="5A907D49" w:rsidR="00A5074A" w:rsidRDefault="00A5074A">
            <w:pPr>
              <w:rPr>
                <w:lang w:val="en-GB"/>
              </w:rPr>
            </w:pPr>
            <w:r>
              <w:rPr>
                <w:lang w:val="en-GB"/>
              </w:rPr>
              <w:t>By estimation manager</w:t>
            </w:r>
          </w:p>
        </w:tc>
        <w:tc>
          <w:tcPr>
            <w:tcW w:w="1499" w:type="dxa"/>
            <w:gridSpan w:val="2"/>
          </w:tcPr>
          <w:p w14:paraId="63939B5E" w14:textId="5EA93CF8" w:rsidR="00A5074A" w:rsidRDefault="00A5074A">
            <w:pPr>
              <w:rPr>
                <w:lang w:val="en-GB"/>
              </w:rPr>
            </w:pPr>
            <w:r>
              <w:rPr>
                <w:lang w:val="en-GB"/>
              </w:rPr>
              <w:t>By estimation exec. (prices auto-populate on standard products)</w:t>
            </w:r>
          </w:p>
        </w:tc>
        <w:tc>
          <w:tcPr>
            <w:tcW w:w="1399" w:type="dxa"/>
          </w:tcPr>
          <w:p w14:paraId="5E3BF1DE" w14:textId="07CCDBC3" w:rsidR="00A5074A" w:rsidRDefault="007531AA">
            <w:pPr>
              <w:rPr>
                <w:lang w:val="en-GB"/>
              </w:rPr>
            </w:pPr>
            <w:r>
              <w:rPr>
                <w:lang w:val="en-GB"/>
              </w:rPr>
              <w:t>By estimation exec</w:t>
            </w:r>
          </w:p>
        </w:tc>
        <w:tc>
          <w:tcPr>
            <w:tcW w:w="2313" w:type="dxa"/>
          </w:tcPr>
          <w:p w14:paraId="6951040E" w14:textId="754D1705" w:rsidR="00A5074A" w:rsidRDefault="007531AA">
            <w:pPr>
              <w:rPr>
                <w:lang w:val="en-GB"/>
              </w:rPr>
            </w:pPr>
            <w:r>
              <w:rPr>
                <w:lang w:val="en-GB"/>
              </w:rPr>
              <w:t>By estimation exec.</w:t>
            </w:r>
          </w:p>
        </w:tc>
        <w:tc>
          <w:tcPr>
            <w:tcW w:w="1414" w:type="dxa"/>
          </w:tcPr>
          <w:p w14:paraId="30BC3FF6" w14:textId="69AE932D" w:rsidR="00A5074A" w:rsidRDefault="00A5074A">
            <w:pPr>
              <w:rPr>
                <w:lang w:val="en-GB"/>
              </w:rPr>
            </w:pPr>
            <w:r>
              <w:rPr>
                <w:lang w:val="en-GB"/>
              </w:rPr>
              <w:t>By estimation exec</w:t>
            </w:r>
          </w:p>
        </w:tc>
        <w:tc>
          <w:tcPr>
            <w:tcW w:w="1970" w:type="dxa"/>
          </w:tcPr>
          <w:p w14:paraId="40EE9FE7" w14:textId="1725D22C" w:rsidR="00A5074A" w:rsidRDefault="00A5074A">
            <w:pPr>
              <w:rPr>
                <w:lang w:val="en-GB"/>
              </w:rPr>
            </w:pPr>
            <w:r>
              <w:rPr>
                <w:lang w:val="en-GB"/>
              </w:rPr>
              <w:t>By Estimation manager</w:t>
            </w:r>
          </w:p>
        </w:tc>
        <w:tc>
          <w:tcPr>
            <w:tcW w:w="1196" w:type="dxa"/>
          </w:tcPr>
          <w:p w14:paraId="1D792B19" w14:textId="24F8B46C" w:rsidR="00A5074A" w:rsidRDefault="00A5074A">
            <w:pPr>
              <w:rPr>
                <w:lang w:val="en-GB"/>
              </w:rPr>
            </w:pPr>
            <w:r>
              <w:rPr>
                <w:lang w:val="en-GB"/>
              </w:rPr>
              <w:t>By Estimation Manager</w:t>
            </w:r>
          </w:p>
        </w:tc>
      </w:tr>
      <w:tr w:rsidR="00E27544" w14:paraId="1D398DB1" w14:textId="77777777" w:rsidTr="00E27544">
        <w:tc>
          <w:tcPr>
            <w:tcW w:w="1495" w:type="dxa"/>
          </w:tcPr>
          <w:p w14:paraId="74519F4B" w14:textId="77777777" w:rsidR="00E27544" w:rsidRDefault="00E27544" w:rsidP="00E27544">
            <w:pPr>
              <w:rPr>
                <w:lang w:val="en-GB"/>
              </w:rPr>
            </w:pPr>
          </w:p>
        </w:tc>
        <w:tc>
          <w:tcPr>
            <w:tcW w:w="1510" w:type="dxa"/>
          </w:tcPr>
          <w:p w14:paraId="7A58F8A7" w14:textId="77777777" w:rsidR="00E27544" w:rsidRDefault="00E27544" w:rsidP="00E27544">
            <w:pPr>
              <w:rPr>
                <w:lang w:val="en-GB"/>
              </w:rPr>
            </w:pPr>
          </w:p>
        </w:tc>
        <w:tc>
          <w:tcPr>
            <w:tcW w:w="1379" w:type="dxa"/>
          </w:tcPr>
          <w:p w14:paraId="42481AF9" w14:textId="77777777" w:rsidR="00E27544" w:rsidRDefault="00E27544" w:rsidP="00E27544">
            <w:pPr>
              <w:rPr>
                <w:lang w:val="en-GB"/>
              </w:rPr>
            </w:pPr>
          </w:p>
        </w:tc>
        <w:tc>
          <w:tcPr>
            <w:tcW w:w="1499" w:type="dxa"/>
            <w:gridSpan w:val="2"/>
          </w:tcPr>
          <w:p w14:paraId="633FA97B" w14:textId="77777777" w:rsidR="00E27544" w:rsidRDefault="00E27544" w:rsidP="00E27544">
            <w:pPr>
              <w:rPr>
                <w:lang w:val="en-GB"/>
              </w:rPr>
            </w:pPr>
          </w:p>
        </w:tc>
        <w:tc>
          <w:tcPr>
            <w:tcW w:w="1399" w:type="dxa"/>
          </w:tcPr>
          <w:p w14:paraId="7685F292" w14:textId="21E1D956" w:rsidR="00E27544" w:rsidRDefault="007531AA" w:rsidP="00E27544">
            <w:pPr>
              <w:rPr>
                <w:lang w:val="en-GB"/>
              </w:rPr>
            </w:pPr>
            <w:r>
              <w:rPr>
                <w:lang w:val="en-GB"/>
              </w:rPr>
              <w:t xml:space="preserve">NOTE: </w:t>
            </w:r>
            <w:r w:rsidR="00E27544">
              <w:rPr>
                <w:lang w:val="en-GB"/>
              </w:rPr>
              <w:t>If the information insufficient to create an estimate exec can request further info from the sales exec</w:t>
            </w:r>
          </w:p>
        </w:tc>
        <w:tc>
          <w:tcPr>
            <w:tcW w:w="2313" w:type="dxa"/>
          </w:tcPr>
          <w:p w14:paraId="5EF7A3DE" w14:textId="0D8D9CB4" w:rsidR="00E27544" w:rsidRDefault="007531AA" w:rsidP="00E27544">
            <w:pPr>
              <w:rPr>
                <w:lang w:val="en-GB"/>
              </w:rPr>
            </w:pPr>
            <w:r>
              <w:rPr>
                <w:lang w:val="en-GB"/>
              </w:rPr>
              <w:t xml:space="preserve">NOTE: </w:t>
            </w:r>
            <w:r w:rsidR="00E27544">
              <w:rPr>
                <w:lang w:val="en-GB"/>
              </w:rPr>
              <w:t>Next to each product on the Estimation there has to be an option to Request for Quotation which opens an email and puts associated vendors in BCC and specs in the mail body to be sent for quotation</w:t>
            </w:r>
          </w:p>
        </w:tc>
        <w:tc>
          <w:tcPr>
            <w:tcW w:w="1414" w:type="dxa"/>
          </w:tcPr>
          <w:p w14:paraId="1C55CA86" w14:textId="171014B8" w:rsidR="00E27544" w:rsidRDefault="00E27544" w:rsidP="00E27544">
            <w:pPr>
              <w:rPr>
                <w:lang w:val="en-GB"/>
              </w:rPr>
            </w:pPr>
          </w:p>
        </w:tc>
        <w:tc>
          <w:tcPr>
            <w:tcW w:w="1970" w:type="dxa"/>
          </w:tcPr>
          <w:p w14:paraId="22472D4E" w14:textId="42F6D227" w:rsidR="00E27544" w:rsidRDefault="00E27544" w:rsidP="00E27544">
            <w:pPr>
              <w:rPr>
                <w:lang w:val="en-GB"/>
              </w:rPr>
            </w:pPr>
            <w:r>
              <w:rPr>
                <w:lang w:val="en-GB"/>
              </w:rPr>
              <w:t>NOTE: Estimation can be sent back to the estimation exec. To be reworked and also sent to a new estimation exec to be worked on. Hence step 4-6 can repeat multiple times possible with different estimation executives.</w:t>
            </w:r>
          </w:p>
        </w:tc>
        <w:tc>
          <w:tcPr>
            <w:tcW w:w="1196" w:type="dxa"/>
          </w:tcPr>
          <w:p w14:paraId="1FA1CCC6" w14:textId="77777777" w:rsidR="00E27544" w:rsidRDefault="00E27544" w:rsidP="00E27544">
            <w:pPr>
              <w:rPr>
                <w:lang w:val="en-GB"/>
              </w:rPr>
            </w:pPr>
          </w:p>
        </w:tc>
      </w:tr>
    </w:tbl>
    <w:p w14:paraId="1144516B" w14:textId="24F39D9E" w:rsidR="007531AA" w:rsidRDefault="007531AA">
      <w:pPr>
        <w:rPr>
          <w:lang w:val="en-GB"/>
        </w:rPr>
      </w:pPr>
    </w:p>
    <w:p w14:paraId="30F272B8" w14:textId="77777777" w:rsidR="007531AA" w:rsidRDefault="007531AA">
      <w:pPr>
        <w:rPr>
          <w:lang w:val="en-GB"/>
        </w:rPr>
      </w:pPr>
      <w:r>
        <w:rPr>
          <w:lang w:val="en-GB"/>
        </w:rPr>
        <w:br w:type="page"/>
      </w:r>
    </w:p>
    <w:p w14:paraId="2211EE67" w14:textId="77777777" w:rsidR="00386154" w:rsidRPr="00531748" w:rsidRDefault="00386154">
      <w:pPr>
        <w:rPr>
          <w:lang w:val="en-GB"/>
        </w:rPr>
      </w:pPr>
    </w:p>
    <w:sectPr w:rsidR="00386154" w:rsidRPr="00531748" w:rsidSect="00A228A7">
      <w:pgSz w:w="16838" w:h="11906" w:orient="landscape"/>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3265E"/>
    <w:multiLevelType w:val="hybridMultilevel"/>
    <w:tmpl w:val="97E82272"/>
    <w:lvl w:ilvl="0" w:tplc="B82C02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2877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8A7"/>
    <w:rsid w:val="001247F1"/>
    <w:rsid w:val="001815D4"/>
    <w:rsid w:val="001A3482"/>
    <w:rsid w:val="002220E1"/>
    <w:rsid w:val="0024785B"/>
    <w:rsid w:val="002678F0"/>
    <w:rsid w:val="002A1A06"/>
    <w:rsid w:val="002A4F35"/>
    <w:rsid w:val="002B0F07"/>
    <w:rsid w:val="002D6561"/>
    <w:rsid w:val="003412BE"/>
    <w:rsid w:val="003642FD"/>
    <w:rsid w:val="00386154"/>
    <w:rsid w:val="004627F0"/>
    <w:rsid w:val="00485957"/>
    <w:rsid w:val="004879B3"/>
    <w:rsid w:val="00531748"/>
    <w:rsid w:val="0057089A"/>
    <w:rsid w:val="005B036F"/>
    <w:rsid w:val="00632799"/>
    <w:rsid w:val="0066099E"/>
    <w:rsid w:val="00676AF7"/>
    <w:rsid w:val="00726D1A"/>
    <w:rsid w:val="007531AA"/>
    <w:rsid w:val="00763D5F"/>
    <w:rsid w:val="007A04EF"/>
    <w:rsid w:val="007C44B7"/>
    <w:rsid w:val="00827F60"/>
    <w:rsid w:val="00835F1B"/>
    <w:rsid w:val="008836BB"/>
    <w:rsid w:val="008C40F4"/>
    <w:rsid w:val="009029A7"/>
    <w:rsid w:val="009734F1"/>
    <w:rsid w:val="009B418D"/>
    <w:rsid w:val="00A228A7"/>
    <w:rsid w:val="00A5074A"/>
    <w:rsid w:val="00A8599A"/>
    <w:rsid w:val="00AD75D0"/>
    <w:rsid w:val="00B4709B"/>
    <w:rsid w:val="00B83210"/>
    <w:rsid w:val="00C167D5"/>
    <w:rsid w:val="00C37612"/>
    <w:rsid w:val="00CC70FA"/>
    <w:rsid w:val="00CE7CAD"/>
    <w:rsid w:val="00D4554B"/>
    <w:rsid w:val="00DA5DB0"/>
    <w:rsid w:val="00DF076B"/>
    <w:rsid w:val="00E0441C"/>
    <w:rsid w:val="00E27544"/>
    <w:rsid w:val="00EB33DC"/>
    <w:rsid w:val="00F312C7"/>
    <w:rsid w:val="00F3337C"/>
    <w:rsid w:val="00FA0DBF"/>
    <w:rsid w:val="00FA205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BEF1"/>
  <w15:chartTrackingRefBased/>
  <w15:docId w15:val="{89D22C2C-88F7-498F-B803-52ED3741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EB3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222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348</Words>
  <Characters>1990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Haunstrup Jensen</dc:creator>
  <cp:keywords/>
  <dc:description/>
  <cp:lastModifiedBy>Karin Haunstrup Jensen</cp:lastModifiedBy>
  <cp:revision>37</cp:revision>
  <dcterms:created xsi:type="dcterms:W3CDTF">2022-07-06T18:49:00Z</dcterms:created>
  <dcterms:modified xsi:type="dcterms:W3CDTF">2022-07-06T20:54:00Z</dcterms:modified>
</cp:coreProperties>
</file>