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A0FA3" w14:textId="77777777" w:rsidR="00B05AE6" w:rsidRPr="007F685C" w:rsidRDefault="00B05AE6" w:rsidP="00DB29BF">
      <w:pPr>
        <w:spacing w:before="100" w:beforeAutospacing="1" w:after="100" w:afterAutospacing="1" w:line="276" w:lineRule="auto"/>
        <w:jc w:val="center"/>
        <w:outlineLvl w:val="2"/>
        <w:rPr>
          <w:rFonts w:asciiTheme="majorBidi" w:eastAsia="Times New Roman" w:hAnsiTheme="majorBidi" w:cstheme="majorBidi"/>
          <w:b/>
          <w:bCs/>
          <w:sz w:val="24"/>
          <w:szCs w:val="24"/>
          <w:lang w:eastAsia="en-GB"/>
        </w:rPr>
      </w:pPr>
      <w:r w:rsidRPr="007F685C">
        <w:rPr>
          <w:rFonts w:asciiTheme="majorBidi" w:eastAsia="Times New Roman" w:hAnsiTheme="majorBidi" w:cstheme="majorBidi"/>
          <w:b/>
          <w:bCs/>
          <w:sz w:val="24"/>
          <w:szCs w:val="24"/>
          <w:lang w:eastAsia="en-GB"/>
        </w:rPr>
        <w:t>Project Idea</w:t>
      </w:r>
    </w:p>
    <w:p w14:paraId="5AC6CCB6" w14:textId="77777777" w:rsidR="00B05AE6" w:rsidRPr="007F685C" w:rsidRDefault="00B05AE6" w:rsidP="007F685C">
      <w:pPr>
        <w:spacing w:before="100" w:beforeAutospacing="1" w:after="100" w:afterAutospacing="1" w:line="276" w:lineRule="auto"/>
        <w:jc w:val="both"/>
        <w:rPr>
          <w:rFonts w:asciiTheme="majorBidi" w:eastAsia="Times New Roman" w:hAnsiTheme="majorBidi" w:cstheme="majorBidi"/>
          <w:sz w:val="24"/>
          <w:szCs w:val="24"/>
          <w:lang w:eastAsia="en-GB"/>
        </w:rPr>
      </w:pPr>
      <w:r w:rsidRPr="007F685C">
        <w:rPr>
          <w:rFonts w:asciiTheme="majorBidi" w:eastAsia="Times New Roman" w:hAnsiTheme="majorBidi" w:cstheme="majorBidi"/>
          <w:sz w:val="24"/>
          <w:szCs w:val="24"/>
          <w:lang w:eastAsia="en-GB"/>
        </w:rPr>
        <w:t>The project involves a gaming website designed as a blog for game enthusiasts. The platform provides a space for users to explore, engage with, and contribute to gaming-related content. The website offers functionalities such as liking and commenting on articles, subscribing to newsletters, and receiving weekly updates via email. Administrators hold the authority to manage articles, view user data, and oversee newsletter subscriptions, ensuring efficient content delivery and user engagement.</w:t>
      </w:r>
    </w:p>
    <w:p w14:paraId="17A83C8F" w14:textId="7A476023" w:rsidR="00B05AE6" w:rsidRPr="007F685C" w:rsidRDefault="00B05AE6" w:rsidP="007F685C">
      <w:pPr>
        <w:spacing w:after="0" w:line="276" w:lineRule="auto"/>
        <w:jc w:val="both"/>
        <w:rPr>
          <w:rFonts w:asciiTheme="majorBidi" w:eastAsia="Times New Roman" w:hAnsiTheme="majorBidi" w:cstheme="majorBidi"/>
          <w:sz w:val="24"/>
          <w:szCs w:val="24"/>
          <w:lang w:eastAsia="en-GB"/>
        </w:rPr>
      </w:pPr>
    </w:p>
    <w:p w14:paraId="2C27F6A5" w14:textId="77777777" w:rsidR="00B05AE6" w:rsidRPr="007F685C" w:rsidRDefault="00B05AE6" w:rsidP="00DB29BF">
      <w:pPr>
        <w:spacing w:before="100" w:beforeAutospacing="1" w:after="100" w:afterAutospacing="1" w:line="276" w:lineRule="auto"/>
        <w:jc w:val="center"/>
        <w:outlineLvl w:val="2"/>
        <w:rPr>
          <w:rFonts w:asciiTheme="majorBidi" w:eastAsia="Times New Roman" w:hAnsiTheme="majorBidi" w:cstheme="majorBidi"/>
          <w:b/>
          <w:bCs/>
          <w:sz w:val="24"/>
          <w:szCs w:val="24"/>
          <w:lang w:eastAsia="en-GB"/>
        </w:rPr>
      </w:pPr>
      <w:r w:rsidRPr="007F685C">
        <w:rPr>
          <w:rFonts w:asciiTheme="majorBidi" w:eastAsia="Times New Roman" w:hAnsiTheme="majorBidi" w:cstheme="majorBidi"/>
          <w:b/>
          <w:bCs/>
          <w:sz w:val="24"/>
          <w:szCs w:val="24"/>
          <w:lang w:eastAsia="en-GB"/>
        </w:rPr>
        <w:t>Problem Statement</w:t>
      </w:r>
    </w:p>
    <w:p w14:paraId="142DD05E" w14:textId="77777777" w:rsidR="00B05AE6" w:rsidRPr="007F685C" w:rsidRDefault="00B05AE6" w:rsidP="007F685C">
      <w:pPr>
        <w:spacing w:before="100" w:beforeAutospacing="1" w:after="100" w:afterAutospacing="1" w:line="276" w:lineRule="auto"/>
        <w:jc w:val="both"/>
        <w:rPr>
          <w:rFonts w:asciiTheme="majorBidi" w:eastAsia="Times New Roman" w:hAnsiTheme="majorBidi" w:cstheme="majorBidi"/>
          <w:sz w:val="24"/>
          <w:szCs w:val="24"/>
          <w:lang w:eastAsia="en-GB"/>
        </w:rPr>
      </w:pPr>
      <w:r w:rsidRPr="007F685C">
        <w:rPr>
          <w:rFonts w:asciiTheme="majorBidi" w:eastAsia="Times New Roman" w:hAnsiTheme="majorBidi" w:cstheme="majorBidi"/>
          <w:sz w:val="24"/>
          <w:szCs w:val="24"/>
          <w:lang w:eastAsia="en-GB"/>
        </w:rPr>
        <w:t>The gaming community lacks an integrated platform that combines engaging content with interactive features such as commenting, liking, and personalized updates through newsletters. Existing solutions often fail to streamline the process of user subscription and content management, making it cumbersome for both readers and administrators. This project aims to address these gaps by creating a user-friendly gaming blog that fosters community interaction while providing efficient tools for content and subscription management.</w:t>
      </w:r>
    </w:p>
    <w:p w14:paraId="3C9F5102" w14:textId="7700F1C1" w:rsidR="00B05AE6" w:rsidRPr="007F685C" w:rsidRDefault="00B05AE6" w:rsidP="007F685C">
      <w:pPr>
        <w:spacing w:after="0" w:line="276" w:lineRule="auto"/>
        <w:jc w:val="both"/>
        <w:rPr>
          <w:rFonts w:asciiTheme="majorBidi" w:eastAsia="Times New Roman" w:hAnsiTheme="majorBidi" w:cstheme="majorBidi"/>
          <w:sz w:val="24"/>
          <w:szCs w:val="24"/>
          <w:lang w:eastAsia="en-GB"/>
        </w:rPr>
      </w:pPr>
    </w:p>
    <w:p w14:paraId="46F38FAB" w14:textId="77777777" w:rsidR="00B05AE6" w:rsidRPr="007F685C" w:rsidRDefault="00B05AE6" w:rsidP="00DB29BF">
      <w:pPr>
        <w:spacing w:before="100" w:beforeAutospacing="1" w:after="100" w:afterAutospacing="1" w:line="276" w:lineRule="auto"/>
        <w:jc w:val="center"/>
        <w:outlineLvl w:val="2"/>
        <w:rPr>
          <w:rFonts w:asciiTheme="majorBidi" w:eastAsia="Times New Roman" w:hAnsiTheme="majorBidi" w:cstheme="majorBidi"/>
          <w:b/>
          <w:bCs/>
          <w:sz w:val="24"/>
          <w:szCs w:val="24"/>
          <w:lang w:eastAsia="en-GB"/>
        </w:rPr>
      </w:pPr>
      <w:r w:rsidRPr="007F685C">
        <w:rPr>
          <w:rFonts w:asciiTheme="majorBidi" w:eastAsia="Times New Roman" w:hAnsiTheme="majorBidi" w:cstheme="majorBidi"/>
          <w:b/>
          <w:bCs/>
          <w:sz w:val="24"/>
          <w:szCs w:val="24"/>
          <w:lang w:eastAsia="en-GB"/>
        </w:rPr>
        <w:t>Project Proposal</w:t>
      </w:r>
    </w:p>
    <w:p w14:paraId="08DB7A14" w14:textId="77777777" w:rsidR="00B05AE6" w:rsidRPr="007F685C" w:rsidRDefault="00B05AE6" w:rsidP="007F685C">
      <w:pPr>
        <w:spacing w:before="100" w:beforeAutospacing="1" w:after="100" w:afterAutospacing="1" w:line="276" w:lineRule="auto"/>
        <w:jc w:val="both"/>
        <w:rPr>
          <w:rFonts w:asciiTheme="majorBidi" w:eastAsia="Times New Roman" w:hAnsiTheme="majorBidi" w:cstheme="majorBidi"/>
          <w:sz w:val="24"/>
          <w:szCs w:val="24"/>
          <w:lang w:eastAsia="en-GB"/>
        </w:rPr>
      </w:pPr>
      <w:r w:rsidRPr="007F685C">
        <w:rPr>
          <w:rFonts w:asciiTheme="majorBidi" w:eastAsia="Times New Roman" w:hAnsiTheme="majorBidi" w:cstheme="majorBidi"/>
          <w:sz w:val="24"/>
          <w:szCs w:val="24"/>
          <w:lang w:eastAsia="en-GB"/>
        </w:rPr>
        <w:t>This project proposes the development and enhancement of a gaming website tailored to serve as an interactive blog for gaming enthusiasts. The core features include:</w:t>
      </w:r>
    </w:p>
    <w:p w14:paraId="66E6F468" w14:textId="77777777" w:rsidR="00B05AE6" w:rsidRPr="007F685C" w:rsidRDefault="00B05AE6" w:rsidP="007F685C">
      <w:pPr>
        <w:numPr>
          <w:ilvl w:val="0"/>
          <w:numId w:val="1"/>
        </w:numPr>
        <w:spacing w:before="100" w:beforeAutospacing="1" w:after="100" w:afterAutospacing="1" w:line="276" w:lineRule="auto"/>
        <w:jc w:val="both"/>
        <w:rPr>
          <w:rFonts w:asciiTheme="majorBidi" w:eastAsia="Times New Roman" w:hAnsiTheme="majorBidi" w:cstheme="majorBidi"/>
          <w:sz w:val="24"/>
          <w:szCs w:val="24"/>
          <w:lang w:eastAsia="en-GB"/>
        </w:rPr>
      </w:pPr>
      <w:r w:rsidRPr="007F685C">
        <w:rPr>
          <w:rFonts w:asciiTheme="majorBidi" w:eastAsia="Times New Roman" w:hAnsiTheme="majorBidi" w:cstheme="majorBidi"/>
          <w:b/>
          <w:bCs/>
          <w:sz w:val="24"/>
          <w:szCs w:val="24"/>
          <w:lang w:eastAsia="en-GB"/>
        </w:rPr>
        <w:t>User Engagement:</w:t>
      </w:r>
      <w:r w:rsidRPr="007F685C">
        <w:rPr>
          <w:rFonts w:asciiTheme="majorBidi" w:eastAsia="Times New Roman" w:hAnsiTheme="majorBidi" w:cstheme="majorBidi"/>
          <w:sz w:val="24"/>
          <w:szCs w:val="24"/>
          <w:lang w:eastAsia="en-GB"/>
        </w:rPr>
        <w:t xml:space="preserve"> Users can like and comment on articles to foster interaction within the community.</w:t>
      </w:r>
    </w:p>
    <w:p w14:paraId="453B1AE3" w14:textId="77777777" w:rsidR="00B05AE6" w:rsidRPr="007F685C" w:rsidRDefault="00B05AE6" w:rsidP="007F685C">
      <w:pPr>
        <w:numPr>
          <w:ilvl w:val="0"/>
          <w:numId w:val="1"/>
        </w:numPr>
        <w:spacing w:before="100" w:beforeAutospacing="1" w:after="100" w:afterAutospacing="1" w:line="276" w:lineRule="auto"/>
        <w:jc w:val="both"/>
        <w:rPr>
          <w:rFonts w:asciiTheme="majorBidi" w:eastAsia="Times New Roman" w:hAnsiTheme="majorBidi" w:cstheme="majorBidi"/>
          <w:sz w:val="24"/>
          <w:szCs w:val="24"/>
          <w:lang w:eastAsia="en-GB"/>
        </w:rPr>
      </w:pPr>
      <w:r w:rsidRPr="007F685C">
        <w:rPr>
          <w:rFonts w:asciiTheme="majorBidi" w:eastAsia="Times New Roman" w:hAnsiTheme="majorBidi" w:cstheme="majorBidi"/>
          <w:b/>
          <w:bCs/>
          <w:sz w:val="24"/>
          <w:szCs w:val="24"/>
          <w:lang w:eastAsia="en-GB"/>
        </w:rPr>
        <w:t>Subscription Management:</w:t>
      </w:r>
      <w:r w:rsidRPr="007F685C">
        <w:rPr>
          <w:rFonts w:asciiTheme="majorBidi" w:eastAsia="Times New Roman" w:hAnsiTheme="majorBidi" w:cstheme="majorBidi"/>
          <w:sz w:val="24"/>
          <w:szCs w:val="24"/>
          <w:lang w:eastAsia="en-GB"/>
        </w:rPr>
        <w:t xml:space="preserve"> Users can subscribe to a weekly newsletter via a streamlined email confirmation process, ensuring an automated subscription mechanism.</w:t>
      </w:r>
    </w:p>
    <w:p w14:paraId="07835FE5" w14:textId="77777777" w:rsidR="00B05AE6" w:rsidRPr="007F685C" w:rsidRDefault="00B05AE6" w:rsidP="007F685C">
      <w:pPr>
        <w:numPr>
          <w:ilvl w:val="0"/>
          <w:numId w:val="1"/>
        </w:numPr>
        <w:spacing w:before="100" w:beforeAutospacing="1" w:after="100" w:afterAutospacing="1" w:line="276" w:lineRule="auto"/>
        <w:jc w:val="both"/>
        <w:rPr>
          <w:rFonts w:asciiTheme="majorBidi" w:eastAsia="Times New Roman" w:hAnsiTheme="majorBidi" w:cstheme="majorBidi"/>
          <w:sz w:val="24"/>
          <w:szCs w:val="24"/>
          <w:lang w:eastAsia="en-GB"/>
        </w:rPr>
      </w:pPr>
      <w:r w:rsidRPr="007F685C">
        <w:rPr>
          <w:rFonts w:asciiTheme="majorBidi" w:eastAsia="Times New Roman" w:hAnsiTheme="majorBidi" w:cstheme="majorBidi"/>
          <w:b/>
          <w:bCs/>
          <w:sz w:val="24"/>
          <w:szCs w:val="24"/>
          <w:lang w:eastAsia="en-GB"/>
        </w:rPr>
        <w:t>Administrative Tools:</w:t>
      </w:r>
      <w:r w:rsidRPr="007F685C">
        <w:rPr>
          <w:rFonts w:asciiTheme="majorBidi" w:eastAsia="Times New Roman" w:hAnsiTheme="majorBidi" w:cstheme="majorBidi"/>
          <w:sz w:val="24"/>
          <w:szCs w:val="24"/>
          <w:lang w:eastAsia="en-GB"/>
        </w:rPr>
        <w:t xml:space="preserve"> The admin dashboard enables administrators to manage articles, oversee user data, and send newsletters efficiently.</w:t>
      </w:r>
    </w:p>
    <w:p w14:paraId="5602771B" w14:textId="77777777" w:rsidR="00B05AE6" w:rsidRPr="007F685C" w:rsidRDefault="00B05AE6" w:rsidP="007F685C">
      <w:pPr>
        <w:numPr>
          <w:ilvl w:val="0"/>
          <w:numId w:val="1"/>
        </w:numPr>
        <w:spacing w:before="100" w:beforeAutospacing="1" w:after="100" w:afterAutospacing="1" w:line="276" w:lineRule="auto"/>
        <w:jc w:val="both"/>
        <w:rPr>
          <w:rFonts w:asciiTheme="majorBidi" w:eastAsia="Times New Roman" w:hAnsiTheme="majorBidi" w:cstheme="majorBidi"/>
          <w:sz w:val="24"/>
          <w:szCs w:val="24"/>
          <w:lang w:eastAsia="en-GB"/>
        </w:rPr>
      </w:pPr>
      <w:r w:rsidRPr="007F685C">
        <w:rPr>
          <w:rFonts w:asciiTheme="majorBidi" w:eastAsia="Times New Roman" w:hAnsiTheme="majorBidi" w:cstheme="majorBidi"/>
          <w:b/>
          <w:bCs/>
          <w:sz w:val="24"/>
          <w:szCs w:val="24"/>
          <w:lang w:eastAsia="en-GB"/>
        </w:rPr>
        <w:t>Personalized Updates:</w:t>
      </w:r>
      <w:r w:rsidRPr="007F685C">
        <w:rPr>
          <w:rFonts w:asciiTheme="majorBidi" w:eastAsia="Times New Roman" w:hAnsiTheme="majorBidi" w:cstheme="majorBidi"/>
          <w:sz w:val="24"/>
          <w:szCs w:val="24"/>
          <w:lang w:eastAsia="en-GB"/>
        </w:rPr>
        <w:t xml:space="preserve"> Subscribers receive curated weekly newsletters, ensuring they remain informed about the latest gaming content.</w:t>
      </w:r>
    </w:p>
    <w:p w14:paraId="37A03960" w14:textId="77777777" w:rsidR="00B05AE6" w:rsidRPr="007F685C" w:rsidRDefault="00B05AE6" w:rsidP="007F685C">
      <w:pPr>
        <w:spacing w:before="100" w:beforeAutospacing="1" w:after="100" w:afterAutospacing="1" w:line="276" w:lineRule="auto"/>
        <w:jc w:val="both"/>
        <w:rPr>
          <w:rFonts w:asciiTheme="majorBidi" w:eastAsia="Times New Roman" w:hAnsiTheme="majorBidi" w:cstheme="majorBidi"/>
          <w:sz w:val="24"/>
          <w:szCs w:val="24"/>
          <w:lang w:eastAsia="en-GB"/>
        </w:rPr>
      </w:pPr>
      <w:r w:rsidRPr="007F685C">
        <w:rPr>
          <w:rFonts w:asciiTheme="majorBidi" w:eastAsia="Times New Roman" w:hAnsiTheme="majorBidi" w:cstheme="majorBidi"/>
          <w:sz w:val="24"/>
          <w:szCs w:val="24"/>
          <w:lang w:eastAsia="en-GB"/>
        </w:rPr>
        <w:t>The platform emphasizes a seamless user experience and robust content management capabilities to cater to both users and administrators. By providing a dedicated space for the gaming community, this project will enhance user engagement and streamline content delivery processes.</w:t>
      </w:r>
    </w:p>
    <w:p w14:paraId="116EFB6E" w14:textId="5A3C6931" w:rsidR="000B14C6" w:rsidRPr="007F685C" w:rsidRDefault="000B14C6" w:rsidP="007F685C">
      <w:pPr>
        <w:spacing w:line="276" w:lineRule="auto"/>
        <w:jc w:val="both"/>
        <w:rPr>
          <w:rFonts w:asciiTheme="majorBidi" w:hAnsiTheme="majorBidi" w:cstheme="majorBidi"/>
          <w:sz w:val="24"/>
          <w:szCs w:val="24"/>
        </w:rPr>
      </w:pPr>
    </w:p>
    <w:p w14:paraId="5A9C6BD8" w14:textId="203C9182" w:rsidR="00BF0B97" w:rsidRPr="007F685C" w:rsidRDefault="00BF0B97" w:rsidP="007F685C">
      <w:pPr>
        <w:spacing w:line="276" w:lineRule="auto"/>
        <w:jc w:val="both"/>
        <w:rPr>
          <w:rFonts w:asciiTheme="majorBidi" w:hAnsiTheme="majorBidi" w:cstheme="majorBidi"/>
          <w:sz w:val="24"/>
          <w:szCs w:val="24"/>
        </w:rPr>
      </w:pPr>
    </w:p>
    <w:p w14:paraId="4EA6E9B7" w14:textId="7460E1E0" w:rsidR="00BF0B97" w:rsidRPr="007F685C" w:rsidRDefault="00BF0B97" w:rsidP="00DB29BF">
      <w:pPr>
        <w:spacing w:line="276" w:lineRule="auto"/>
        <w:jc w:val="center"/>
        <w:rPr>
          <w:rFonts w:asciiTheme="majorBidi" w:hAnsiTheme="majorBidi" w:cstheme="majorBidi"/>
          <w:sz w:val="24"/>
          <w:szCs w:val="24"/>
        </w:rPr>
      </w:pPr>
    </w:p>
    <w:p w14:paraId="65CF0AD5" w14:textId="7FCE61EA" w:rsidR="00BF0B97" w:rsidRPr="007F685C" w:rsidRDefault="00BF0B97" w:rsidP="00DB29BF">
      <w:pPr>
        <w:spacing w:line="276" w:lineRule="auto"/>
        <w:jc w:val="center"/>
        <w:rPr>
          <w:rFonts w:asciiTheme="majorBidi" w:hAnsiTheme="majorBidi" w:cstheme="majorBidi"/>
          <w:b/>
          <w:bCs/>
          <w:sz w:val="24"/>
          <w:szCs w:val="24"/>
        </w:rPr>
      </w:pPr>
      <w:r w:rsidRPr="007F685C">
        <w:rPr>
          <w:rFonts w:asciiTheme="majorBidi" w:hAnsiTheme="majorBidi" w:cstheme="majorBidi"/>
          <w:b/>
          <w:bCs/>
          <w:sz w:val="24"/>
          <w:szCs w:val="24"/>
        </w:rPr>
        <w:t>Workflows Implement</w:t>
      </w:r>
      <w:r w:rsidR="007F685C" w:rsidRPr="007F685C">
        <w:rPr>
          <w:rFonts w:asciiTheme="majorBidi" w:hAnsiTheme="majorBidi" w:cstheme="majorBidi"/>
          <w:b/>
          <w:bCs/>
          <w:sz w:val="24"/>
          <w:szCs w:val="24"/>
        </w:rPr>
        <w:t>ation</w:t>
      </w:r>
    </w:p>
    <w:p w14:paraId="3B787CF6" w14:textId="77777777" w:rsidR="007D1406" w:rsidRPr="007F685C" w:rsidRDefault="00BF0B97" w:rsidP="007F685C">
      <w:pPr>
        <w:spacing w:line="276" w:lineRule="auto"/>
        <w:jc w:val="both"/>
        <w:rPr>
          <w:rFonts w:asciiTheme="majorBidi" w:hAnsiTheme="majorBidi" w:cstheme="majorBidi"/>
          <w:b/>
          <w:bCs/>
          <w:sz w:val="24"/>
          <w:szCs w:val="24"/>
        </w:rPr>
      </w:pPr>
      <w:r w:rsidRPr="007F685C">
        <w:rPr>
          <w:rFonts w:asciiTheme="majorBidi" w:hAnsiTheme="majorBidi" w:cstheme="majorBidi"/>
          <w:b/>
          <w:bCs/>
          <w:sz w:val="24"/>
          <w:szCs w:val="24"/>
        </w:rPr>
        <w:t xml:space="preserve">1) </w:t>
      </w:r>
      <w:r w:rsidR="007D1406" w:rsidRPr="007F685C">
        <w:rPr>
          <w:rFonts w:asciiTheme="majorBidi" w:hAnsiTheme="majorBidi" w:cstheme="majorBidi"/>
          <w:b/>
          <w:bCs/>
          <w:sz w:val="24"/>
          <w:szCs w:val="24"/>
        </w:rPr>
        <w:t>Push/Pull Action</w:t>
      </w:r>
    </w:p>
    <w:p w14:paraId="2CE1946B" w14:textId="77777777" w:rsidR="000F4EC0" w:rsidRPr="007F685C" w:rsidRDefault="000F4EC0" w:rsidP="007F685C">
      <w:pPr>
        <w:pStyle w:val="Heading3"/>
        <w:spacing w:line="276" w:lineRule="auto"/>
        <w:jc w:val="both"/>
        <w:rPr>
          <w:rFonts w:asciiTheme="majorBidi" w:hAnsiTheme="majorBidi" w:cstheme="majorBidi"/>
          <w:b w:val="0"/>
          <w:bCs w:val="0"/>
          <w:sz w:val="24"/>
          <w:szCs w:val="24"/>
        </w:rPr>
      </w:pPr>
      <w:r w:rsidRPr="007F685C">
        <w:rPr>
          <w:rFonts w:asciiTheme="majorBidi" w:hAnsiTheme="majorBidi" w:cstheme="majorBidi"/>
          <w:b w:val="0"/>
          <w:bCs w:val="0"/>
          <w:sz w:val="24"/>
          <w:szCs w:val="24"/>
        </w:rPr>
        <w:t>This GitHub Actions workflow is designed to provide real-time feedback about whether files have been successfully pushed to the repository or if a pull request has been created or updated. By automating these notifications, it eliminates the need for manually checking the repository on the website, streamlining the development workflow.</w:t>
      </w:r>
    </w:p>
    <w:p w14:paraId="0A9A3782" w14:textId="756B351D" w:rsidR="004E17C0" w:rsidRPr="007F685C" w:rsidRDefault="007D1406" w:rsidP="007F685C">
      <w:pPr>
        <w:pStyle w:val="Heading3"/>
        <w:spacing w:line="276" w:lineRule="auto"/>
        <w:jc w:val="both"/>
        <w:rPr>
          <w:rFonts w:asciiTheme="majorBidi" w:hAnsiTheme="majorBidi" w:cstheme="majorBidi"/>
          <w:sz w:val="24"/>
          <w:szCs w:val="24"/>
        </w:rPr>
      </w:pPr>
      <w:r w:rsidRPr="007F685C">
        <w:rPr>
          <w:rFonts w:asciiTheme="majorBidi" w:hAnsiTheme="majorBidi" w:cstheme="majorBidi"/>
          <w:sz w:val="24"/>
          <w:szCs w:val="24"/>
        </w:rPr>
        <w:t>2)</w:t>
      </w:r>
      <w:r w:rsidR="007B592D" w:rsidRPr="007F685C">
        <w:rPr>
          <w:rFonts w:asciiTheme="majorBidi" w:hAnsiTheme="majorBidi" w:cstheme="majorBidi"/>
          <w:sz w:val="24"/>
          <w:szCs w:val="24"/>
        </w:rPr>
        <w:t xml:space="preserve"> </w:t>
      </w:r>
      <w:r w:rsidR="004E17C0" w:rsidRPr="007F685C">
        <w:rPr>
          <w:rStyle w:val="Strong"/>
          <w:rFonts w:asciiTheme="majorBidi" w:hAnsiTheme="majorBidi" w:cstheme="majorBidi"/>
          <w:b/>
          <w:bCs/>
          <w:sz w:val="24"/>
          <w:szCs w:val="24"/>
        </w:rPr>
        <w:t>Django CI/CD Action</w:t>
      </w:r>
    </w:p>
    <w:p w14:paraId="595033BE" w14:textId="77777777" w:rsidR="004E17C0" w:rsidRPr="007F685C" w:rsidRDefault="004E17C0" w:rsidP="007F685C">
      <w:pPr>
        <w:pStyle w:val="NormalWeb"/>
        <w:spacing w:line="276" w:lineRule="auto"/>
        <w:jc w:val="both"/>
        <w:rPr>
          <w:rFonts w:asciiTheme="majorBidi" w:hAnsiTheme="majorBidi" w:cstheme="majorBidi"/>
        </w:rPr>
      </w:pPr>
      <w:r w:rsidRPr="007F685C">
        <w:rPr>
          <w:rFonts w:asciiTheme="majorBidi" w:hAnsiTheme="majorBidi" w:cstheme="majorBidi"/>
        </w:rPr>
        <w:t xml:space="preserve">This GitHub Actions workflow is designed to automate testing, building, and deploying a Django project whenever changes are made to the </w:t>
      </w:r>
      <w:r w:rsidRPr="007F685C">
        <w:rPr>
          <w:rStyle w:val="HTMLCode"/>
          <w:rFonts w:asciiTheme="majorBidi" w:hAnsiTheme="majorBidi" w:cstheme="majorBidi"/>
          <w:sz w:val="24"/>
          <w:szCs w:val="24"/>
        </w:rPr>
        <w:t>main</w:t>
      </w:r>
      <w:r w:rsidRPr="007F685C">
        <w:rPr>
          <w:rFonts w:asciiTheme="majorBidi" w:hAnsiTheme="majorBidi" w:cstheme="majorBidi"/>
        </w:rPr>
        <w:t xml:space="preserve"> branch. The workflow is triggered by </w:t>
      </w:r>
      <w:r w:rsidRPr="007F685C">
        <w:rPr>
          <w:rStyle w:val="Strong"/>
          <w:rFonts w:asciiTheme="majorBidi" w:hAnsiTheme="majorBidi" w:cstheme="majorBidi"/>
        </w:rPr>
        <w:t>push</w:t>
      </w:r>
      <w:r w:rsidRPr="007F685C">
        <w:rPr>
          <w:rFonts w:asciiTheme="majorBidi" w:hAnsiTheme="majorBidi" w:cstheme="majorBidi"/>
        </w:rPr>
        <w:t xml:space="preserve"> and </w:t>
      </w:r>
      <w:r w:rsidRPr="007F685C">
        <w:rPr>
          <w:rStyle w:val="Strong"/>
          <w:rFonts w:asciiTheme="majorBidi" w:hAnsiTheme="majorBidi" w:cstheme="majorBidi"/>
        </w:rPr>
        <w:t>pull request</w:t>
      </w:r>
      <w:r w:rsidRPr="007F685C">
        <w:rPr>
          <w:rFonts w:asciiTheme="majorBidi" w:hAnsiTheme="majorBidi" w:cstheme="majorBidi"/>
        </w:rPr>
        <w:t xml:space="preserve"> events.</w:t>
      </w:r>
    </w:p>
    <w:p w14:paraId="74DDDEBB" w14:textId="77777777" w:rsidR="004E17C0" w:rsidRPr="007F685C" w:rsidRDefault="004E17C0" w:rsidP="007F685C">
      <w:pPr>
        <w:pStyle w:val="Heading4"/>
        <w:spacing w:line="276" w:lineRule="auto"/>
        <w:jc w:val="both"/>
        <w:rPr>
          <w:rFonts w:asciiTheme="majorBidi" w:hAnsiTheme="majorBidi"/>
          <w:color w:val="auto"/>
          <w:sz w:val="24"/>
          <w:szCs w:val="24"/>
        </w:rPr>
      </w:pPr>
      <w:r w:rsidRPr="007F685C">
        <w:rPr>
          <w:rStyle w:val="Strong"/>
          <w:rFonts w:asciiTheme="majorBidi" w:hAnsiTheme="majorBidi"/>
          <w:b w:val="0"/>
          <w:bCs w:val="0"/>
          <w:color w:val="auto"/>
          <w:sz w:val="24"/>
          <w:szCs w:val="24"/>
        </w:rPr>
        <w:t>Key Features of the Workflow</w:t>
      </w:r>
    </w:p>
    <w:p w14:paraId="7EB69C8C" w14:textId="77777777" w:rsidR="004E17C0" w:rsidRPr="007F685C" w:rsidRDefault="004E17C0" w:rsidP="007F685C">
      <w:pPr>
        <w:numPr>
          <w:ilvl w:val="0"/>
          <w:numId w:val="2"/>
        </w:numPr>
        <w:spacing w:before="100" w:beforeAutospacing="1" w:after="100" w:afterAutospacing="1" w:line="276" w:lineRule="auto"/>
        <w:jc w:val="both"/>
        <w:rPr>
          <w:rFonts w:asciiTheme="majorBidi" w:hAnsiTheme="majorBidi" w:cstheme="majorBidi"/>
          <w:sz w:val="24"/>
          <w:szCs w:val="24"/>
        </w:rPr>
      </w:pPr>
      <w:r w:rsidRPr="007F685C">
        <w:rPr>
          <w:rStyle w:val="Strong"/>
          <w:rFonts w:asciiTheme="majorBidi" w:hAnsiTheme="majorBidi" w:cstheme="majorBidi"/>
          <w:sz w:val="24"/>
          <w:szCs w:val="24"/>
        </w:rPr>
        <w:t>Code Checkout</w:t>
      </w:r>
      <w:r w:rsidRPr="007F685C">
        <w:rPr>
          <w:rFonts w:asciiTheme="majorBidi" w:hAnsiTheme="majorBidi" w:cstheme="majorBidi"/>
          <w:sz w:val="24"/>
          <w:szCs w:val="24"/>
        </w:rPr>
        <w:t>: The repository code is checked out to prepare it for testing and deployment.</w:t>
      </w:r>
    </w:p>
    <w:p w14:paraId="3EA0A75D" w14:textId="77777777" w:rsidR="004E17C0" w:rsidRPr="007F685C" w:rsidRDefault="004E17C0" w:rsidP="007F685C">
      <w:pPr>
        <w:numPr>
          <w:ilvl w:val="0"/>
          <w:numId w:val="2"/>
        </w:numPr>
        <w:spacing w:before="100" w:beforeAutospacing="1" w:after="100" w:afterAutospacing="1" w:line="276" w:lineRule="auto"/>
        <w:jc w:val="both"/>
        <w:rPr>
          <w:rFonts w:asciiTheme="majorBidi" w:hAnsiTheme="majorBidi" w:cstheme="majorBidi"/>
          <w:sz w:val="24"/>
          <w:szCs w:val="24"/>
        </w:rPr>
      </w:pPr>
      <w:r w:rsidRPr="007F685C">
        <w:rPr>
          <w:rStyle w:val="Strong"/>
          <w:rFonts w:asciiTheme="majorBidi" w:hAnsiTheme="majorBidi" w:cstheme="majorBidi"/>
          <w:sz w:val="24"/>
          <w:szCs w:val="24"/>
        </w:rPr>
        <w:t>Environment Setup</w:t>
      </w:r>
      <w:r w:rsidRPr="007F685C">
        <w:rPr>
          <w:rFonts w:asciiTheme="majorBidi" w:hAnsiTheme="majorBidi" w:cstheme="majorBidi"/>
          <w:sz w:val="24"/>
          <w:szCs w:val="24"/>
        </w:rPr>
        <w:t>:</w:t>
      </w:r>
    </w:p>
    <w:p w14:paraId="3441620B" w14:textId="78F461F9" w:rsidR="004E17C0" w:rsidRPr="007F685C" w:rsidRDefault="004E17C0" w:rsidP="007F685C">
      <w:pPr>
        <w:numPr>
          <w:ilvl w:val="1"/>
          <w:numId w:val="2"/>
        </w:numPr>
        <w:spacing w:before="100" w:beforeAutospacing="1" w:after="100" w:afterAutospacing="1" w:line="276" w:lineRule="auto"/>
        <w:jc w:val="both"/>
        <w:rPr>
          <w:rFonts w:asciiTheme="majorBidi" w:hAnsiTheme="majorBidi" w:cstheme="majorBidi"/>
          <w:sz w:val="24"/>
          <w:szCs w:val="24"/>
        </w:rPr>
      </w:pPr>
      <w:r w:rsidRPr="007F685C">
        <w:rPr>
          <w:rFonts w:asciiTheme="majorBidi" w:hAnsiTheme="majorBidi" w:cstheme="majorBidi"/>
          <w:sz w:val="24"/>
          <w:szCs w:val="24"/>
        </w:rPr>
        <w:t xml:space="preserve">Sets up the required </w:t>
      </w:r>
      <w:r w:rsidRPr="007F685C">
        <w:rPr>
          <w:rStyle w:val="Strong"/>
          <w:rFonts w:asciiTheme="majorBidi" w:hAnsiTheme="majorBidi" w:cstheme="majorBidi"/>
          <w:sz w:val="24"/>
          <w:szCs w:val="24"/>
        </w:rPr>
        <w:t>Python</w:t>
      </w:r>
      <w:r w:rsidRPr="007F685C">
        <w:rPr>
          <w:rFonts w:asciiTheme="majorBidi" w:hAnsiTheme="majorBidi" w:cstheme="majorBidi"/>
          <w:sz w:val="24"/>
          <w:szCs w:val="24"/>
        </w:rPr>
        <w:t xml:space="preserve"> and </w:t>
      </w:r>
      <w:r w:rsidR="00BE4DC4">
        <w:rPr>
          <w:rStyle w:val="Strong"/>
          <w:rFonts w:asciiTheme="majorBidi" w:hAnsiTheme="majorBidi" w:cstheme="majorBidi"/>
          <w:sz w:val="24"/>
          <w:szCs w:val="24"/>
        </w:rPr>
        <w:t>Django</w:t>
      </w:r>
      <w:r w:rsidRPr="007F685C">
        <w:rPr>
          <w:rFonts w:asciiTheme="majorBidi" w:hAnsiTheme="majorBidi" w:cstheme="majorBidi"/>
          <w:sz w:val="24"/>
          <w:szCs w:val="24"/>
        </w:rPr>
        <w:t xml:space="preserve"> versions.</w:t>
      </w:r>
    </w:p>
    <w:p w14:paraId="4B5B0FDF" w14:textId="77777777" w:rsidR="004E17C0" w:rsidRPr="007F685C" w:rsidRDefault="004E17C0" w:rsidP="007F685C">
      <w:pPr>
        <w:numPr>
          <w:ilvl w:val="1"/>
          <w:numId w:val="2"/>
        </w:numPr>
        <w:spacing w:before="100" w:beforeAutospacing="1" w:after="100" w:afterAutospacing="1" w:line="276" w:lineRule="auto"/>
        <w:jc w:val="both"/>
        <w:rPr>
          <w:rFonts w:asciiTheme="majorBidi" w:hAnsiTheme="majorBidi" w:cstheme="majorBidi"/>
          <w:sz w:val="24"/>
          <w:szCs w:val="24"/>
        </w:rPr>
      </w:pPr>
      <w:r w:rsidRPr="007F685C">
        <w:rPr>
          <w:rFonts w:asciiTheme="majorBidi" w:hAnsiTheme="majorBidi" w:cstheme="majorBidi"/>
          <w:sz w:val="24"/>
          <w:szCs w:val="24"/>
        </w:rPr>
        <w:t xml:space="preserve">Installs dependencies from the </w:t>
      </w:r>
      <w:r w:rsidRPr="007F685C">
        <w:rPr>
          <w:rStyle w:val="HTMLCode"/>
          <w:rFonts w:asciiTheme="majorBidi" w:eastAsiaTheme="minorHAnsi" w:hAnsiTheme="majorBidi" w:cstheme="majorBidi"/>
          <w:sz w:val="24"/>
          <w:szCs w:val="24"/>
        </w:rPr>
        <w:t>requirements.txt</w:t>
      </w:r>
      <w:r w:rsidRPr="007F685C">
        <w:rPr>
          <w:rFonts w:asciiTheme="majorBidi" w:hAnsiTheme="majorBidi" w:cstheme="majorBidi"/>
          <w:sz w:val="24"/>
          <w:szCs w:val="24"/>
        </w:rPr>
        <w:t xml:space="preserve"> file.</w:t>
      </w:r>
    </w:p>
    <w:p w14:paraId="7F7CA99C" w14:textId="77777777" w:rsidR="004E17C0" w:rsidRPr="007F685C" w:rsidRDefault="004E17C0" w:rsidP="007F685C">
      <w:pPr>
        <w:numPr>
          <w:ilvl w:val="0"/>
          <w:numId w:val="2"/>
        </w:numPr>
        <w:spacing w:before="100" w:beforeAutospacing="1" w:after="100" w:afterAutospacing="1" w:line="276" w:lineRule="auto"/>
        <w:jc w:val="both"/>
        <w:rPr>
          <w:rFonts w:asciiTheme="majorBidi" w:hAnsiTheme="majorBidi" w:cstheme="majorBidi"/>
          <w:sz w:val="24"/>
          <w:szCs w:val="24"/>
        </w:rPr>
      </w:pPr>
      <w:r w:rsidRPr="007F685C">
        <w:rPr>
          <w:rStyle w:val="Strong"/>
          <w:rFonts w:asciiTheme="majorBidi" w:hAnsiTheme="majorBidi" w:cstheme="majorBidi"/>
          <w:sz w:val="24"/>
          <w:szCs w:val="24"/>
        </w:rPr>
        <w:t>Database Configuration</w:t>
      </w:r>
      <w:r w:rsidRPr="007F685C">
        <w:rPr>
          <w:rFonts w:asciiTheme="majorBidi" w:hAnsiTheme="majorBidi" w:cstheme="majorBidi"/>
          <w:sz w:val="24"/>
          <w:szCs w:val="24"/>
        </w:rPr>
        <w:t>:</w:t>
      </w:r>
    </w:p>
    <w:p w14:paraId="6C83D070" w14:textId="34D80D31" w:rsidR="004E17C0" w:rsidRPr="007F685C" w:rsidRDefault="004E17C0" w:rsidP="007F685C">
      <w:pPr>
        <w:numPr>
          <w:ilvl w:val="1"/>
          <w:numId w:val="2"/>
        </w:numPr>
        <w:spacing w:before="100" w:beforeAutospacing="1" w:after="100" w:afterAutospacing="1" w:line="276" w:lineRule="auto"/>
        <w:jc w:val="both"/>
        <w:rPr>
          <w:rFonts w:asciiTheme="majorBidi" w:hAnsiTheme="majorBidi" w:cstheme="majorBidi"/>
          <w:sz w:val="24"/>
          <w:szCs w:val="24"/>
        </w:rPr>
      </w:pPr>
      <w:r w:rsidRPr="007F685C">
        <w:rPr>
          <w:rFonts w:asciiTheme="majorBidi" w:hAnsiTheme="majorBidi" w:cstheme="majorBidi"/>
          <w:sz w:val="24"/>
          <w:szCs w:val="24"/>
        </w:rPr>
        <w:t xml:space="preserve">Initializes a </w:t>
      </w:r>
      <w:r w:rsidR="00BE4DC4">
        <w:rPr>
          <w:rFonts w:asciiTheme="majorBidi" w:hAnsiTheme="majorBidi" w:cstheme="majorBidi"/>
          <w:sz w:val="24"/>
          <w:szCs w:val="24"/>
        </w:rPr>
        <w:t>SQL lite</w:t>
      </w:r>
      <w:r w:rsidRPr="007F685C">
        <w:rPr>
          <w:rFonts w:asciiTheme="majorBidi" w:hAnsiTheme="majorBidi" w:cstheme="majorBidi"/>
          <w:sz w:val="24"/>
          <w:szCs w:val="24"/>
        </w:rPr>
        <w:t xml:space="preserve"> database and verifies its connection.</w:t>
      </w:r>
    </w:p>
    <w:p w14:paraId="17E041D1" w14:textId="77777777" w:rsidR="004E17C0" w:rsidRPr="007F685C" w:rsidRDefault="004E17C0" w:rsidP="007F685C">
      <w:pPr>
        <w:numPr>
          <w:ilvl w:val="0"/>
          <w:numId w:val="2"/>
        </w:numPr>
        <w:spacing w:before="100" w:beforeAutospacing="1" w:after="100" w:afterAutospacing="1" w:line="276" w:lineRule="auto"/>
        <w:jc w:val="both"/>
        <w:rPr>
          <w:rFonts w:asciiTheme="majorBidi" w:hAnsiTheme="majorBidi" w:cstheme="majorBidi"/>
          <w:sz w:val="24"/>
          <w:szCs w:val="24"/>
        </w:rPr>
      </w:pPr>
      <w:r w:rsidRPr="007F685C">
        <w:rPr>
          <w:rStyle w:val="Strong"/>
          <w:rFonts w:asciiTheme="majorBidi" w:hAnsiTheme="majorBidi" w:cstheme="majorBidi"/>
          <w:sz w:val="24"/>
          <w:szCs w:val="24"/>
        </w:rPr>
        <w:t>Automated Testing</w:t>
      </w:r>
      <w:r w:rsidRPr="007F685C">
        <w:rPr>
          <w:rFonts w:asciiTheme="majorBidi" w:hAnsiTheme="majorBidi" w:cstheme="majorBidi"/>
          <w:sz w:val="24"/>
          <w:szCs w:val="24"/>
        </w:rPr>
        <w:t>:</w:t>
      </w:r>
    </w:p>
    <w:p w14:paraId="11499C69" w14:textId="77777777" w:rsidR="004E17C0" w:rsidRPr="007F685C" w:rsidRDefault="004E17C0" w:rsidP="007F685C">
      <w:pPr>
        <w:numPr>
          <w:ilvl w:val="1"/>
          <w:numId w:val="2"/>
        </w:numPr>
        <w:spacing w:before="100" w:beforeAutospacing="1" w:after="100" w:afterAutospacing="1" w:line="276" w:lineRule="auto"/>
        <w:jc w:val="both"/>
        <w:rPr>
          <w:rFonts w:asciiTheme="majorBidi" w:hAnsiTheme="majorBidi" w:cstheme="majorBidi"/>
          <w:sz w:val="24"/>
          <w:szCs w:val="24"/>
        </w:rPr>
      </w:pPr>
      <w:r w:rsidRPr="007F685C">
        <w:rPr>
          <w:rFonts w:asciiTheme="majorBidi" w:hAnsiTheme="majorBidi" w:cstheme="majorBidi"/>
          <w:sz w:val="24"/>
          <w:szCs w:val="24"/>
        </w:rPr>
        <w:t>Executes Django’s test suite to ensure the application’s functionality.</w:t>
      </w:r>
    </w:p>
    <w:p w14:paraId="5002256F" w14:textId="77777777" w:rsidR="004E17C0" w:rsidRPr="007F685C" w:rsidRDefault="004E17C0" w:rsidP="007F685C">
      <w:pPr>
        <w:numPr>
          <w:ilvl w:val="0"/>
          <w:numId w:val="2"/>
        </w:numPr>
        <w:spacing w:before="100" w:beforeAutospacing="1" w:after="100" w:afterAutospacing="1" w:line="276" w:lineRule="auto"/>
        <w:jc w:val="both"/>
        <w:rPr>
          <w:rFonts w:asciiTheme="majorBidi" w:hAnsiTheme="majorBidi" w:cstheme="majorBidi"/>
          <w:sz w:val="24"/>
          <w:szCs w:val="24"/>
        </w:rPr>
      </w:pPr>
      <w:r w:rsidRPr="007F685C">
        <w:rPr>
          <w:rStyle w:val="Strong"/>
          <w:rFonts w:asciiTheme="majorBidi" w:hAnsiTheme="majorBidi" w:cstheme="majorBidi"/>
          <w:sz w:val="24"/>
          <w:szCs w:val="24"/>
        </w:rPr>
        <w:t>Build and Deployment</w:t>
      </w:r>
      <w:r w:rsidRPr="007F685C">
        <w:rPr>
          <w:rFonts w:asciiTheme="majorBidi" w:hAnsiTheme="majorBidi" w:cstheme="majorBidi"/>
          <w:sz w:val="24"/>
          <w:szCs w:val="24"/>
        </w:rPr>
        <w:t>:</w:t>
      </w:r>
    </w:p>
    <w:p w14:paraId="7D63037D" w14:textId="77777777" w:rsidR="004E17C0" w:rsidRPr="007F685C" w:rsidRDefault="004E17C0" w:rsidP="007F685C">
      <w:pPr>
        <w:numPr>
          <w:ilvl w:val="1"/>
          <w:numId w:val="2"/>
        </w:numPr>
        <w:spacing w:before="100" w:beforeAutospacing="1" w:after="100" w:afterAutospacing="1" w:line="276" w:lineRule="auto"/>
        <w:jc w:val="both"/>
        <w:rPr>
          <w:rFonts w:asciiTheme="majorBidi" w:hAnsiTheme="majorBidi" w:cstheme="majorBidi"/>
          <w:sz w:val="24"/>
          <w:szCs w:val="24"/>
        </w:rPr>
      </w:pPr>
      <w:r w:rsidRPr="007F685C">
        <w:rPr>
          <w:rFonts w:asciiTheme="majorBidi" w:hAnsiTheme="majorBidi" w:cstheme="majorBidi"/>
          <w:sz w:val="24"/>
          <w:szCs w:val="24"/>
        </w:rPr>
        <w:t>After successful tests, the workflow proceeds to build and handle deployment to either staging or production.</w:t>
      </w:r>
    </w:p>
    <w:p w14:paraId="5A89CF64" w14:textId="77777777" w:rsidR="004E17C0" w:rsidRPr="007F685C" w:rsidRDefault="004E17C0" w:rsidP="007F685C">
      <w:pPr>
        <w:numPr>
          <w:ilvl w:val="1"/>
          <w:numId w:val="2"/>
        </w:numPr>
        <w:spacing w:before="100" w:beforeAutospacing="1" w:after="100" w:afterAutospacing="1" w:line="276" w:lineRule="auto"/>
        <w:jc w:val="both"/>
        <w:rPr>
          <w:rFonts w:asciiTheme="majorBidi" w:hAnsiTheme="majorBidi" w:cstheme="majorBidi"/>
          <w:sz w:val="24"/>
          <w:szCs w:val="24"/>
        </w:rPr>
      </w:pPr>
      <w:r w:rsidRPr="007F685C">
        <w:rPr>
          <w:rFonts w:asciiTheme="majorBidi" w:hAnsiTheme="majorBidi" w:cstheme="majorBidi"/>
          <w:sz w:val="24"/>
          <w:szCs w:val="24"/>
        </w:rPr>
        <w:t>Builds are completed only if the testing job succeeds.</w:t>
      </w:r>
    </w:p>
    <w:p w14:paraId="73E60844" w14:textId="77777777" w:rsidR="004E17C0" w:rsidRPr="007F685C" w:rsidRDefault="004E17C0" w:rsidP="007F685C">
      <w:pPr>
        <w:numPr>
          <w:ilvl w:val="1"/>
          <w:numId w:val="2"/>
        </w:numPr>
        <w:spacing w:before="100" w:beforeAutospacing="1" w:after="100" w:afterAutospacing="1" w:line="276" w:lineRule="auto"/>
        <w:jc w:val="both"/>
        <w:rPr>
          <w:rFonts w:asciiTheme="majorBidi" w:hAnsiTheme="majorBidi" w:cstheme="majorBidi"/>
          <w:sz w:val="24"/>
          <w:szCs w:val="24"/>
        </w:rPr>
      </w:pPr>
      <w:r w:rsidRPr="007F685C">
        <w:rPr>
          <w:rFonts w:asciiTheme="majorBidi" w:hAnsiTheme="majorBidi" w:cstheme="majorBidi"/>
          <w:sz w:val="24"/>
          <w:szCs w:val="24"/>
        </w:rPr>
        <w:t>The code is reviewed and deployed to the production environment after passing all checks.</w:t>
      </w:r>
    </w:p>
    <w:p w14:paraId="5AD809D8" w14:textId="77777777" w:rsidR="004E17C0" w:rsidRPr="007F685C" w:rsidRDefault="004E17C0" w:rsidP="007F685C">
      <w:pPr>
        <w:pStyle w:val="Heading4"/>
        <w:spacing w:line="276" w:lineRule="auto"/>
        <w:jc w:val="both"/>
        <w:rPr>
          <w:rFonts w:asciiTheme="majorBidi" w:hAnsiTheme="majorBidi"/>
          <w:color w:val="auto"/>
          <w:sz w:val="24"/>
          <w:szCs w:val="24"/>
        </w:rPr>
      </w:pPr>
      <w:r w:rsidRPr="007F685C">
        <w:rPr>
          <w:rStyle w:val="Strong"/>
          <w:rFonts w:asciiTheme="majorBidi" w:hAnsiTheme="majorBidi"/>
          <w:b w:val="0"/>
          <w:bCs w:val="0"/>
          <w:color w:val="auto"/>
          <w:sz w:val="24"/>
          <w:szCs w:val="24"/>
        </w:rPr>
        <w:t>Benefits of This Workflow</w:t>
      </w:r>
    </w:p>
    <w:p w14:paraId="2CFE8819" w14:textId="77777777" w:rsidR="004E17C0" w:rsidRPr="007F685C" w:rsidRDefault="004E17C0" w:rsidP="007F685C">
      <w:pPr>
        <w:numPr>
          <w:ilvl w:val="0"/>
          <w:numId w:val="3"/>
        </w:numPr>
        <w:spacing w:before="100" w:beforeAutospacing="1" w:after="100" w:afterAutospacing="1" w:line="276" w:lineRule="auto"/>
        <w:jc w:val="both"/>
        <w:rPr>
          <w:rFonts w:asciiTheme="majorBidi" w:hAnsiTheme="majorBidi" w:cstheme="majorBidi"/>
          <w:sz w:val="24"/>
          <w:szCs w:val="24"/>
        </w:rPr>
      </w:pPr>
      <w:r w:rsidRPr="007F685C">
        <w:rPr>
          <w:rStyle w:val="Strong"/>
          <w:rFonts w:asciiTheme="majorBidi" w:hAnsiTheme="majorBidi" w:cstheme="majorBidi"/>
          <w:sz w:val="24"/>
          <w:szCs w:val="24"/>
        </w:rPr>
        <w:t>Automated Testing</w:t>
      </w:r>
      <w:r w:rsidRPr="007F685C">
        <w:rPr>
          <w:rFonts w:asciiTheme="majorBidi" w:hAnsiTheme="majorBidi" w:cstheme="majorBidi"/>
          <w:sz w:val="24"/>
          <w:szCs w:val="24"/>
        </w:rPr>
        <w:t>: Ensures the code is thoroughly tested before deployment.</w:t>
      </w:r>
    </w:p>
    <w:p w14:paraId="3BB7FEC0" w14:textId="77777777" w:rsidR="004E17C0" w:rsidRPr="007F685C" w:rsidRDefault="004E17C0" w:rsidP="007F685C">
      <w:pPr>
        <w:numPr>
          <w:ilvl w:val="0"/>
          <w:numId w:val="3"/>
        </w:numPr>
        <w:spacing w:before="100" w:beforeAutospacing="1" w:after="100" w:afterAutospacing="1" w:line="276" w:lineRule="auto"/>
        <w:jc w:val="both"/>
        <w:rPr>
          <w:rFonts w:asciiTheme="majorBidi" w:hAnsiTheme="majorBidi" w:cstheme="majorBidi"/>
          <w:sz w:val="24"/>
          <w:szCs w:val="24"/>
        </w:rPr>
      </w:pPr>
      <w:r w:rsidRPr="007F685C">
        <w:rPr>
          <w:rStyle w:val="Strong"/>
          <w:rFonts w:asciiTheme="majorBidi" w:hAnsiTheme="majorBidi" w:cstheme="majorBidi"/>
          <w:sz w:val="24"/>
          <w:szCs w:val="24"/>
        </w:rPr>
        <w:t>Improved Collaboration</w:t>
      </w:r>
      <w:r w:rsidRPr="007F685C">
        <w:rPr>
          <w:rFonts w:asciiTheme="majorBidi" w:hAnsiTheme="majorBidi" w:cstheme="majorBidi"/>
          <w:sz w:val="24"/>
          <w:szCs w:val="24"/>
        </w:rPr>
        <w:t>: Simplifies the development process by catching issues early, reducing integration conflicts.</w:t>
      </w:r>
    </w:p>
    <w:p w14:paraId="1CB4D329" w14:textId="77777777" w:rsidR="004E17C0" w:rsidRPr="007F685C" w:rsidRDefault="004E17C0" w:rsidP="007F685C">
      <w:pPr>
        <w:numPr>
          <w:ilvl w:val="0"/>
          <w:numId w:val="3"/>
        </w:numPr>
        <w:spacing w:before="100" w:beforeAutospacing="1" w:after="100" w:afterAutospacing="1" w:line="276" w:lineRule="auto"/>
        <w:jc w:val="both"/>
        <w:rPr>
          <w:rFonts w:asciiTheme="majorBidi" w:hAnsiTheme="majorBidi" w:cstheme="majorBidi"/>
          <w:sz w:val="24"/>
          <w:szCs w:val="24"/>
        </w:rPr>
      </w:pPr>
      <w:r w:rsidRPr="007F685C">
        <w:rPr>
          <w:rStyle w:val="Strong"/>
          <w:rFonts w:asciiTheme="majorBidi" w:hAnsiTheme="majorBidi" w:cstheme="majorBidi"/>
          <w:sz w:val="24"/>
          <w:szCs w:val="24"/>
        </w:rPr>
        <w:t>Reduced Risks</w:t>
      </w:r>
      <w:r w:rsidRPr="007F685C">
        <w:rPr>
          <w:rFonts w:asciiTheme="majorBidi" w:hAnsiTheme="majorBidi" w:cstheme="majorBidi"/>
          <w:sz w:val="24"/>
          <w:szCs w:val="24"/>
        </w:rPr>
        <w:t>: Minimizes deployment errors and ensures reliable production updates.</w:t>
      </w:r>
    </w:p>
    <w:p w14:paraId="60158357" w14:textId="77777777" w:rsidR="004E17C0" w:rsidRPr="007F685C" w:rsidRDefault="004E17C0" w:rsidP="007F685C">
      <w:pPr>
        <w:numPr>
          <w:ilvl w:val="0"/>
          <w:numId w:val="3"/>
        </w:numPr>
        <w:spacing w:before="100" w:beforeAutospacing="1" w:after="100" w:afterAutospacing="1" w:line="276" w:lineRule="auto"/>
        <w:jc w:val="both"/>
        <w:rPr>
          <w:rFonts w:asciiTheme="majorBidi" w:hAnsiTheme="majorBidi" w:cstheme="majorBidi"/>
          <w:sz w:val="24"/>
          <w:szCs w:val="24"/>
        </w:rPr>
      </w:pPr>
      <w:r w:rsidRPr="007F685C">
        <w:rPr>
          <w:rStyle w:val="Strong"/>
          <w:rFonts w:asciiTheme="majorBidi" w:hAnsiTheme="majorBidi" w:cstheme="majorBidi"/>
          <w:sz w:val="24"/>
          <w:szCs w:val="24"/>
        </w:rPr>
        <w:t>Scalability</w:t>
      </w:r>
      <w:r w:rsidRPr="007F685C">
        <w:rPr>
          <w:rFonts w:asciiTheme="majorBidi" w:hAnsiTheme="majorBidi" w:cstheme="majorBidi"/>
          <w:sz w:val="24"/>
          <w:szCs w:val="24"/>
        </w:rPr>
        <w:t>: This workflow can be expanded to include additional steps like linting, security checks, and performance testing as the project grows.</w:t>
      </w:r>
    </w:p>
    <w:p w14:paraId="5DC49C1F" w14:textId="228B06C1" w:rsidR="00C17A4D" w:rsidRPr="007F685C" w:rsidRDefault="004E17C0" w:rsidP="00DB29BF">
      <w:pPr>
        <w:pStyle w:val="NormalWeb"/>
        <w:spacing w:line="276" w:lineRule="auto"/>
        <w:jc w:val="both"/>
        <w:rPr>
          <w:rFonts w:asciiTheme="majorBidi" w:hAnsiTheme="majorBidi" w:cstheme="majorBidi"/>
        </w:rPr>
      </w:pPr>
      <w:r w:rsidRPr="007F685C">
        <w:rPr>
          <w:rFonts w:asciiTheme="majorBidi" w:hAnsiTheme="majorBidi" w:cstheme="majorBidi"/>
        </w:rPr>
        <w:t>This CI/CD pipeline is a robust foundation for maintaining high-quality code and streamlining the development lifecycle</w:t>
      </w:r>
      <w:r w:rsidR="00DB29BF">
        <w:rPr>
          <w:rFonts w:asciiTheme="majorBidi" w:hAnsiTheme="majorBidi" w:cstheme="majorBidi"/>
        </w:rPr>
        <w:t>.</w:t>
      </w:r>
    </w:p>
    <w:sectPr w:rsidR="00C17A4D" w:rsidRPr="007F685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54397"/>
    <w:multiLevelType w:val="multilevel"/>
    <w:tmpl w:val="59463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BD42DB"/>
    <w:multiLevelType w:val="multilevel"/>
    <w:tmpl w:val="3F68C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8634A9"/>
    <w:multiLevelType w:val="multilevel"/>
    <w:tmpl w:val="FA68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9418861">
    <w:abstractNumId w:val="0"/>
  </w:num>
  <w:num w:numId="2" w16cid:durableId="623846804">
    <w:abstractNumId w:val="1"/>
  </w:num>
  <w:num w:numId="3" w16cid:durableId="5984923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C6"/>
    <w:rsid w:val="00026B31"/>
    <w:rsid w:val="000B14C6"/>
    <w:rsid w:val="000B5D7C"/>
    <w:rsid w:val="000F4EC0"/>
    <w:rsid w:val="00182B19"/>
    <w:rsid w:val="003A0D3D"/>
    <w:rsid w:val="004E17C0"/>
    <w:rsid w:val="005F469B"/>
    <w:rsid w:val="006D6BF3"/>
    <w:rsid w:val="007B592D"/>
    <w:rsid w:val="007D1406"/>
    <w:rsid w:val="007F685C"/>
    <w:rsid w:val="00980290"/>
    <w:rsid w:val="009B5AA4"/>
    <w:rsid w:val="00A1147C"/>
    <w:rsid w:val="00B05AE6"/>
    <w:rsid w:val="00B108DB"/>
    <w:rsid w:val="00BE4DC4"/>
    <w:rsid w:val="00BE6EF2"/>
    <w:rsid w:val="00BF0B97"/>
    <w:rsid w:val="00C07AC3"/>
    <w:rsid w:val="00C15C04"/>
    <w:rsid w:val="00C17A4D"/>
    <w:rsid w:val="00C61AE7"/>
    <w:rsid w:val="00DB29BF"/>
    <w:rsid w:val="00E1781B"/>
    <w:rsid w:val="00F05DF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0664D"/>
  <w15:chartTrackingRefBased/>
  <w15:docId w15:val="{D308199A-F5FD-4E6A-B2B9-2BB48E3E1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05AE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4E17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5AE6"/>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B05AE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05AE6"/>
    <w:rPr>
      <w:b/>
      <w:bCs/>
    </w:rPr>
  </w:style>
  <w:style w:type="paragraph" w:styleId="ListParagraph">
    <w:name w:val="List Paragraph"/>
    <w:basedOn w:val="Normal"/>
    <w:uiPriority w:val="34"/>
    <w:qFormat/>
    <w:rsid w:val="00026B31"/>
    <w:pPr>
      <w:ind w:left="720"/>
      <w:contextualSpacing/>
    </w:pPr>
  </w:style>
  <w:style w:type="character" w:styleId="HTMLCode">
    <w:name w:val="HTML Code"/>
    <w:basedOn w:val="DefaultParagraphFont"/>
    <w:uiPriority w:val="99"/>
    <w:semiHidden/>
    <w:unhideWhenUsed/>
    <w:rsid w:val="003A0D3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E17C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932230">
      <w:bodyDiv w:val="1"/>
      <w:marLeft w:val="0"/>
      <w:marRight w:val="0"/>
      <w:marTop w:val="0"/>
      <w:marBottom w:val="0"/>
      <w:divBdr>
        <w:top w:val="none" w:sz="0" w:space="0" w:color="auto"/>
        <w:left w:val="none" w:sz="0" w:space="0" w:color="auto"/>
        <w:bottom w:val="none" w:sz="0" w:space="0" w:color="auto"/>
        <w:right w:val="none" w:sz="0" w:space="0" w:color="auto"/>
      </w:divBdr>
      <w:divsChild>
        <w:div w:id="877475244">
          <w:marLeft w:val="0"/>
          <w:marRight w:val="0"/>
          <w:marTop w:val="0"/>
          <w:marBottom w:val="0"/>
          <w:divBdr>
            <w:top w:val="none" w:sz="0" w:space="0" w:color="auto"/>
            <w:left w:val="none" w:sz="0" w:space="0" w:color="auto"/>
            <w:bottom w:val="none" w:sz="0" w:space="0" w:color="auto"/>
            <w:right w:val="none" w:sz="0" w:space="0" w:color="auto"/>
          </w:divBdr>
          <w:divsChild>
            <w:div w:id="1274902094">
              <w:marLeft w:val="0"/>
              <w:marRight w:val="0"/>
              <w:marTop w:val="0"/>
              <w:marBottom w:val="0"/>
              <w:divBdr>
                <w:top w:val="none" w:sz="0" w:space="0" w:color="auto"/>
                <w:left w:val="none" w:sz="0" w:space="0" w:color="auto"/>
                <w:bottom w:val="none" w:sz="0" w:space="0" w:color="auto"/>
                <w:right w:val="none" w:sz="0" w:space="0" w:color="auto"/>
              </w:divBdr>
              <w:divsChild>
                <w:div w:id="587858242">
                  <w:marLeft w:val="0"/>
                  <w:marRight w:val="0"/>
                  <w:marTop w:val="0"/>
                  <w:marBottom w:val="0"/>
                  <w:divBdr>
                    <w:top w:val="none" w:sz="0" w:space="0" w:color="auto"/>
                    <w:left w:val="none" w:sz="0" w:space="0" w:color="auto"/>
                    <w:bottom w:val="none" w:sz="0" w:space="0" w:color="auto"/>
                    <w:right w:val="none" w:sz="0" w:space="0" w:color="auto"/>
                  </w:divBdr>
                  <w:divsChild>
                    <w:div w:id="976567121">
                      <w:marLeft w:val="0"/>
                      <w:marRight w:val="0"/>
                      <w:marTop w:val="0"/>
                      <w:marBottom w:val="0"/>
                      <w:divBdr>
                        <w:top w:val="none" w:sz="0" w:space="0" w:color="auto"/>
                        <w:left w:val="none" w:sz="0" w:space="0" w:color="auto"/>
                        <w:bottom w:val="none" w:sz="0" w:space="0" w:color="auto"/>
                        <w:right w:val="none" w:sz="0" w:space="0" w:color="auto"/>
                      </w:divBdr>
                      <w:divsChild>
                        <w:div w:id="175383469">
                          <w:marLeft w:val="0"/>
                          <w:marRight w:val="0"/>
                          <w:marTop w:val="0"/>
                          <w:marBottom w:val="0"/>
                          <w:divBdr>
                            <w:top w:val="none" w:sz="0" w:space="0" w:color="auto"/>
                            <w:left w:val="none" w:sz="0" w:space="0" w:color="auto"/>
                            <w:bottom w:val="none" w:sz="0" w:space="0" w:color="auto"/>
                            <w:right w:val="none" w:sz="0" w:space="0" w:color="auto"/>
                          </w:divBdr>
                          <w:divsChild>
                            <w:div w:id="72904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582318">
      <w:bodyDiv w:val="1"/>
      <w:marLeft w:val="0"/>
      <w:marRight w:val="0"/>
      <w:marTop w:val="0"/>
      <w:marBottom w:val="0"/>
      <w:divBdr>
        <w:top w:val="none" w:sz="0" w:space="0" w:color="auto"/>
        <w:left w:val="none" w:sz="0" w:space="0" w:color="auto"/>
        <w:bottom w:val="none" w:sz="0" w:space="0" w:color="auto"/>
        <w:right w:val="none" w:sz="0" w:space="0" w:color="auto"/>
      </w:divBdr>
      <w:divsChild>
        <w:div w:id="830946130">
          <w:marLeft w:val="0"/>
          <w:marRight w:val="0"/>
          <w:marTop w:val="0"/>
          <w:marBottom w:val="0"/>
          <w:divBdr>
            <w:top w:val="none" w:sz="0" w:space="0" w:color="auto"/>
            <w:left w:val="none" w:sz="0" w:space="0" w:color="auto"/>
            <w:bottom w:val="none" w:sz="0" w:space="0" w:color="auto"/>
            <w:right w:val="none" w:sz="0" w:space="0" w:color="auto"/>
          </w:divBdr>
          <w:divsChild>
            <w:div w:id="158346982">
              <w:marLeft w:val="0"/>
              <w:marRight w:val="0"/>
              <w:marTop w:val="0"/>
              <w:marBottom w:val="0"/>
              <w:divBdr>
                <w:top w:val="none" w:sz="0" w:space="0" w:color="auto"/>
                <w:left w:val="none" w:sz="0" w:space="0" w:color="auto"/>
                <w:bottom w:val="none" w:sz="0" w:space="0" w:color="auto"/>
                <w:right w:val="none" w:sz="0" w:space="0" w:color="auto"/>
              </w:divBdr>
              <w:divsChild>
                <w:div w:id="1704138514">
                  <w:marLeft w:val="0"/>
                  <w:marRight w:val="0"/>
                  <w:marTop w:val="0"/>
                  <w:marBottom w:val="0"/>
                  <w:divBdr>
                    <w:top w:val="none" w:sz="0" w:space="0" w:color="auto"/>
                    <w:left w:val="none" w:sz="0" w:space="0" w:color="auto"/>
                    <w:bottom w:val="none" w:sz="0" w:space="0" w:color="auto"/>
                    <w:right w:val="none" w:sz="0" w:space="0" w:color="auto"/>
                  </w:divBdr>
                  <w:divsChild>
                    <w:div w:id="1966230226">
                      <w:marLeft w:val="0"/>
                      <w:marRight w:val="0"/>
                      <w:marTop w:val="0"/>
                      <w:marBottom w:val="0"/>
                      <w:divBdr>
                        <w:top w:val="none" w:sz="0" w:space="0" w:color="auto"/>
                        <w:left w:val="none" w:sz="0" w:space="0" w:color="auto"/>
                        <w:bottom w:val="none" w:sz="0" w:space="0" w:color="auto"/>
                        <w:right w:val="none" w:sz="0" w:space="0" w:color="auto"/>
                      </w:divBdr>
                      <w:divsChild>
                        <w:div w:id="1227254464">
                          <w:marLeft w:val="0"/>
                          <w:marRight w:val="0"/>
                          <w:marTop w:val="0"/>
                          <w:marBottom w:val="0"/>
                          <w:divBdr>
                            <w:top w:val="none" w:sz="0" w:space="0" w:color="auto"/>
                            <w:left w:val="none" w:sz="0" w:space="0" w:color="auto"/>
                            <w:bottom w:val="none" w:sz="0" w:space="0" w:color="auto"/>
                            <w:right w:val="none" w:sz="0" w:space="0" w:color="auto"/>
                          </w:divBdr>
                          <w:divsChild>
                            <w:div w:id="141204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E35F28CDCEBC43AD6B0F62C19FCB61" ma:contentTypeVersion="16" ma:contentTypeDescription="Create a new document." ma:contentTypeScope="" ma:versionID="fa8f6407f2f2b1fb88b80e38e03c9ee3">
  <xsd:schema xmlns:xsd="http://www.w3.org/2001/XMLSchema" xmlns:xs="http://www.w3.org/2001/XMLSchema" xmlns:p="http://schemas.microsoft.com/office/2006/metadata/properties" xmlns:ns3="8483a129-5e94-4bce-8424-5d348c5aa849" xmlns:ns4="8069089f-7913-4b54-b2cb-a803d626b04e" targetNamespace="http://schemas.microsoft.com/office/2006/metadata/properties" ma:root="true" ma:fieldsID="52ca49c1211a9156431b3b218f5163ee" ns3:_="" ns4:_="">
    <xsd:import namespace="8483a129-5e94-4bce-8424-5d348c5aa849"/>
    <xsd:import namespace="8069089f-7913-4b54-b2cb-a803d626b04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Location" minOccurs="0"/>
                <xsd:element ref="ns3:MediaServiceGenerationTime" minOccurs="0"/>
                <xsd:element ref="ns3:MediaServiceEventHashCode" minOccurs="0"/>
                <xsd:element ref="ns3:_activity" minOccurs="0"/>
                <xsd:element ref="ns3:MediaServiceObjectDetectorVersions" minOccurs="0"/>
                <xsd:element ref="ns3:MediaServiceSystemTags" minOccurs="0"/>
                <xsd:element ref="ns3:MediaServiceSearchPropertie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83a129-5e94-4bce-8424-5d348c5aa8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Location" ma:index="16" nillable="true" ma:displayName="Location" ma:indexed="true"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CR" ma:index="2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069089f-7913-4b54-b2cb-a803d626b04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483a129-5e94-4bce-8424-5d348c5aa849" xsi:nil="true"/>
  </documentManagement>
</p:properties>
</file>

<file path=customXml/itemProps1.xml><?xml version="1.0" encoding="utf-8"?>
<ds:datastoreItem xmlns:ds="http://schemas.openxmlformats.org/officeDocument/2006/customXml" ds:itemID="{486C0FFF-7FAE-466B-B26B-7A80ED9C8A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83a129-5e94-4bce-8424-5d348c5aa849"/>
    <ds:schemaRef ds:uri="8069089f-7913-4b54-b2cb-a803d626b0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63A47F-13B3-4807-927D-001AAD749986}">
  <ds:schemaRefs>
    <ds:schemaRef ds:uri="http://schemas.microsoft.com/sharepoint/v3/contenttype/forms"/>
  </ds:schemaRefs>
</ds:datastoreItem>
</file>

<file path=customXml/itemProps3.xml><?xml version="1.0" encoding="utf-8"?>
<ds:datastoreItem xmlns:ds="http://schemas.openxmlformats.org/officeDocument/2006/customXml" ds:itemID="{BD02BEA5-0942-4782-8817-8E032B1C66AD}">
  <ds:schemaRefs>
    <ds:schemaRef ds:uri="http://schemas.microsoft.com/office/2006/metadata/properties"/>
    <ds:schemaRef ds:uri="http://schemas.microsoft.com/office/infopath/2007/PartnerControls"/>
    <ds:schemaRef ds:uri="8483a129-5e94-4bce-8424-5d348c5aa849"/>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Mohamed</dc:creator>
  <cp:keywords/>
  <dc:description/>
  <cp:lastModifiedBy>karim raouf mostafa</cp:lastModifiedBy>
  <cp:revision>3</cp:revision>
  <dcterms:created xsi:type="dcterms:W3CDTF">2024-11-30T18:03:00Z</dcterms:created>
  <dcterms:modified xsi:type="dcterms:W3CDTF">2024-11-30T19:00:00Z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0x010100BFE35F28CDCEBC43AD6B0F62C19FCB61</vt:lpwstr>
  </property>
</Properties>
</file>