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9AF8E" w14:textId="77777777" w:rsidR="00F43FD1" w:rsidRPr="00BE4D0F" w:rsidRDefault="00F43FD1" w:rsidP="00F43FD1">
      <w:pPr>
        <w:spacing w:after="0" w:line="240" w:lineRule="auto"/>
        <w:jc w:val="center"/>
        <w:rPr>
          <w:b/>
          <w:noProof/>
          <w:sz w:val="32"/>
          <w:szCs w:val="32"/>
          <w:lang w:val="sr-Cyrl-CS"/>
        </w:rPr>
      </w:pPr>
      <w:r w:rsidRPr="00BE4D0F">
        <w:rPr>
          <w:b/>
          <w:noProof/>
          <w:sz w:val="32"/>
          <w:szCs w:val="32"/>
          <w:lang w:val="sr-Cyrl-CS"/>
        </w:rPr>
        <w:t>UNIVERZITET U KRAGUJEVCU</w:t>
      </w:r>
    </w:p>
    <w:p w14:paraId="47C0C535" w14:textId="77777777" w:rsidR="00F43FD1" w:rsidRPr="00BE4D0F" w:rsidRDefault="00F43FD1" w:rsidP="00F43FD1">
      <w:pPr>
        <w:spacing w:after="0" w:line="240" w:lineRule="auto"/>
        <w:jc w:val="center"/>
        <w:rPr>
          <w:b/>
          <w:noProof/>
          <w:sz w:val="32"/>
          <w:szCs w:val="32"/>
          <w:lang w:val="sr-Cyrl-CS"/>
        </w:rPr>
      </w:pPr>
      <w:r w:rsidRPr="00BE4D0F">
        <w:rPr>
          <w:b/>
          <w:noProof/>
          <w:sz w:val="32"/>
          <w:szCs w:val="32"/>
        </w:rPr>
        <w:t>FAKULTET</w:t>
      </w:r>
      <w:r w:rsidRPr="00BE4D0F">
        <w:rPr>
          <w:b/>
          <w:noProof/>
          <w:sz w:val="32"/>
          <w:szCs w:val="32"/>
          <w:lang w:val="sr-Cyrl-CS"/>
        </w:rPr>
        <w:t xml:space="preserve"> TEHNIČKIH NAUKA </w:t>
      </w:r>
      <w:r w:rsidRPr="00BE4D0F">
        <w:rPr>
          <w:b/>
          <w:noProof/>
          <w:sz w:val="32"/>
          <w:szCs w:val="32"/>
        </w:rPr>
        <w:t>U</w:t>
      </w:r>
      <w:r w:rsidRPr="00BE4D0F">
        <w:rPr>
          <w:b/>
          <w:noProof/>
          <w:sz w:val="32"/>
          <w:szCs w:val="32"/>
          <w:lang w:val="sr-Cyrl-CS"/>
        </w:rPr>
        <w:t>ČAČK</w:t>
      </w:r>
      <w:r w:rsidRPr="00BE4D0F">
        <w:rPr>
          <w:b/>
          <w:noProof/>
          <w:sz w:val="32"/>
          <w:szCs w:val="32"/>
        </w:rPr>
        <w:t>U</w:t>
      </w:r>
    </w:p>
    <w:p w14:paraId="495A6E4D" w14:textId="77777777" w:rsidR="00F43FD1" w:rsidRPr="00BE4D0F" w:rsidRDefault="00F43FD1" w:rsidP="00F43FD1">
      <w:pPr>
        <w:spacing w:after="0" w:line="240" w:lineRule="auto"/>
        <w:rPr>
          <w:noProof/>
        </w:rPr>
      </w:pPr>
    </w:p>
    <w:p w14:paraId="2D4656F7" w14:textId="77777777" w:rsidR="00F43FD1" w:rsidRPr="00BE4D0F" w:rsidRDefault="00F43FD1" w:rsidP="00F43FD1">
      <w:pPr>
        <w:spacing w:after="0" w:line="240" w:lineRule="auto"/>
        <w:jc w:val="center"/>
        <w:rPr>
          <w:noProof/>
          <w:lang w:val="sr-Cyrl-CS"/>
        </w:rPr>
      </w:pPr>
      <w:r w:rsidRPr="00BE4D0F">
        <w:rPr>
          <w:noProof/>
        </w:rPr>
        <w:drawing>
          <wp:inline distT="0" distB="0" distL="0" distR="0" wp14:anchorId="1A95F024" wp14:editId="052A50BA">
            <wp:extent cx="17240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1725" w14:textId="77777777" w:rsidR="00F43FD1" w:rsidRPr="00BE4D0F" w:rsidRDefault="00F43FD1" w:rsidP="00F43FD1">
      <w:pPr>
        <w:spacing w:after="0" w:line="240" w:lineRule="auto"/>
        <w:jc w:val="center"/>
        <w:rPr>
          <w:noProof/>
        </w:rPr>
      </w:pPr>
    </w:p>
    <w:p w14:paraId="061BE958" w14:textId="77777777" w:rsidR="00F43FD1" w:rsidRPr="00BE4D0F" w:rsidRDefault="00F43FD1" w:rsidP="00F43FD1">
      <w:pPr>
        <w:spacing w:after="0" w:line="240" w:lineRule="auto"/>
        <w:jc w:val="center"/>
        <w:rPr>
          <w:noProof/>
        </w:rPr>
      </w:pPr>
    </w:p>
    <w:p w14:paraId="77D39508" w14:textId="77777777" w:rsidR="00F43FD1" w:rsidRPr="00BE4D0F" w:rsidRDefault="00F43FD1" w:rsidP="00F43FD1">
      <w:pPr>
        <w:spacing w:after="0" w:line="240" w:lineRule="auto"/>
        <w:jc w:val="center"/>
        <w:rPr>
          <w:noProof/>
        </w:rPr>
      </w:pPr>
    </w:p>
    <w:p w14:paraId="0B09395D" w14:textId="77777777" w:rsidR="00F43FD1" w:rsidRPr="00BE4D0F" w:rsidRDefault="00F43FD1" w:rsidP="00F43FD1">
      <w:pPr>
        <w:spacing w:after="0" w:line="240" w:lineRule="auto"/>
        <w:jc w:val="center"/>
        <w:rPr>
          <w:noProof/>
          <w:lang w:val="sr-Cyrl-CS"/>
        </w:rPr>
      </w:pPr>
    </w:p>
    <w:p w14:paraId="7BEA5629" w14:textId="77777777" w:rsidR="00F43FD1" w:rsidRPr="00BE4D0F" w:rsidRDefault="00F43FD1" w:rsidP="00F43FD1">
      <w:pPr>
        <w:spacing w:after="0" w:line="240" w:lineRule="auto"/>
        <w:jc w:val="center"/>
        <w:rPr>
          <w:b/>
          <w:noProof/>
          <w:sz w:val="36"/>
          <w:szCs w:val="36"/>
          <w:lang w:val="sr-Cyrl-CS"/>
        </w:rPr>
      </w:pPr>
      <w:r w:rsidRPr="00BE4D0F">
        <w:rPr>
          <w:b/>
          <w:noProof/>
          <w:sz w:val="36"/>
          <w:szCs w:val="36"/>
          <w:lang w:val="sr-Cyrl-CS"/>
        </w:rPr>
        <w:t>SEMINARSKI RAD</w:t>
      </w:r>
    </w:p>
    <w:p w14:paraId="67F857A1" w14:textId="77777777" w:rsidR="00F43FD1" w:rsidRPr="00BE4D0F" w:rsidRDefault="00F43FD1" w:rsidP="00F43FD1">
      <w:pPr>
        <w:spacing w:after="0" w:line="240" w:lineRule="auto"/>
        <w:jc w:val="center"/>
        <w:rPr>
          <w:noProof/>
          <w:sz w:val="36"/>
          <w:szCs w:val="36"/>
          <w:lang w:val="sr-Cyrl-CS"/>
        </w:rPr>
      </w:pPr>
    </w:p>
    <w:p w14:paraId="3D46BBB1" w14:textId="77777777" w:rsidR="00F43FD1" w:rsidRPr="00BE4D0F" w:rsidRDefault="00F43FD1" w:rsidP="00F43FD1">
      <w:pPr>
        <w:spacing w:after="0" w:line="240" w:lineRule="auto"/>
        <w:jc w:val="center"/>
        <w:rPr>
          <w:noProof/>
          <w:sz w:val="36"/>
          <w:szCs w:val="36"/>
        </w:rPr>
      </w:pPr>
      <w:r w:rsidRPr="00BE4D0F">
        <w:rPr>
          <w:noProof/>
          <w:sz w:val="36"/>
          <w:szCs w:val="36"/>
          <w:lang w:val="sr-Cyrl-CS"/>
        </w:rPr>
        <w:t>T</w:t>
      </w:r>
      <w:r w:rsidRPr="00BE4D0F">
        <w:rPr>
          <w:noProof/>
          <w:sz w:val="36"/>
          <w:szCs w:val="36"/>
        </w:rPr>
        <w:t>ema</w:t>
      </w:r>
      <w:r w:rsidRPr="00BE4D0F">
        <w:rPr>
          <w:noProof/>
          <w:sz w:val="36"/>
          <w:szCs w:val="36"/>
          <w:lang w:val="sr-Cyrl-CS"/>
        </w:rPr>
        <w:t xml:space="preserve">: </w:t>
      </w:r>
      <w:r w:rsidR="00104DE8" w:rsidRPr="00BE4D0F">
        <w:rPr>
          <w:noProof/>
          <w:sz w:val="36"/>
          <w:szCs w:val="36"/>
        </w:rPr>
        <w:t>Audio Compression Formats</w:t>
      </w:r>
    </w:p>
    <w:p w14:paraId="5D9B46F9" w14:textId="77777777" w:rsidR="00F43FD1" w:rsidRPr="00BE4D0F" w:rsidRDefault="00F43FD1" w:rsidP="00F43FD1">
      <w:pPr>
        <w:spacing w:after="0" w:line="240" w:lineRule="auto"/>
        <w:jc w:val="center"/>
        <w:rPr>
          <w:noProof/>
          <w:lang w:val="sr-Latn-BA"/>
        </w:rPr>
      </w:pPr>
    </w:p>
    <w:p w14:paraId="28FE97D9" w14:textId="77777777" w:rsidR="00F43FD1" w:rsidRPr="00BE4D0F" w:rsidRDefault="00F43FD1" w:rsidP="00F43FD1">
      <w:pPr>
        <w:spacing w:after="0" w:line="240" w:lineRule="auto"/>
        <w:jc w:val="center"/>
        <w:rPr>
          <w:noProof/>
          <w:lang w:val="sr-Latn-BA"/>
        </w:rPr>
      </w:pPr>
    </w:p>
    <w:p w14:paraId="4A142E0F" w14:textId="77777777" w:rsidR="00F43FD1" w:rsidRPr="00BE4D0F" w:rsidRDefault="00F43FD1" w:rsidP="00F43FD1">
      <w:pPr>
        <w:spacing w:after="0" w:line="240" w:lineRule="auto"/>
        <w:jc w:val="center"/>
        <w:rPr>
          <w:noProof/>
          <w:lang w:val="sr-Latn-BA"/>
        </w:rPr>
      </w:pPr>
    </w:p>
    <w:p w14:paraId="0337C135" w14:textId="77777777" w:rsidR="00F43FD1" w:rsidRPr="00BE4D0F" w:rsidRDefault="00F43FD1" w:rsidP="00F43FD1">
      <w:pPr>
        <w:spacing w:after="0" w:line="240" w:lineRule="auto"/>
        <w:jc w:val="center"/>
        <w:rPr>
          <w:noProof/>
        </w:rPr>
      </w:pPr>
    </w:p>
    <w:p w14:paraId="0CFBB3DF" w14:textId="77777777" w:rsidR="00F43FD1" w:rsidRPr="00BE4D0F" w:rsidRDefault="00F43FD1" w:rsidP="00F43FD1">
      <w:pPr>
        <w:spacing w:after="0" w:line="240" w:lineRule="auto"/>
        <w:jc w:val="center"/>
        <w:rPr>
          <w:noProof/>
        </w:rPr>
      </w:pPr>
    </w:p>
    <w:p w14:paraId="2F302C89" w14:textId="77777777" w:rsidR="00F43FD1" w:rsidRPr="00BE4D0F" w:rsidRDefault="00F43FD1" w:rsidP="00F43FD1">
      <w:pPr>
        <w:spacing w:after="0" w:line="240" w:lineRule="auto"/>
        <w:jc w:val="center"/>
        <w:rPr>
          <w:noProof/>
        </w:rPr>
      </w:pPr>
    </w:p>
    <w:p w14:paraId="662948EB" w14:textId="77777777" w:rsidR="00F43FD1" w:rsidRPr="00BE4D0F" w:rsidRDefault="00F43FD1" w:rsidP="00F43FD1">
      <w:pPr>
        <w:spacing w:before="120" w:after="0" w:line="240" w:lineRule="auto"/>
        <w:jc w:val="left"/>
        <w:rPr>
          <w:noProof/>
          <w:sz w:val="28"/>
          <w:szCs w:val="28"/>
        </w:rPr>
      </w:pPr>
      <w:r w:rsidRPr="00BE4D0F">
        <w:rPr>
          <w:b/>
          <w:noProof/>
          <w:sz w:val="28"/>
          <w:szCs w:val="28"/>
        </w:rPr>
        <w:t>Studijskiprogram</w:t>
      </w:r>
      <w:r w:rsidRPr="00BE4D0F">
        <w:rPr>
          <w:noProof/>
          <w:sz w:val="28"/>
          <w:szCs w:val="28"/>
        </w:rPr>
        <w:t>:</w:t>
      </w:r>
      <w:r w:rsidR="00D65EF5">
        <w:rPr>
          <w:noProof/>
          <w:sz w:val="28"/>
          <w:szCs w:val="28"/>
        </w:rPr>
        <w:t xml:space="preserve"> </w:t>
      </w:r>
      <w:r w:rsidRPr="00BE4D0F">
        <w:rPr>
          <w:noProof/>
          <w:sz w:val="28"/>
          <w:szCs w:val="28"/>
        </w:rPr>
        <w:t>Osnovne akademske studije Informacione tehnologije</w:t>
      </w:r>
    </w:p>
    <w:p w14:paraId="58DF4310" w14:textId="77777777" w:rsidR="00F43FD1" w:rsidRPr="00BE4D0F" w:rsidRDefault="00F43FD1" w:rsidP="00F43FD1">
      <w:pPr>
        <w:spacing w:before="120" w:after="0" w:line="240" w:lineRule="auto"/>
        <w:jc w:val="left"/>
        <w:rPr>
          <w:noProof/>
          <w:sz w:val="28"/>
          <w:szCs w:val="28"/>
          <w:lang w:val="sr-Cyrl-CS"/>
        </w:rPr>
      </w:pPr>
      <w:r w:rsidRPr="00BE4D0F">
        <w:rPr>
          <w:b/>
          <w:noProof/>
          <w:sz w:val="28"/>
          <w:szCs w:val="28"/>
          <w:lang w:val="sr-Cyrl-CS"/>
        </w:rPr>
        <w:t>Predmet</w:t>
      </w:r>
      <w:r w:rsidRPr="00BE4D0F">
        <w:rPr>
          <w:noProof/>
          <w:sz w:val="28"/>
          <w:szCs w:val="28"/>
          <w:lang w:val="sr-Cyrl-CS"/>
        </w:rPr>
        <w:t xml:space="preserve">: </w:t>
      </w:r>
      <w:r w:rsidRPr="00BE4D0F">
        <w:rPr>
          <w:rFonts w:eastAsia="Calibri"/>
          <w:sz w:val="28"/>
          <w:szCs w:val="28"/>
          <w:lang w:val="sr-Latn-BA"/>
        </w:rPr>
        <w:t>Informacione tehnologije</w:t>
      </w:r>
    </w:p>
    <w:p w14:paraId="081C9D53" w14:textId="77777777" w:rsidR="00F43FD1" w:rsidRPr="00BE4D0F" w:rsidRDefault="00F43FD1" w:rsidP="00F43FD1">
      <w:pPr>
        <w:spacing w:before="120" w:after="0" w:line="240" w:lineRule="auto"/>
        <w:jc w:val="left"/>
        <w:rPr>
          <w:noProof/>
          <w:sz w:val="28"/>
          <w:szCs w:val="28"/>
        </w:rPr>
      </w:pPr>
      <w:r w:rsidRPr="00BE4D0F">
        <w:rPr>
          <w:b/>
          <w:noProof/>
          <w:sz w:val="28"/>
          <w:szCs w:val="28"/>
          <w:lang w:val="sr-Cyrl-CS"/>
        </w:rPr>
        <w:t>Student</w:t>
      </w:r>
      <w:r w:rsidRPr="00BE4D0F">
        <w:rPr>
          <w:noProof/>
          <w:sz w:val="28"/>
          <w:szCs w:val="28"/>
          <w:lang w:val="sr-Cyrl-CS"/>
        </w:rPr>
        <w:t>:</w:t>
      </w:r>
      <w:r w:rsidR="00D65EF5">
        <w:rPr>
          <w:noProof/>
          <w:sz w:val="28"/>
          <w:szCs w:val="28"/>
        </w:rPr>
        <w:t xml:space="preserve"> </w:t>
      </w:r>
      <w:r w:rsidR="00104DE8" w:rsidRPr="00BE4D0F">
        <w:rPr>
          <w:noProof/>
          <w:sz w:val="28"/>
          <w:szCs w:val="28"/>
        </w:rPr>
        <w:t>Milovan Kolaković</w:t>
      </w:r>
    </w:p>
    <w:p w14:paraId="4CCC2AD4" w14:textId="77777777" w:rsidR="00F43FD1" w:rsidRPr="00BE4D0F" w:rsidRDefault="00F43FD1" w:rsidP="00F43FD1">
      <w:pPr>
        <w:spacing w:before="120" w:after="0" w:line="240" w:lineRule="auto"/>
        <w:jc w:val="left"/>
        <w:rPr>
          <w:noProof/>
        </w:rPr>
      </w:pPr>
      <w:r w:rsidRPr="00BE4D0F">
        <w:rPr>
          <w:b/>
          <w:noProof/>
          <w:sz w:val="28"/>
          <w:szCs w:val="28"/>
        </w:rPr>
        <w:t>Broj indeksa</w:t>
      </w:r>
      <w:r w:rsidR="00104DE8" w:rsidRPr="00BE4D0F">
        <w:rPr>
          <w:noProof/>
          <w:sz w:val="28"/>
          <w:szCs w:val="28"/>
        </w:rPr>
        <w:t>:</w:t>
      </w:r>
      <w:r w:rsidR="00D65EF5">
        <w:rPr>
          <w:noProof/>
          <w:sz w:val="28"/>
          <w:szCs w:val="28"/>
        </w:rPr>
        <w:t xml:space="preserve"> </w:t>
      </w:r>
      <w:r w:rsidR="00104DE8" w:rsidRPr="00BE4D0F">
        <w:rPr>
          <w:noProof/>
          <w:sz w:val="28"/>
          <w:szCs w:val="28"/>
        </w:rPr>
        <w:t>89</w:t>
      </w:r>
      <w:r w:rsidRPr="00BE4D0F">
        <w:rPr>
          <w:noProof/>
          <w:sz w:val="28"/>
          <w:szCs w:val="28"/>
        </w:rPr>
        <w:t>/2018</w:t>
      </w:r>
    </w:p>
    <w:p w14:paraId="4F93F143" w14:textId="77777777" w:rsidR="00F43FD1" w:rsidRPr="00BE4D0F" w:rsidRDefault="00F43FD1" w:rsidP="00F43FD1">
      <w:pPr>
        <w:spacing w:after="0" w:line="240" w:lineRule="auto"/>
        <w:jc w:val="center"/>
        <w:rPr>
          <w:noProof/>
          <w:lang w:val="sr-Cyrl-CS"/>
        </w:rPr>
      </w:pPr>
    </w:p>
    <w:p w14:paraId="799B86E8" w14:textId="77777777" w:rsidR="00F43FD1" w:rsidRPr="00BE4D0F" w:rsidRDefault="00F43FD1" w:rsidP="00F43FD1">
      <w:pPr>
        <w:spacing w:after="0" w:line="240" w:lineRule="auto"/>
        <w:jc w:val="center"/>
        <w:rPr>
          <w:noProof/>
        </w:rPr>
      </w:pPr>
    </w:p>
    <w:p w14:paraId="5E935DE0" w14:textId="77777777" w:rsidR="00F43FD1" w:rsidRPr="00BE4D0F" w:rsidRDefault="00F43FD1" w:rsidP="00F43FD1">
      <w:pPr>
        <w:spacing w:after="0" w:line="240" w:lineRule="auto"/>
        <w:jc w:val="center"/>
        <w:rPr>
          <w:noProof/>
        </w:rPr>
      </w:pPr>
    </w:p>
    <w:p w14:paraId="56855448" w14:textId="77777777" w:rsidR="00F43FD1" w:rsidRPr="00BE4D0F" w:rsidRDefault="00F43FD1" w:rsidP="00F43FD1">
      <w:pPr>
        <w:spacing w:after="0" w:line="240" w:lineRule="auto"/>
        <w:jc w:val="center"/>
        <w:rPr>
          <w:noProof/>
        </w:rPr>
      </w:pPr>
    </w:p>
    <w:p w14:paraId="53FF3C4D" w14:textId="77777777" w:rsidR="00F43FD1" w:rsidRPr="00BE4D0F" w:rsidRDefault="00F43FD1" w:rsidP="00F43FD1">
      <w:pPr>
        <w:spacing w:after="0" w:line="240" w:lineRule="auto"/>
        <w:jc w:val="center"/>
        <w:rPr>
          <w:noProof/>
        </w:rPr>
      </w:pPr>
    </w:p>
    <w:p w14:paraId="01B93044" w14:textId="77777777" w:rsidR="00F43FD1" w:rsidRPr="00BE4D0F" w:rsidRDefault="00F43FD1" w:rsidP="00F43FD1">
      <w:pPr>
        <w:spacing w:after="0" w:line="240" w:lineRule="auto"/>
        <w:jc w:val="center"/>
        <w:rPr>
          <w:noProof/>
          <w:lang w:val="sr-Cyrl-CS"/>
        </w:rPr>
      </w:pPr>
    </w:p>
    <w:p w14:paraId="387D4F76" w14:textId="77777777" w:rsidR="00F43FD1" w:rsidRPr="00BE4D0F" w:rsidRDefault="00F43FD1" w:rsidP="00F43FD1">
      <w:pPr>
        <w:tabs>
          <w:tab w:val="left" w:pos="1134"/>
          <w:tab w:val="left" w:pos="4962"/>
        </w:tabs>
        <w:spacing w:after="0" w:line="240" w:lineRule="auto"/>
        <w:rPr>
          <w:b/>
          <w:noProof/>
          <w:sz w:val="28"/>
          <w:szCs w:val="28"/>
          <w:lang w:val="sr-Cyrl-CS"/>
        </w:rPr>
      </w:pPr>
      <w:r w:rsidRPr="00BE4D0F">
        <w:rPr>
          <w:b/>
          <w:noProof/>
          <w:sz w:val="28"/>
          <w:szCs w:val="28"/>
          <w:lang w:val="sr-Cyrl-CS"/>
        </w:rPr>
        <w:t>Profesor</w:t>
      </w:r>
      <w:r w:rsidRPr="00BE4D0F">
        <w:rPr>
          <w:noProof/>
          <w:sz w:val="28"/>
          <w:szCs w:val="28"/>
          <w:lang w:val="sr-Cyrl-CS"/>
        </w:rPr>
        <w:t>:</w:t>
      </w:r>
      <w:r w:rsidRPr="00BE4D0F">
        <w:rPr>
          <w:noProof/>
          <w:sz w:val="28"/>
          <w:szCs w:val="28"/>
          <w:lang w:val="sr-Cyrl-CS"/>
        </w:rPr>
        <w:tab/>
      </w:r>
      <w:r w:rsidRPr="00BE4D0F">
        <w:rPr>
          <w:b/>
          <w:noProof/>
          <w:sz w:val="28"/>
          <w:szCs w:val="28"/>
        </w:rPr>
        <w:tab/>
      </w:r>
      <w:r w:rsidR="00D65EF5">
        <w:rPr>
          <w:b/>
          <w:noProof/>
          <w:sz w:val="28"/>
          <w:szCs w:val="28"/>
        </w:rPr>
        <w:t xml:space="preserve"> </w:t>
      </w:r>
      <w:r w:rsidRPr="00BE4D0F">
        <w:rPr>
          <w:b/>
          <w:noProof/>
          <w:sz w:val="28"/>
          <w:szCs w:val="28"/>
          <w:lang w:val="sr-Cyrl-CS"/>
        </w:rPr>
        <w:t>Asistent</w:t>
      </w:r>
      <w:r w:rsidRPr="00BE4D0F">
        <w:rPr>
          <w:b/>
          <w:noProof/>
          <w:sz w:val="28"/>
          <w:szCs w:val="28"/>
        </w:rPr>
        <w:t>i</w:t>
      </w:r>
      <w:r w:rsidRPr="00BE4D0F">
        <w:rPr>
          <w:noProof/>
          <w:sz w:val="28"/>
          <w:szCs w:val="28"/>
          <w:lang w:val="sr-Cyrl-CS"/>
        </w:rPr>
        <w:t>:</w:t>
      </w:r>
    </w:p>
    <w:p w14:paraId="3A5E2289" w14:textId="0712DFB2" w:rsidR="00F43FD1" w:rsidRPr="00BE4D0F" w:rsidRDefault="00F43FD1" w:rsidP="00F43FD1">
      <w:pPr>
        <w:tabs>
          <w:tab w:val="left" w:pos="1276"/>
        </w:tabs>
        <w:spacing w:after="0" w:line="240" w:lineRule="auto"/>
        <w:rPr>
          <w:rFonts w:eastAsia="Calibri"/>
          <w:sz w:val="28"/>
          <w:szCs w:val="28"/>
          <w:lang w:val="sr-Latn-BA"/>
        </w:rPr>
      </w:pPr>
      <w:r w:rsidRPr="00BE4D0F">
        <w:rPr>
          <w:rFonts w:eastAsia="Calibri"/>
          <w:sz w:val="28"/>
          <w:szCs w:val="28"/>
          <w:lang w:val="sr-Latn-BA"/>
        </w:rPr>
        <w:t>Dr Živadin Micić,</w:t>
      </w:r>
      <w:r w:rsidR="009205A3">
        <w:rPr>
          <w:rFonts w:eastAsia="Calibri"/>
          <w:sz w:val="28"/>
          <w:szCs w:val="28"/>
          <w:lang w:val="sr-Latn-BA"/>
        </w:rPr>
        <w:t xml:space="preserve"> </w:t>
      </w:r>
      <w:r w:rsidRPr="00BE4D0F">
        <w:rPr>
          <w:rFonts w:eastAsia="Calibri"/>
          <w:sz w:val="28"/>
          <w:szCs w:val="28"/>
          <w:lang w:val="sr-Latn-BA"/>
        </w:rPr>
        <w:t xml:space="preserve">redovni profesor </w:t>
      </w:r>
      <w:r w:rsidRPr="00BE4D0F">
        <w:rPr>
          <w:rFonts w:eastAsia="Calibri"/>
          <w:sz w:val="28"/>
          <w:szCs w:val="28"/>
          <w:lang w:val="sr-Latn-BA"/>
        </w:rPr>
        <w:tab/>
      </w:r>
      <w:r w:rsidRPr="00BE4D0F">
        <w:rPr>
          <w:rFonts w:eastAsia="Calibri"/>
          <w:sz w:val="28"/>
          <w:szCs w:val="28"/>
          <w:lang w:val="sr-Latn-BA"/>
        </w:rPr>
        <w:tab/>
        <w:t xml:space="preserve">Mr Nebojša Stanković, asistent </w:t>
      </w:r>
    </w:p>
    <w:p w14:paraId="485FA2E2" w14:textId="77777777" w:rsidR="00F43FD1" w:rsidRPr="00BE4D0F" w:rsidRDefault="00F43FD1" w:rsidP="00F43FD1">
      <w:pPr>
        <w:tabs>
          <w:tab w:val="left" w:pos="1276"/>
        </w:tabs>
        <w:spacing w:after="0" w:line="240" w:lineRule="auto"/>
        <w:rPr>
          <w:rFonts w:eastAsia="Calibri"/>
          <w:sz w:val="28"/>
          <w:szCs w:val="28"/>
          <w:lang w:val="sr-Latn-BA"/>
        </w:rPr>
      </w:pPr>
      <w:r w:rsidRPr="00BE4D0F">
        <w:rPr>
          <w:rFonts w:eastAsia="Calibri"/>
          <w:sz w:val="28"/>
          <w:szCs w:val="28"/>
          <w:lang w:val="sr-Latn-BA"/>
        </w:rPr>
        <w:tab/>
      </w:r>
      <w:r w:rsidRPr="00BE4D0F">
        <w:rPr>
          <w:rFonts w:eastAsia="Calibri"/>
          <w:sz w:val="28"/>
          <w:szCs w:val="28"/>
          <w:lang w:val="sr-Latn-BA"/>
        </w:rPr>
        <w:tab/>
      </w:r>
      <w:r w:rsidRPr="00BE4D0F">
        <w:rPr>
          <w:rFonts w:eastAsia="Calibri"/>
          <w:sz w:val="28"/>
          <w:szCs w:val="28"/>
          <w:lang w:val="sr-Latn-BA"/>
        </w:rPr>
        <w:tab/>
      </w:r>
      <w:r w:rsidRPr="00BE4D0F">
        <w:rPr>
          <w:rFonts w:eastAsia="Calibri"/>
          <w:sz w:val="28"/>
          <w:szCs w:val="28"/>
          <w:lang w:val="sr-Latn-BA"/>
        </w:rPr>
        <w:tab/>
      </w:r>
      <w:r w:rsidRPr="00BE4D0F">
        <w:rPr>
          <w:rFonts w:eastAsia="Calibri"/>
          <w:sz w:val="28"/>
          <w:szCs w:val="28"/>
          <w:lang w:val="sr-Latn-BA"/>
        </w:rPr>
        <w:tab/>
      </w:r>
      <w:r w:rsidRPr="00BE4D0F">
        <w:rPr>
          <w:rFonts w:eastAsia="Calibri"/>
          <w:sz w:val="28"/>
          <w:szCs w:val="28"/>
          <w:lang w:val="sr-Latn-BA"/>
        </w:rPr>
        <w:tab/>
      </w:r>
      <w:r w:rsidRPr="00BE4D0F">
        <w:rPr>
          <w:rFonts w:eastAsia="Calibri"/>
          <w:sz w:val="28"/>
          <w:szCs w:val="28"/>
          <w:lang w:val="sr-Latn-BA"/>
        </w:rPr>
        <w:tab/>
        <w:t>Dr Vesna Ružičić, asistent</w:t>
      </w:r>
    </w:p>
    <w:p w14:paraId="17F88C06" w14:textId="77777777" w:rsidR="00F43FD1" w:rsidRPr="00BE4D0F" w:rsidRDefault="00F43FD1" w:rsidP="00F43FD1">
      <w:pPr>
        <w:tabs>
          <w:tab w:val="left" w:pos="1276"/>
        </w:tabs>
        <w:spacing w:after="0" w:line="240" w:lineRule="auto"/>
        <w:rPr>
          <w:rFonts w:eastAsia="Calibri"/>
          <w:sz w:val="28"/>
          <w:szCs w:val="28"/>
          <w:lang w:val="sr-Latn-BA"/>
        </w:rPr>
      </w:pPr>
      <w:r w:rsidRPr="00BE4D0F">
        <w:rPr>
          <w:rFonts w:eastAsia="Calibri"/>
          <w:sz w:val="28"/>
          <w:szCs w:val="28"/>
          <w:lang w:val="sr-Latn-BA"/>
        </w:rPr>
        <w:tab/>
      </w:r>
      <w:r w:rsidRPr="00BE4D0F">
        <w:rPr>
          <w:rFonts w:eastAsia="Calibri"/>
          <w:sz w:val="28"/>
          <w:szCs w:val="28"/>
          <w:lang w:val="sr-Latn-BA"/>
        </w:rPr>
        <w:tab/>
      </w:r>
      <w:r w:rsidRPr="00BE4D0F">
        <w:rPr>
          <w:rFonts w:eastAsia="Calibri"/>
          <w:sz w:val="28"/>
          <w:szCs w:val="28"/>
          <w:lang w:val="sr-Latn-BA"/>
        </w:rPr>
        <w:tab/>
      </w:r>
      <w:r w:rsidRPr="00BE4D0F">
        <w:rPr>
          <w:rFonts w:eastAsia="Calibri"/>
          <w:sz w:val="28"/>
          <w:szCs w:val="28"/>
          <w:lang w:val="sr-Latn-BA"/>
        </w:rPr>
        <w:tab/>
      </w:r>
      <w:r w:rsidRPr="00BE4D0F">
        <w:rPr>
          <w:rFonts w:eastAsia="Calibri"/>
          <w:sz w:val="28"/>
          <w:szCs w:val="28"/>
          <w:lang w:val="sr-Latn-BA"/>
        </w:rPr>
        <w:tab/>
      </w:r>
      <w:r w:rsidRPr="00BE4D0F">
        <w:rPr>
          <w:rFonts w:eastAsia="Calibri"/>
          <w:sz w:val="28"/>
          <w:szCs w:val="28"/>
          <w:lang w:val="sr-Latn-BA"/>
        </w:rPr>
        <w:tab/>
      </w:r>
      <w:r w:rsidRPr="00BE4D0F">
        <w:rPr>
          <w:rFonts w:eastAsia="Calibri"/>
          <w:sz w:val="28"/>
          <w:szCs w:val="28"/>
          <w:lang w:val="sr-Latn-BA"/>
        </w:rPr>
        <w:tab/>
        <w:t>Biljana Đorić, asistent</w:t>
      </w:r>
    </w:p>
    <w:p w14:paraId="35208671" w14:textId="77777777" w:rsidR="00F43FD1" w:rsidRPr="00BE4D0F" w:rsidRDefault="00F43FD1" w:rsidP="00F43FD1">
      <w:pPr>
        <w:jc w:val="center"/>
      </w:pPr>
    </w:p>
    <w:p w14:paraId="3BD262BC" w14:textId="77777777" w:rsidR="00F43FD1" w:rsidRPr="00BE4D0F" w:rsidRDefault="00F43FD1" w:rsidP="00F43FD1">
      <w:pPr>
        <w:jc w:val="center"/>
      </w:pPr>
    </w:p>
    <w:p w14:paraId="11229D4B" w14:textId="77777777" w:rsidR="00F43FD1" w:rsidRPr="00BE4D0F" w:rsidRDefault="00F43FD1" w:rsidP="00F43FD1">
      <w:pPr>
        <w:spacing w:after="0" w:line="240" w:lineRule="auto"/>
        <w:jc w:val="center"/>
        <w:rPr>
          <w:sz w:val="28"/>
          <w:szCs w:val="28"/>
        </w:rPr>
      </w:pPr>
      <w:r w:rsidRPr="00BE4D0F">
        <w:rPr>
          <w:sz w:val="28"/>
          <w:szCs w:val="28"/>
        </w:rPr>
        <w:t>2018. godina</w:t>
      </w:r>
    </w:p>
    <w:p w14:paraId="77F8F54C" w14:textId="77777777" w:rsidR="00BE4D0F" w:rsidRDefault="00BE4D0F" w:rsidP="00BE4D0F">
      <w:pPr>
        <w:jc w:val="center"/>
        <w:rPr>
          <w:sz w:val="32"/>
          <w:szCs w:val="32"/>
        </w:rPr>
      </w:pPr>
    </w:p>
    <w:p w14:paraId="24E76783" w14:textId="77777777" w:rsidR="00553C28" w:rsidRDefault="00553C28" w:rsidP="00BE4D0F">
      <w:pPr>
        <w:jc w:val="center"/>
        <w:rPr>
          <w:sz w:val="32"/>
          <w:szCs w:val="32"/>
        </w:rPr>
      </w:pPr>
    </w:p>
    <w:p w14:paraId="5C7ACCA7" w14:textId="77777777" w:rsidR="00BE4D0F" w:rsidRPr="00BE4D0F" w:rsidRDefault="00983CC9" w:rsidP="00BE4D0F">
      <w:pPr>
        <w:jc w:val="center"/>
        <w:rPr>
          <w:sz w:val="32"/>
          <w:szCs w:val="32"/>
        </w:rPr>
      </w:pPr>
      <w:r w:rsidRPr="00BE4D0F">
        <w:rPr>
          <w:sz w:val="32"/>
          <w:szCs w:val="32"/>
        </w:rPr>
        <w:t>SADRŽAJ</w:t>
      </w:r>
    </w:p>
    <w:p w14:paraId="6E0A081E" w14:textId="77777777" w:rsidR="00983CC9" w:rsidRPr="00BE4D0F" w:rsidRDefault="00983CC9" w:rsidP="00983CC9">
      <w:pPr>
        <w:jc w:val="center"/>
        <w:rPr>
          <w:sz w:val="32"/>
          <w:szCs w:val="32"/>
        </w:rPr>
      </w:pPr>
    </w:p>
    <w:p w14:paraId="11E664DB" w14:textId="77777777" w:rsidR="00983CC9" w:rsidRPr="00BE4D0F" w:rsidRDefault="00983CC9" w:rsidP="00983CC9">
      <w:pPr>
        <w:jc w:val="center"/>
        <w:rPr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963624"/>
        <w:docPartObj>
          <w:docPartGallery w:val="Table of Contents"/>
          <w:docPartUnique/>
        </w:docPartObj>
      </w:sdtPr>
      <w:sdtEndPr/>
      <w:sdtContent>
        <w:p w14:paraId="4EB7E612" w14:textId="77777777" w:rsidR="00AC4503" w:rsidRPr="00BE4D0F" w:rsidRDefault="00AC4503" w:rsidP="00827FF5">
          <w:pPr>
            <w:pStyle w:val="TOCHeading"/>
            <w:jc w:val="both"/>
            <w:rPr>
              <w:rFonts w:ascii="Times New Roman" w:hAnsi="Times New Roman" w:cs="Times New Roman"/>
            </w:rPr>
          </w:pPr>
        </w:p>
        <w:p w14:paraId="00022971" w14:textId="4724A28A" w:rsidR="00AC4503" w:rsidRPr="00BE4D0F" w:rsidRDefault="005E70E7" w:rsidP="00827FF5">
          <w:pPr>
            <w:pStyle w:val="TOC2"/>
            <w:ind w:left="238"/>
            <w:jc w:val="left"/>
            <w:rPr>
              <w:noProof/>
            </w:rPr>
          </w:pPr>
          <w:r w:rsidRPr="00BE4D0F">
            <w:fldChar w:fldCharType="begin"/>
          </w:r>
          <w:r w:rsidR="00AC4503" w:rsidRPr="00BE4D0F">
            <w:instrText xml:space="preserve"> TOC \o "1-3" \h \z \u </w:instrText>
          </w:r>
          <w:r w:rsidRPr="00BE4D0F">
            <w:fldChar w:fldCharType="separate"/>
          </w:r>
          <w:hyperlink w:anchor="_Toc527095347" w:history="1">
            <w:r w:rsidR="00EF5C32">
              <w:rPr>
                <w:rStyle w:val="Hyperlink"/>
                <w:i/>
                <w:noProof/>
              </w:rPr>
              <w:t>UVOD</w:t>
            </w:r>
            <w:r w:rsidR="00364002">
              <w:rPr>
                <w:noProof/>
                <w:webHidden/>
              </w:rPr>
              <w:t>,</w:t>
            </w:r>
            <w:r w:rsidR="00EF5C32">
              <w:rPr>
                <w:noProof/>
                <w:webHidden/>
              </w:rPr>
              <w:t xml:space="preserve"> FORMATI ZVUČNIH ZAPISA (Nekomprimovani formati,</w:t>
            </w:r>
            <w:r w:rsidR="004A7E6A">
              <w:rPr>
                <w:noProof/>
                <w:webHidden/>
              </w:rPr>
              <w:t xml:space="preserve"> </w:t>
            </w:r>
            <w:r w:rsidR="00EF5C32">
              <w:rPr>
                <w:noProof/>
                <w:webHidden/>
              </w:rPr>
              <w:t>Komprimovani formati bez gubitaka, Komprimovani formati sa gubicima)</w:t>
            </w:r>
            <w:r w:rsidR="00364002">
              <w:rPr>
                <w:noProof/>
                <w:webHidden/>
              </w:rPr>
              <w:t>……………………………</w:t>
            </w:r>
            <w:r w:rsidR="00EF5C32">
              <w:rPr>
                <w:noProof/>
                <w:webHidden/>
              </w:rPr>
              <w:t>……………</w:t>
            </w:r>
            <w:r w:rsidR="00364002">
              <w:rPr>
                <w:noProof/>
                <w:webHidden/>
              </w:rPr>
              <w:t>……</w:t>
            </w:r>
            <w:r w:rsidR="00A02889">
              <w:rPr>
                <w:noProof/>
                <w:webHidden/>
              </w:rPr>
              <w:t>..</w:t>
            </w:r>
            <w:r w:rsidR="00AC4503" w:rsidRPr="00BE4D0F">
              <w:rPr>
                <w:noProof/>
                <w:webHidden/>
              </w:rPr>
              <w:t>3</w:t>
            </w:r>
          </w:hyperlink>
          <w:r w:rsidR="00A02889">
            <w:rPr>
              <w:noProof/>
            </w:rPr>
            <w:t>,</w:t>
          </w:r>
          <w:r w:rsidR="00B3268A">
            <w:rPr>
              <w:noProof/>
            </w:rPr>
            <w:t xml:space="preserve"> </w:t>
          </w:r>
          <w:r w:rsidR="00A02889">
            <w:rPr>
              <w:noProof/>
            </w:rPr>
            <w:t>4</w:t>
          </w:r>
        </w:p>
        <w:p w14:paraId="5BB18E30" w14:textId="4F2CB328" w:rsidR="00553C28" w:rsidRPr="00553C28" w:rsidRDefault="0044717E" w:rsidP="00827FF5">
          <w:pPr>
            <w:pStyle w:val="TOC2"/>
            <w:rPr>
              <w:noProof/>
            </w:rPr>
          </w:pPr>
          <w:hyperlink w:anchor="_Toc527095348" w:history="1">
            <w:r w:rsidR="00EF5C32">
              <w:rPr>
                <w:rStyle w:val="Hyperlink"/>
                <w:i/>
                <w:noProof/>
              </w:rPr>
              <w:t>KONVERZIJA IZMEDJU RAZLIČITIH FORMATA</w:t>
            </w:r>
          </w:hyperlink>
          <w:r w:rsidR="00615492">
            <w:rPr>
              <w:noProof/>
            </w:rPr>
            <w:t>……………………………………</w:t>
          </w:r>
          <w:r w:rsidR="00B3268A">
            <w:rPr>
              <w:noProof/>
            </w:rPr>
            <w:t>…</w:t>
          </w:r>
          <w:r w:rsidR="00193EAA">
            <w:rPr>
              <w:noProof/>
            </w:rPr>
            <w:t>….</w:t>
          </w:r>
          <w:r w:rsidR="00615492">
            <w:rPr>
              <w:noProof/>
            </w:rPr>
            <w:t>.5</w:t>
          </w:r>
          <w:r w:rsidR="00EF5C32">
            <w:rPr>
              <w:noProof/>
            </w:rPr>
            <w:t>,</w:t>
          </w:r>
          <w:r w:rsidR="00B3268A">
            <w:rPr>
              <w:noProof/>
            </w:rPr>
            <w:t xml:space="preserve"> </w:t>
          </w:r>
          <w:r w:rsidR="00EF5C32">
            <w:rPr>
              <w:noProof/>
            </w:rPr>
            <w:t>6</w:t>
          </w:r>
          <w:r w:rsidR="00553C28">
            <w:t xml:space="preserve">  </w:t>
          </w:r>
        </w:p>
        <w:p w14:paraId="45A8A001" w14:textId="76B894DC" w:rsidR="00613389" w:rsidRPr="00BE4D0F" w:rsidRDefault="00EB3EE4" w:rsidP="00827FF5">
          <w:r>
            <w:t xml:space="preserve">    LITERATURA, BIOGRAFIJA………………………………………………………………..</w:t>
          </w:r>
          <w:r w:rsidR="00193EAA">
            <w:t>7</w:t>
          </w:r>
        </w:p>
        <w:p w14:paraId="710F14A9" w14:textId="77777777" w:rsidR="00AC4503" w:rsidRPr="00BE4D0F" w:rsidRDefault="005E70E7" w:rsidP="00827FF5">
          <w:r w:rsidRPr="00BE4D0F">
            <w:fldChar w:fldCharType="end"/>
          </w:r>
        </w:p>
      </w:sdtContent>
    </w:sdt>
    <w:p w14:paraId="6A98907A" w14:textId="77777777" w:rsidR="00764517" w:rsidRPr="00BE4D0F" w:rsidRDefault="00764517" w:rsidP="00983CC9">
      <w:pPr>
        <w:jc w:val="left"/>
      </w:pPr>
    </w:p>
    <w:p w14:paraId="79EB8689" w14:textId="77777777" w:rsidR="00764517" w:rsidRPr="00BE4D0F" w:rsidRDefault="00764517">
      <w:pPr>
        <w:spacing w:after="200" w:line="276" w:lineRule="auto"/>
        <w:jc w:val="left"/>
      </w:pPr>
      <w:r w:rsidRPr="00BE4D0F">
        <w:br w:type="page"/>
      </w:r>
    </w:p>
    <w:p w14:paraId="5B953D63" w14:textId="269E9586" w:rsidR="00764517" w:rsidRPr="006255D9" w:rsidRDefault="00AB426A" w:rsidP="008F2D1C">
      <w:pPr>
        <w:spacing w:after="1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</w:t>
      </w:r>
      <w:r w:rsidR="00764517" w:rsidRPr="006255D9"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>VOD</w:t>
      </w:r>
    </w:p>
    <w:p w14:paraId="0760F67B" w14:textId="77777777" w:rsidR="00104DE8" w:rsidRPr="00BE4D0F" w:rsidRDefault="00104DE8" w:rsidP="006255D9">
      <w:pPr>
        <w:spacing w:after="120" w:line="276" w:lineRule="auto"/>
      </w:pPr>
      <w:r w:rsidRPr="00BE4D0F">
        <w:t xml:space="preserve">Da bi se zvuk registrovao mora postojati signal </w:t>
      </w:r>
      <w:r w:rsidR="003106B4">
        <w:t>za njegovo preno</w:t>
      </w:r>
      <w:r w:rsidR="003106B4">
        <w:rPr>
          <w:lang w:val="sr-Latn-RS"/>
        </w:rPr>
        <w:t>šenje.</w:t>
      </w:r>
      <w:r w:rsidRPr="00BE4D0F">
        <w:t xml:space="preserve"> Signal koji putuje do našeg uha je mehanička promena pritiska vazduha i naziva se </w:t>
      </w:r>
      <w:r w:rsidRPr="00BE4D0F">
        <w:rPr>
          <w:rStyle w:val="Strong"/>
          <w:b w:val="0"/>
        </w:rPr>
        <w:t>analogni</w:t>
      </w:r>
      <w:r w:rsidR="00613389" w:rsidRPr="00BE4D0F">
        <w:rPr>
          <w:rStyle w:val="Strong"/>
          <w:b w:val="0"/>
        </w:rPr>
        <w:t xml:space="preserve"> </w:t>
      </w:r>
      <w:r w:rsidRPr="00BE4D0F">
        <w:rPr>
          <w:rStyle w:val="Strong"/>
          <w:b w:val="0"/>
        </w:rPr>
        <w:t>signal</w:t>
      </w:r>
      <w:r w:rsidR="00613389" w:rsidRPr="00BE4D0F">
        <w:t>. Da bi</w:t>
      </w:r>
      <w:r w:rsidRPr="00BE4D0F">
        <w:t xml:space="preserve"> računar mogao da registruje analogni signal, potrebno je </w:t>
      </w:r>
      <w:r w:rsidR="003106B4">
        <w:t xml:space="preserve">pretvoriti ga u </w:t>
      </w:r>
      <w:r w:rsidRPr="00BE4D0F">
        <w:rPr>
          <w:rStyle w:val="Strong"/>
          <w:b w:val="0"/>
        </w:rPr>
        <w:t>digitalni</w:t>
      </w:r>
      <w:r w:rsidRPr="00BE4D0F">
        <w:t xml:space="preserve"> postupkom </w:t>
      </w:r>
      <w:r w:rsidRPr="00BE4D0F">
        <w:rPr>
          <w:rStyle w:val="Strong"/>
          <w:b w:val="0"/>
        </w:rPr>
        <w:t>digitalizacije</w:t>
      </w:r>
      <w:r w:rsidRPr="00BE4D0F">
        <w:t> koji se odvija u tri koraka:</w:t>
      </w:r>
    </w:p>
    <w:p w14:paraId="2DDC754C" w14:textId="77777777" w:rsidR="00104DE8" w:rsidRPr="00BE4D0F" w:rsidRDefault="00104DE8" w:rsidP="006255D9">
      <w:pPr>
        <w:pStyle w:val="ListParagraph"/>
        <w:numPr>
          <w:ilvl w:val="0"/>
          <w:numId w:val="2"/>
        </w:numPr>
        <w:spacing w:after="200" w:line="276" w:lineRule="auto"/>
        <w:rPr>
          <w:i/>
        </w:rPr>
      </w:pPr>
      <w:r w:rsidRPr="00BE4D0F">
        <w:t>​</w:t>
      </w:r>
      <w:r w:rsidR="006255D9">
        <w:t>Z</w:t>
      </w:r>
      <w:r w:rsidRPr="00BE4D0F">
        <w:t>vuk se mikrofonom pretvara u analogni</w:t>
      </w:r>
      <w:r w:rsidR="003106B4">
        <w:t>,</w:t>
      </w:r>
      <w:r w:rsidRPr="00BE4D0F">
        <w:t xml:space="preserve"> električni signal.</w:t>
      </w:r>
    </w:p>
    <w:p w14:paraId="7D8CA951" w14:textId="77777777" w:rsidR="00104DE8" w:rsidRPr="00BE4D0F" w:rsidRDefault="006255D9" w:rsidP="006255D9">
      <w:pPr>
        <w:pStyle w:val="ListParagraph"/>
        <w:numPr>
          <w:ilvl w:val="0"/>
          <w:numId w:val="2"/>
        </w:numPr>
        <w:spacing w:after="200" w:line="276" w:lineRule="auto"/>
        <w:rPr>
          <w:i/>
        </w:rPr>
      </w:pPr>
      <w:r>
        <w:t>A</w:t>
      </w:r>
      <w:r w:rsidR="00104DE8" w:rsidRPr="00BE4D0F">
        <w:t xml:space="preserve">nalogni električni signal se uz pomoć zvučne kartice i njenog analogno-digitalnog </w:t>
      </w:r>
      <w:r w:rsidR="00104DE8" w:rsidRPr="00BE4D0F">
        <w:rPr>
          <w:rStyle w:val="Strong"/>
          <w:b w:val="0"/>
        </w:rPr>
        <w:t>AD konvertera</w:t>
      </w:r>
      <w:r w:rsidR="00104DE8" w:rsidRPr="00BE4D0F">
        <w:t xml:space="preserve"> pretvara u digitalni signal.</w:t>
      </w:r>
    </w:p>
    <w:p w14:paraId="184877EC" w14:textId="77777777" w:rsidR="00104DE8" w:rsidRPr="00BE4D0F" w:rsidRDefault="006255D9" w:rsidP="006255D9">
      <w:pPr>
        <w:pStyle w:val="ListParagraph"/>
        <w:numPr>
          <w:ilvl w:val="0"/>
          <w:numId w:val="2"/>
        </w:numPr>
        <w:spacing w:after="120" w:line="276" w:lineRule="auto"/>
        <w:ind w:left="714" w:hanging="357"/>
        <w:contextualSpacing w:val="0"/>
        <w:rPr>
          <w:i/>
        </w:rPr>
      </w:pPr>
      <w:r>
        <w:t>D</w:t>
      </w:r>
      <w:r w:rsidR="00104DE8" w:rsidRPr="00BE4D0F">
        <w:t>igitalni podaci se kodiraju, po potrebi sažimaju i čuvaju na disku računara​.</w:t>
      </w:r>
    </w:p>
    <w:p w14:paraId="2F2D5700" w14:textId="77777777" w:rsidR="00104DE8" w:rsidRPr="00BE4D0F" w:rsidRDefault="00104DE8" w:rsidP="006255D9">
      <w:pPr>
        <w:spacing w:after="120" w:line="276" w:lineRule="auto"/>
      </w:pPr>
      <w:r w:rsidRPr="00BE4D0F">
        <w:t xml:space="preserve">AD konverter analogni električni zvuk pretvara u niz brojeva i on se postupkom </w:t>
      </w:r>
      <w:r w:rsidRPr="00BE4D0F">
        <w:rPr>
          <w:rStyle w:val="Strong"/>
          <w:b w:val="0"/>
        </w:rPr>
        <w:t>kodiranja</w:t>
      </w:r>
      <w:r w:rsidRPr="00BE4D0F">
        <w:t xml:space="preserve"> (</w:t>
      </w:r>
      <w:r w:rsidRPr="00BE4D0F">
        <w:rPr>
          <w:rStyle w:val="Emphasis"/>
        </w:rPr>
        <w:t>encoding</w:t>
      </w:r>
      <w:r w:rsidRPr="00BE4D0F">
        <w:t xml:space="preserve">) oblikuje u poseban format i zapisuje u zvučnu datoteku. Obrnut postupak (pretvaranje kodiranog zapisa u niz brojeva) se naziva </w:t>
      </w:r>
      <w:r w:rsidRPr="00BE4D0F">
        <w:rPr>
          <w:rStyle w:val="Strong"/>
          <w:b w:val="0"/>
        </w:rPr>
        <w:t>dekodiranje</w:t>
      </w:r>
      <w:r w:rsidRPr="00BE4D0F">
        <w:t xml:space="preserve"> (</w:t>
      </w:r>
      <w:r w:rsidRPr="00BE4D0F">
        <w:rPr>
          <w:rStyle w:val="Emphasis"/>
        </w:rPr>
        <w:t>decoding</w:t>
      </w:r>
      <w:r w:rsidRPr="00BE4D0F">
        <w:t xml:space="preserve">). Program kojim se kodira i dekodira naziva se </w:t>
      </w:r>
      <w:r w:rsidRPr="00BE4D0F">
        <w:rPr>
          <w:rStyle w:val="Strong"/>
          <w:b w:val="0"/>
        </w:rPr>
        <w:t>kodek</w:t>
      </w:r>
      <w:r w:rsidRPr="00BE4D0F">
        <w:t xml:space="preserve"> (</w:t>
      </w:r>
      <w:r w:rsidRPr="00BE4D0F">
        <w:rPr>
          <w:rStyle w:val="Emphasis"/>
        </w:rPr>
        <w:t>codec</w:t>
      </w:r>
      <w:r w:rsidRPr="00BE4D0F">
        <w:t>).</w:t>
      </w:r>
    </w:p>
    <w:p w14:paraId="796F72AA" w14:textId="10168D38" w:rsidR="00BE4D0F" w:rsidRPr="00BE4D0F" w:rsidRDefault="00BE4D0F" w:rsidP="00FF7515">
      <w:pPr>
        <w:spacing w:after="0" w:line="240" w:lineRule="auto"/>
      </w:pPr>
      <w:r w:rsidRPr="00BE4D0F">
        <w:rPr>
          <w:bCs/>
        </w:rPr>
        <w:t xml:space="preserve">Reprodukcija </w:t>
      </w:r>
      <w:r w:rsidR="00104DE8" w:rsidRPr="00BE4D0F">
        <w:rPr>
          <w:bCs/>
        </w:rPr>
        <w:t>zvuka</w:t>
      </w:r>
      <w:r w:rsidR="00104DE8" w:rsidRPr="00BE4D0F">
        <w:t> je obrnuti pro</w:t>
      </w:r>
      <w:r w:rsidR="00FF7515">
        <w:t>c</w:t>
      </w:r>
      <w:r w:rsidR="00104DE8" w:rsidRPr="00BE4D0F">
        <w:t>es od</w:t>
      </w:r>
      <w:r w:rsidR="00FF7515">
        <w:t xml:space="preserve"> </w:t>
      </w:r>
      <w:r w:rsidR="00104DE8" w:rsidRPr="00BE4D0F">
        <w:t>digitalizacije zvuka, u kome se pomoću</w:t>
      </w:r>
      <w:r w:rsidR="006255D9">
        <w:t xml:space="preserve"> </w:t>
      </w:r>
      <w:r w:rsidR="00104DE8" w:rsidRPr="00BE4D0F">
        <w:rPr>
          <w:bCs/>
        </w:rPr>
        <w:t>DA konvert</w:t>
      </w:r>
      <w:r w:rsidR="00FF7515">
        <w:rPr>
          <w:bCs/>
        </w:rPr>
        <w:t>o</w:t>
      </w:r>
      <w:r w:rsidR="00104DE8" w:rsidRPr="00BE4D0F">
        <w:rPr>
          <w:bCs/>
        </w:rPr>
        <w:t>ra</w:t>
      </w:r>
      <w:r w:rsidR="00104DE8" w:rsidRPr="00BE4D0F">
        <w:t> digitalni zap</w:t>
      </w:r>
      <w:r w:rsidR="006255D9">
        <w:t>i</w:t>
      </w:r>
      <w:r w:rsidR="00104DE8" w:rsidRPr="00BE4D0F">
        <w:t>s pretvara u analogni električni signal.</w:t>
      </w:r>
    </w:p>
    <w:p w14:paraId="438ED187" w14:textId="532896BD" w:rsidR="00104DE8" w:rsidRPr="00BE4D0F" w:rsidRDefault="00104DE8" w:rsidP="00FF7515">
      <w:pPr>
        <w:spacing w:after="120" w:line="276" w:lineRule="auto"/>
      </w:pPr>
      <w:r w:rsidRPr="00BE4D0F">
        <w:t xml:space="preserve">Mera kvaliteta zvučnog zapisa naziva se </w:t>
      </w:r>
      <w:r w:rsidR="00994A92">
        <w:rPr>
          <w:rStyle w:val="Strong"/>
          <w:b w:val="0"/>
        </w:rPr>
        <w:t>b</w:t>
      </w:r>
      <w:r w:rsidRPr="00BE4D0F">
        <w:rPr>
          <w:rStyle w:val="Strong"/>
          <w:b w:val="0"/>
        </w:rPr>
        <w:t>it</w:t>
      </w:r>
      <w:r w:rsidR="00994A92">
        <w:rPr>
          <w:rStyle w:val="Strong"/>
          <w:b w:val="0"/>
        </w:rPr>
        <w:t xml:space="preserve"> </w:t>
      </w:r>
      <w:r w:rsidRPr="00BE4D0F">
        <w:rPr>
          <w:rStyle w:val="Strong"/>
          <w:b w:val="0"/>
        </w:rPr>
        <w:t>rate</w:t>
      </w:r>
      <w:r w:rsidRPr="00BE4D0F">
        <w:rPr>
          <w:color w:val="2A2A2A"/>
        </w:rPr>
        <w:t xml:space="preserve">, koji predstavlja broj bitova kojim je opisan zvučni zapis za vreme od jedne sekunde. </w:t>
      </w:r>
      <w:r w:rsidR="006255D9">
        <w:rPr>
          <w:color w:val="2A2A2A"/>
        </w:rPr>
        <w:t>J</w:t>
      </w:r>
      <w:r w:rsidRPr="00BE4D0F">
        <w:rPr>
          <w:color w:val="2A2A2A"/>
        </w:rPr>
        <w:t xml:space="preserve">edinica za merenje </w:t>
      </w:r>
      <w:r w:rsidR="00994A92">
        <w:rPr>
          <w:color w:val="2A2A2A"/>
        </w:rPr>
        <w:t>b</w:t>
      </w:r>
      <w:r w:rsidRPr="00BE4D0F">
        <w:rPr>
          <w:color w:val="2A2A2A"/>
        </w:rPr>
        <w:t xml:space="preserve">it rate je </w:t>
      </w:r>
      <w:r w:rsidRPr="00BE4D0F">
        <w:rPr>
          <w:rStyle w:val="Strong"/>
          <w:b w:val="0"/>
          <w:color w:val="2A2A2A"/>
        </w:rPr>
        <w:t>KBit</w:t>
      </w:r>
      <w:r w:rsidRPr="00BE4D0F">
        <w:rPr>
          <w:rStyle w:val="Strong"/>
          <w:color w:val="2A2A2A"/>
        </w:rPr>
        <w:t>/</w:t>
      </w:r>
      <w:r w:rsidRPr="00BE4D0F">
        <w:rPr>
          <w:rStyle w:val="Strong"/>
          <w:b w:val="0"/>
          <w:color w:val="2A2A2A"/>
        </w:rPr>
        <w:t>s</w:t>
      </w:r>
      <w:r w:rsidRPr="00BE4D0F">
        <w:rPr>
          <w:color w:val="2A2A2A"/>
        </w:rPr>
        <w:t>. Evo nekih primera kvaliteta zvučnog zapisa:</w:t>
      </w:r>
    </w:p>
    <w:p w14:paraId="590905ED" w14:textId="77777777" w:rsidR="00104DE8" w:rsidRPr="00BE4D0F" w:rsidRDefault="00104DE8" w:rsidP="006255D9">
      <w:pPr>
        <w:pStyle w:val="ListParagraph"/>
        <w:numPr>
          <w:ilvl w:val="0"/>
          <w:numId w:val="3"/>
        </w:numPr>
        <w:spacing w:after="200" w:line="276" w:lineRule="auto"/>
      </w:pPr>
      <w:r w:rsidRPr="00BE4D0F">
        <w:rPr>
          <w:color w:val="2A2A2A"/>
        </w:rPr>
        <w:t>4 KBit/s - minimalni kvalitet govora.</w:t>
      </w:r>
    </w:p>
    <w:p w14:paraId="4A3545CA" w14:textId="77777777" w:rsidR="00104DE8" w:rsidRPr="00BE4D0F" w:rsidRDefault="00104DE8" w:rsidP="006255D9">
      <w:pPr>
        <w:pStyle w:val="ListParagraph"/>
        <w:numPr>
          <w:ilvl w:val="0"/>
          <w:numId w:val="3"/>
        </w:numPr>
        <w:spacing w:after="200" w:line="276" w:lineRule="auto"/>
      </w:pPr>
      <w:r w:rsidRPr="00BE4D0F">
        <w:t>8 KBit/s - "telefonski" kvalitet.</w:t>
      </w:r>
    </w:p>
    <w:p w14:paraId="78C33769" w14:textId="77777777" w:rsidR="00104DE8" w:rsidRPr="00BE4D0F" w:rsidRDefault="00104DE8" w:rsidP="006255D9">
      <w:pPr>
        <w:pStyle w:val="ListParagraph"/>
        <w:numPr>
          <w:ilvl w:val="0"/>
          <w:numId w:val="3"/>
        </w:numPr>
        <w:spacing w:after="200" w:line="276" w:lineRule="auto"/>
      </w:pPr>
      <w:r w:rsidRPr="00BE4D0F">
        <w:t>32 KBit/s - "radio" kvalitet dugih i srednjih talasa.</w:t>
      </w:r>
    </w:p>
    <w:p w14:paraId="7431BFF6" w14:textId="77777777" w:rsidR="00104DE8" w:rsidRPr="00BE4D0F" w:rsidRDefault="00104DE8" w:rsidP="006255D9">
      <w:pPr>
        <w:pStyle w:val="ListParagraph"/>
        <w:numPr>
          <w:ilvl w:val="0"/>
          <w:numId w:val="3"/>
        </w:numPr>
        <w:spacing w:after="200" w:line="276" w:lineRule="auto"/>
      </w:pPr>
      <w:r w:rsidRPr="00BE4D0F">
        <w:t>96 KBit/s - "radio" kvalitet ultra kratkih talasa.</w:t>
      </w:r>
    </w:p>
    <w:p w14:paraId="339E3448" w14:textId="77777777" w:rsidR="00104DE8" w:rsidRPr="00BE4D0F" w:rsidRDefault="00104DE8" w:rsidP="006255D9">
      <w:pPr>
        <w:pStyle w:val="ListParagraph"/>
        <w:numPr>
          <w:ilvl w:val="0"/>
          <w:numId w:val="3"/>
        </w:numPr>
        <w:spacing w:after="200" w:line="276" w:lineRule="auto"/>
      </w:pPr>
      <w:r w:rsidRPr="00BE4D0F">
        <w:t>128 KBit/s - tipičan kvalitet audio zapisa.</w:t>
      </w:r>
    </w:p>
    <w:p w14:paraId="574887FF" w14:textId="77777777" w:rsidR="00104DE8" w:rsidRPr="00BE4D0F" w:rsidRDefault="00104DE8" w:rsidP="006255D9">
      <w:pPr>
        <w:pStyle w:val="ListParagraph"/>
        <w:numPr>
          <w:ilvl w:val="0"/>
          <w:numId w:val="3"/>
        </w:numPr>
        <w:spacing w:after="120" w:line="276" w:lineRule="auto"/>
        <w:ind w:left="714" w:hanging="357"/>
        <w:contextualSpacing w:val="0"/>
      </w:pPr>
      <w:r w:rsidRPr="00BE4D0F">
        <w:t>256-320 Kbit/s - približan kvalitet audio CDzapisa.</w:t>
      </w:r>
    </w:p>
    <w:p w14:paraId="14961350" w14:textId="77777777" w:rsidR="00104DE8" w:rsidRPr="00BE4D0F" w:rsidRDefault="00104DE8" w:rsidP="006255D9">
      <w:pPr>
        <w:spacing w:after="120" w:line="276" w:lineRule="auto"/>
      </w:pPr>
      <w:r w:rsidRPr="00BE4D0F">
        <w:t xml:space="preserve">Kao što se može zaključiti, što više kilobita u sekundi, </w:t>
      </w:r>
      <w:r w:rsidR="00BE4D0F" w:rsidRPr="00BE4D0F">
        <w:t>to je zvučni zapis kvalitetniji.</w:t>
      </w:r>
    </w:p>
    <w:p w14:paraId="5C6F9716" w14:textId="523F322F" w:rsidR="006255D9" w:rsidRDefault="00BA1E87" w:rsidP="006255D9">
      <w:pPr>
        <w:spacing w:after="120" w:line="276" w:lineRule="auto"/>
        <w:rPr>
          <w:i/>
        </w:rPr>
      </w:pPr>
      <w:r w:rsidRPr="00BE4D0F">
        <w:rPr>
          <w:i/>
        </w:rPr>
        <w:t>Kljucne reci: Zvuk</w:t>
      </w:r>
      <w:r w:rsidR="00727900">
        <w:rPr>
          <w:i/>
        </w:rPr>
        <w:t>, formati,</w:t>
      </w:r>
      <w:bookmarkStart w:id="0" w:name="_Toc527095346"/>
      <w:r w:rsidR="00727900">
        <w:rPr>
          <w:i/>
        </w:rPr>
        <w:t xml:space="preserve"> konverzija, komprimovanje </w:t>
      </w:r>
    </w:p>
    <w:p w14:paraId="40041B95" w14:textId="467BAAB1" w:rsidR="00104DE8" w:rsidRPr="006255D9" w:rsidRDefault="001F6231" w:rsidP="00966315">
      <w:pPr>
        <w:spacing w:after="120" w:line="276" w:lineRule="auto"/>
        <w:rPr>
          <w:i/>
        </w:rPr>
      </w:pPr>
      <w:r>
        <w:rPr>
          <w:b/>
          <w:bCs/>
          <w:sz w:val="28"/>
          <w:szCs w:val="28"/>
        </w:rPr>
        <w:t>2</w:t>
      </w:r>
      <w:r w:rsidR="003106B4" w:rsidRPr="003106B4">
        <w:rPr>
          <w:b/>
          <w:bCs/>
          <w:sz w:val="28"/>
          <w:szCs w:val="28"/>
        </w:rPr>
        <w:t>.</w:t>
      </w:r>
      <w:r w:rsidR="003106B4">
        <w:rPr>
          <w:b/>
          <w:bCs/>
          <w:sz w:val="28"/>
          <w:szCs w:val="28"/>
        </w:rPr>
        <w:t xml:space="preserve"> </w:t>
      </w:r>
      <w:r w:rsidR="00104DE8" w:rsidRPr="003106B4">
        <w:rPr>
          <w:b/>
          <w:bCs/>
          <w:sz w:val="28"/>
          <w:szCs w:val="28"/>
        </w:rPr>
        <w:t>FORMATI ZVUČNIH ZAPISA</w:t>
      </w:r>
      <w:bookmarkEnd w:id="0"/>
    </w:p>
    <w:p w14:paraId="78A2EEE1" w14:textId="7852CB45" w:rsidR="00104DE8" w:rsidRPr="00BE4D0F" w:rsidRDefault="00104DE8" w:rsidP="006255D9">
      <w:pPr>
        <w:spacing w:after="120" w:line="276" w:lineRule="auto"/>
      </w:pPr>
      <w:r w:rsidRPr="00BE4D0F">
        <w:t>Zvučni snimak je za računar samo niz brojeva. Postupkom komprimovanja se taj niz brojeva zapisuje u zvučnu datoteku.</w:t>
      </w:r>
      <w:r w:rsidR="006A0943">
        <w:t xml:space="preserve"> Pomoću načina</w:t>
      </w:r>
      <w:r w:rsidRPr="00BE4D0F">
        <w:t xml:space="preserve"> komprimovanja </w:t>
      </w:r>
      <w:r w:rsidR="006A0943">
        <w:t xml:space="preserve">se </w:t>
      </w:r>
      <w:r w:rsidRPr="00BE4D0F">
        <w:t>određuje kvalitet zapisa</w:t>
      </w:r>
      <w:r w:rsidR="00966315">
        <w:t xml:space="preserve">, </w:t>
      </w:r>
      <w:r w:rsidR="0092162B">
        <w:t>i</w:t>
      </w:r>
      <w:r w:rsidR="006A0943">
        <w:t xml:space="preserve"> na osnovu toga </w:t>
      </w:r>
      <w:r w:rsidRPr="00BE4D0F">
        <w:t>možemo razlikovati tri vrste audio formata:</w:t>
      </w:r>
    </w:p>
    <w:p w14:paraId="1DB32015" w14:textId="1B4D0CE8" w:rsidR="00104DE8" w:rsidRPr="00BE4D0F" w:rsidRDefault="00104DE8" w:rsidP="006255D9">
      <w:pPr>
        <w:pStyle w:val="ListParagraph"/>
        <w:numPr>
          <w:ilvl w:val="0"/>
          <w:numId w:val="4"/>
        </w:numPr>
        <w:spacing w:after="200" w:line="276" w:lineRule="auto"/>
      </w:pPr>
      <w:r w:rsidRPr="00BE4D0F">
        <w:t>Nekomprimovani</w:t>
      </w:r>
    </w:p>
    <w:p w14:paraId="7BE2804B" w14:textId="75F4D70D" w:rsidR="00104DE8" w:rsidRPr="00BE4D0F" w:rsidRDefault="00104DE8" w:rsidP="006255D9">
      <w:pPr>
        <w:pStyle w:val="ListParagraph"/>
        <w:numPr>
          <w:ilvl w:val="0"/>
          <w:numId w:val="4"/>
        </w:numPr>
        <w:spacing w:after="200" w:line="276" w:lineRule="auto"/>
      </w:pPr>
      <w:r w:rsidRPr="00BE4D0F">
        <w:t>Komprimovani formati bez gubitaka</w:t>
      </w:r>
    </w:p>
    <w:p w14:paraId="3B60C611" w14:textId="4CEB0575" w:rsidR="00104DE8" w:rsidRPr="00BE4D0F" w:rsidRDefault="00104DE8" w:rsidP="00A10EC3">
      <w:pPr>
        <w:pStyle w:val="ListParagraph"/>
        <w:numPr>
          <w:ilvl w:val="0"/>
          <w:numId w:val="4"/>
        </w:numPr>
        <w:spacing w:after="120" w:line="276" w:lineRule="auto"/>
        <w:ind w:left="714" w:hanging="357"/>
        <w:contextualSpacing w:val="0"/>
      </w:pPr>
      <w:r w:rsidRPr="00BE4D0F">
        <w:t>Komprimovani formati sa gubicima</w:t>
      </w:r>
    </w:p>
    <w:p w14:paraId="0A9B47BB" w14:textId="77777777" w:rsidR="00990A0C" w:rsidRPr="00D65EF5" w:rsidRDefault="00990A0C" w:rsidP="00A10EC3">
      <w:pPr>
        <w:pStyle w:val="Heading2"/>
        <w:spacing w:before="0" w:beforeAutospacing="0" w:after="0" w:afterAutospacing="0"/>
        <w:jc w:val="both"/>
        <w:rPr>
          <w:sz w:val="28"/>
          <w:szCs w:val="28"/>
        </w:rPr>
      </w:pPr>
      <w:bookmarkStart w:id="1" w:name="_Toc527095347"/>
      <w:r w:rsidRPr="00D65EF5">
        <w:rPr>
          <w:sz w:val="28"/>
          <w:szCs w:val="28"/>
        </w:rPr>
        <w:t>Nekomprimovani</w:t>
      </w:r>
      <w:r w:rsidR="0092162B">
        <w:rPr>
          <w:sz w:val="28"/>
          <w:szCs w:val="28"/>
        </w:rPr>
        <w:t xml:space="preserve"> </w:t>
      </w:r>
      <w:r w:rsidRPr="00D65EF5">
        <w:rPr>
          <w:sz w:val="28"/>
          <w:szCs w:val="28"/>
        </w:rPr>
        <w:t>formati</w:t>
      </w:r>
      <w:bookmarkEnd w:id="1"/>
    </w:p>
    <w:p w14:paraId="021B8457" w14:textId="77777777" w:rsidR="00104DE8" w:rsidRPr="00BE4D0F" w:rsidRDefault="00990A0C" w:rsidP="00A10EC3">
      <w:pPr>
        <w:spacing w:after="120" w:line="276" w:lineRule="auto"/>
      </w:pPr>
      <w:r w:rsidRPr="00BE4D0F">
        <w:t xml:space="preserve">Nekomprimovana datoteka zvučnog zapisa sarži originalan zapis brojeva sa snimka </w:t>
      </w:r>
      <w:r w:rsidR="0092162B">
        <w:t>i one</w:t>
      </w:r>
      <w:r w:rsidRPr="00BE4D0F">
        <w:t xml:space="preserve"> mogu biti veoma velike, što zavisi od kvaliteta snimka i individualnih karakteristika zapisa.</w:t>
      </w:r>
      <w:r w:rsidRPr="00BE4D0F">
        <w:br/>
        <w:t>Najpoznatiji predstavnici ovog formata su:</w:t>
      </w:r>
    </w:p>
    <w:p w14:paraId="74B0A1F1" w14:textId="4DF2D963" w:rsidR="00104DE8" w:rsidRPr="00BE4D0F" w:rsidRDefault="00990A0C" w:rsidP="0092162B">
      <w:pPr>
        <w:pStyle w:val="ListParagraph"/>
        <w:numPr>
          <w:ilvl w:val="0"/>
          <w:numId w:val="5"/>
        </w:numPr>
        <w:spacing w:after="200" w:line="276" w:lineRule="auto"/>
      </w:pPr>
      <w:r w:rsidRPr="00BE4D0F">
        <w:rPr>
          <w:rStyle w:val="Strong"/>
        </w:rPr>
        <w:lastRenderedPageBreak/>
        <w:t>MIDI</w:t>
      </w:r>
      <w:r w:rsidRPr="00BE4D0F">
        <w:t xml:space="preserve"> (</w:t>
      </w:r>
      <w:r w:rsidRPr="00BE4D0F">
        <w:rPr>
          <w:rStyle w:val="Emphasis"/>
        </w:rPr>
        <w:t>Musical Instrument Digital Interface</w:t>
      </w:r>
      <w:r w:rsidRPr="00BE4D0F">
        <w:t>) - namenjen za razmenu informacija među elektronskim muzičkim jedinicama</w:t>
      </w:r>
      <w:r w:rsidR="002D7B87">
        <w:t xml:space="preserve"> </w:t>
      </w:r>
      <w:r w:rsidRPr="00BE4D0F">
        <w:t xml:space="preserve">(ekstenzija: </w:t>
      </w:r>
      <w:r w:rsidRPr="00BE4D0F">
        <w:rPr>
          <w:rStyle w:val="Strong"/>
        </w:rPr>
        <w:t>.mid</w:t>
      </w:r>
      <w:r w:rsidRPr="00BE4D0F">
        <w:t xml:space="preserve"> ili </w:t>
      </w:r>
      <w:r w:rsidRPr="00BE4D0F">
        <w:rPr>
          <w:rStyle w:val="Strong"/>
        </w:rPr>
        <w:t>.midi</w:t>
      </w:r>
      <w:r w:rsidRPr="00BE4D0F">
        <w:t>)</w:t>
      </w:r>
    </w:p>
    <w:p w14:paraId="37419E6E" w14:textId="77777777" w:rsidR="00990A0C" w:rsidRPr="00BE4D0F" w:rsidRDefault="00990A0C" w:rsidP="0092162B">
      <w:pPr>
        <w:pStyle w:val="ListParagraph"/>
        <w:numPr>
          <w:ilvl w:val="0"/>
          <w:numId w:val="5"/>
        </w:numPr>
        <w:spacing w:after="200" w:line="276" w:lineRule="auto"/>
      </w:pPr>
      <w:r w:rsidRPr="00BE4D0F">
        <w:rPr>
          <w:rStyle w:val="Strong"/>
        </w:rPr>
        <w:t>WAVE</w:t>
      </w:r>
      <w:r w:rsidRPr="00BE4D0F">
        <w:t xml:space="preserve"> (</w:t>
      </w:r>
      <w:r w:rsidRPr="00BE4D0F">
        <w:rPr>
          <w:rStyle w:val="Emphasis"/>
        </w:rPr>
        <w:t>Waveform</w:t>
      </w:r>
      <w:r w:rsidRPr="00BE4D0F">
        <w:t xml:space="preserve">) - matični format razvijen za korišćenje u Windows okruženju (ekstenzija: </w:t>
      </w:r>
      <w:r w:rsidRPr="00BE4D0F">
        <w:rPr>
          <w:rStyle w:val="Strong"/>
        </w:rPr>
        <w:t>.wav</w:t>
      </w:r>
      <w:r w:rsidRPr="00BE4D0F">
        <w:t>)</w:t>
      </w:r>
    </w:p>
    <w:p w14:paraId="6B67A086" w14:textId="4C198B4C" w:rsidR="00990A0C" w:rsidRPr="00BE4D0F" w:rsidRDefault="00990A0C" w:rsidP="007E752B">
      <w:pPr>
        <w:pStyle w:val="ListParagraph"/>
        <w:numPr>
          <w:ilvl w:val="0"/>
          <w:numId w:val="5"/>
        </w:numPr>
        <w:spacing w:after="120" w:line="276" w:lineRule="auto"/>
        <w:ind w:left="714" w:hanging="357"/>
        <w:contextualSpacing w:val="0"/>
      </w:pPr>
      <w:r w:rsidRPr="00BE4D0F">
        <w:rPr>
          <w:rStyle w:val="Strong"/>
        </w:rPr>
        <w:t>AIFF</w:t>
      </w:r>
      <w:r w:rsidRPr="00BE4D0F">
        <w:t xml:space="preserve"> (</w:t>
      </w:r>
      <w:r w:rsidRPr="00BE4D0F">
        <w:rPr>
          <w:rStyle w:val="Emphasis"/>
        </w:rPr>
        <w:t>Audio Interchange File Format</w:t>
      </w:r>
      <w:r w:rsidRPr="00BE4D0F">
        <w:t xml:space="preserve">) - </w:t>
      </w:r>
      <w:r w:rsidR="00DB4666">
        <w:t>M</w:t>
      </w:r>
      <w:r w:rsidRPr="00BE4D0F">
        <w:t>ekintosh format za digitalni zapis zvuka (ekstenzija: .</w:t>
      </w:r>
      <w:r w:rsidRPr="00BE4D0F">
        <w:rPr>
          <w:rStyle w:val="Strong"/>
        </w:rPr>
        <w:t>aiff</w:t>
      </w:r>
      <w:r w:rsidRPr="00BE4D0F">
        <w:t>)</w:t>
      </w:r>
    </w:p>
    <w:p w14:paraId="01862839" w14:textId="09F6A90F" w:rsidR="00990A0C" w:rsidRPr="00D65EF5" w:rsidRDefault="00990A0C" w:rsidP="007E752B">
      <w:pPr>
        <w:pStyle w:val="Heading2"/>
        <w:spacing w:before="0" w:beforeAutospacing="0" w:after="120" w:afterAutospacing="0"/>
        <w:jc w:val="both"/>
        <w:rPr>
          <w:sz w:val="28"/>
          <w:szCs w:val="28"/>
        </w:rPr>
      </w:pPr>
      <w:bookmarkStart w:id="2" w:name="_Toc527095348"/>
      <w:r w:rsidRPr="00D65EF5">
        <w:rPr>
          <w:sz w:val="28"/>
          <w:szCs w:val="28"/>
        </w:rPr>
        <w:t>Komprimovani</w:t>
      </w:r>
      <w:r w:rsidR="00790B36">
        <w:rPr>
          <w:sz w:val="28"/>
          <w:szCs w:val="28"/>
        </w:rPr>
        <w:t xml:space="preserve"> </w:t>
      </w:r>
      <w:r w:rsidRPr="00D65EF5">
        <w:rPr>
          <w:sz w:val="28"/>
          <w:szCs w:val="28"/>
        </w:rPr>
        <w:t>formati bez gubitaka</w:t>
      </w:r>
      <w:bookmarkEnd w:id="2"/>
    </w:p>
    <w:p w14:paraId="12C1C9C8" w14:textId="77777777" w:rsidR="00104DE8" w:rsidRPr="00BE4D0F" w:rsidRDefault="00990A0C" w:rsidP="0092162B">
      <w:pPr>
        <w:spacing w:after="200" w:line="276" w:lineRule="auto"/>
      </w:pPr>
      <w:r w:rsidRPr="00BE4D0F">
        <w:t>Ovi formati su najbolji izbor ukoliko želimo da zadržimo izvorni kvalitet snimka, ali je zbog veličine datoteke (koja je oko polovine veličine originalne datoteke) koriste samo profesionalci.</w:t>
      </w:r>
      <w:r w:rsidRPr="00BE4D0F">
        <w:br/>
        <w:t>Najpoznatiji formati komprimovanja bez gubitaka su:</w:t>
      </w:r>
    </w:p>
    <w:p w14:paraId="2F66C48A" w14:textId="51378F17" w:rsidR="00104DE8" w:rsidRPr="00BE4D0F" w:rsidRDefault="00990A0C" w:rsidP="0092162B">
      <w:pPr>
        <w:pStyle w:val="ListParagraph"/>
        <w:numPr>
          <w:ilvl w:val="0"/>
          <w:numId w:val="6"/>
        </w:numPr>
        <w:spacing w:after="200" w:line="276" w:lineRule="auto"/>
      </w:pPr>
      <w:r w:rsidRPr="00BE4D0F">
        <w:rPr>
          <w:rStyle w:val="Strong"/>
        </w:rPr>
        <w:t>WMA</w:t>
      </w:r>
      <w:r w:rsidRPr="00BE4D0F">
        <w:t xml:space="preserve"> (</w:t>
      </w:r>
      <w:r w:rsidRPr="00BE4D0F">
        <w:rPr>
          <w:rStyle w:val="Emphasis"/>
        </w:rPr>
        <w:t xml:space="preserve">Windows </w:t>
      </w:r>
      <w:r w:rsidR="00FD3816">
        <w:rPr>
          <w:rStyle w:val="Emphasis"/>
        </w:rPr>
        <w:t>M</w:t>
      </w:r>
      <w:r w:rsidRPr="00BE4D0F">
        <w:rPr>
          <w:rStyle w:val="Emphasis"/>
        </w:rPr>
        <w:t>edia Audio</w:t>
      </w:r>
      <w:r w:rsidRPr="00BE4D0F">
        <w:t xml:space="preserve">) - format razvijen od strane </w:t>
      </w:r>
      <w:r w:rsidRPr="00BE4D0F">
        <w:rPr>
          <w:rStyle w:val="Emphasis"/>
        </w:rPr>
        <w:t>Microsoft</w:t>
      </w:r>
      <w:r w:rsidRPr="00BE4D0F">
        <w:t xml:space="preserve">-a; sastoji se od 4 različita kodeka (ekstenzija: </w:t>
      </w:r>
      <w:r w:rsidRPr="00BE4D0F">
        <w:rPr>
          <w:rStyle w:val="Strong"/>
        </w:rPr>
        <w:t>.wma</w:t>
      </w:r>
      <w:r w:rsidRPr="00BE4D0F">
        <w:t>)</w:t>
      </w:r>
    </w:p>
    <w:p w14:paraId="148EC108" w14:textId="77777777" w:rsidR="00990A0C" w:rsidRPr="00BE4D0F" w:rsidRDefault="00990A0C" w:rsidP="0092162B">
      <w:pPr>
        <w:pStyle w:val="ListParagraph"/>
        <w:numPr>
          <w:ilvl w:val="0"/>
          <w:numId w:val="6"/>
        </w:numPr>
        <w:spacing w:after="200" w:line="276" w:lineRule="auto"/>
      </w:pPr>
      <w:r w:rsidRPr="00BE4D0F">
        <w:rPr>
          <w:rStyle w:val="Strong"/>
        </w:rPr>
        <w:t>FLAC</w:t>
      </w:r>
      <w:r w:rsidRPr="00BE4D0F">
        <w:t xml:space="preserve">  (</w:t>
      </w:r>
      <w:r w:rsidRPr="00BE4D0F">
        <w:rPr>
          <w:rStyle w:val="Emphasis"/>
        </w:rPr>
        <w:t>Free Lossless Audio Codec</w:t>
      </w:r>
      <w:r w:rsidRPr="00BE4D0F">
        <w:t>) - format sličan MP3 formatu ali bez gubitaka u kvalitetu.</w:t>
      </w:r>
    </w:p>
    <w:p w14:paraId="43901866" w14:textId="77777777" w:rsidR="00990A0C" w:rsidRPr="00BE4D0F" w:rsidRDefault="00990A0C" w:rsidP="0092162B">
      <w:pPr>
        <w:pStyle w:val="ListParagraph"/>
        <w:numPr>
          <w:ilvl w:val="0"/>
          <w:numId w:val="6"/>
        </w:numPr>
        <w:spacing w:after="200" w:line="276" w:lineRule="auto"/>
      </w:pPr>
      <w:r w:rsidRPr="00BE4D0F">
        <w:rPr>
          <w:rStyle w:val="Strong"/>
        </w:rPr>
        <w:t>WV</w:t>
      </w:r>
      <w:r w:rsidRPr="00BE4D0F">
        <w:t xml:space="preserve"> - </w:t>
      </w:r>
      <w:r w:rsidRPr="00BE4D0F">
        <w:rPr>
          <w:rStyle w:val="Emphasis"/>
        </w:rPr>
        <w:t>Wave Pack</w:t>
      </w:r>
      <w:r w:rsidRPr="00BE4D0F">
        <w:t xml:space="preserve"> format (ekstenzija: </w:t>
      </w:r>
      <w:r w:rsidRPr="00BE4D0F">
        <w:rPr>
          <w:rStyle w:val="Strong"/>
        </w:rPr>
        <w:t>.wv</w:t>
      </w:r>
      <w:r w:rsidRPr="00BE4D0F">
        <w:t>)</w:t>
      </w:r>
    </w:p>
    <w:p w14:paraId="0A04E400" w14:textId="77777777" w:rsidR="00990A0C" w:rsidRPr="00BE4D0F" w:rsidRDefault="00990A0C" w:rsidP="00A10EC3">
      <w:pPr>
        <w:pStyle w:val="ListParagraph"/>
        <w:numPr>
          <w:ilvl w:val="0"/>
          <w:numId w:val="6"/>
        </w:numPr>
        <w:spacing w:after="120" w:line="276" w:lineRule="auto"/>
        <w:ind w:left="714" w:hanging="357"/>
        <w:contextualSpacing w:val="0"/>
      </w:pPr>
      <w:r w:rsidRPr="00BE4D0F">
        <w:rPr>
          <w:rStyle w:val="Strong"/>
        </w:rPr>
        <w:t>APE</w:t>
      </w:r>
      <w:r w:rsidRPr="00BE4D0F">
        <w:t xml:space="preserve"> - </w:t>
      </w:r>
      <w:r w:rsidRPr="00BE4D0F">
        <w:rPr>
          <w:rStyle w:val="Emphasis"/>
        </w:rPr>
        <w:t>Monkey's Audio</w:t>
      </w:r>
      <w:r w:rsidRPr="00BE4D0F">
        <w:t xml:space="preserve"> format (ekstenzija: </w:t>
      </w:r>
      <w:r w:rsidRPr="00BE4D0F">
        <w:rPr>
          <w:rStyle w:val="Strong"/>
        </w:rPr>
        <w:t>.ape</w:t>
      </w:r>
      <w:r w:rsidRPr="00BE4D0F">
        <w:t>)</w:t>
      </w:r>
    </w:p>
    <w:p w14:paraId="69872D53" w14:textId="77777777" w:rsidR="00990A0C" w:rsidRPr="00D65EF5" w:rsidRDefault="00990A0C" w:rsidP="00A10EC3">
      <w:pPr>
        <w:pStyle w:val="Heading2"/>
        <w:spacing w:before="0" w:beforeAutospacing="0" w:after="120" w:afterAutospacing="0"/>
        <w:rPr>
          <w:sz w:val="28"/>
          <w:szCs w:val="28"/>
        </w:rPr>
      </w:pPr>
      <w:bookmarkStart w:id="3" w:name="_Toc527095349"/>
      <w:r w:rsidRPr="00D65EF5">
        <w:rPr>
          <w:sz w:val="28"/>
          <w:szCs w:val="28"/>
        </w:rPr>
        <w:t>Komprimovani</w:t>
      </w:r>
      <w:r w:rsidR="00BE4D0F" w:rsidRPr="00D65EF5">
        <w:rPr>
          <w:sz w:val="28"/>
          <w:szCs w:val="28"/>
        </w:rPr>
        <w:t xml:space="preserve"> </w:t>
      </w:r>
      <w:r w:rsidRPr="00D65EF5">
        <w:rPr>
          <w:sz w:val="28"/>
          <w:szCs w:val="28"/>
        </w:rPr>
        <w:t xml:space="preserve"> formati sa gubicima</w:t>
      </w:r>
      <w:bookmarkEnd w:id="3"/>
    </w:p>
    <w:p w14:paraId="01E2AFBC" w14:textId="56C056CD" w:rsidR="00990A0C" w:rsidRPr="00BE4D0F" w:rsidRDefault="00990A0C" w:rsidP="00A10EC3">
      <w:pPr>
        <w:pStyle w:val="Heading2"/>
        <w:spacing w:before="0" w:beforeAutospacing="0" w:after="120" w:afterAutospacing="0"/>
        <w:jc w:val="both"/>
        <w:rPr>
          <w:b w:val="0"/>
          <w:sz w:val="24"/>
          <w:szCs w:val="24"/>
        </w:rPr>
      </w:pPr>
      <w:bookmarkStart w:id="4" w:name="_Toc527095350"/>
      <w:r w:rsidRPr="00BE4D0F">
        <w:rPr>
          <w:b w:val="0"/>
          <w:sz w:val="24"/>
          <w:szCs w:val="24"/>
        </w:rPr>
        <w:t xml:space="preserve">Ovi formati mogu biti do jedne desetine veličine originalne datoteke, jer su u njima izostavljeni zvuci </w:t>
      </w:r>
      <w:r w:rsidR="0092162B">
        <w:rPr>
          <w:b w:val="0"/>
          <w:sz w:val="24"/>
          <w:szCs w:val="24"/>
        </w:rPr>
        <w:t>koje</w:t>
      </w:r>
      <w:r w:rsidRPr="00BE4D0F">
        <w:rPr>
          <w:b w:val="0"/>
          <w:sz w:val="24"/>
          <w:szCs w:val="24"/>
        </w:rPr>
        <w:t xml:space="preserve"> ljudsko uho jedva ili </w:t>
      </w:r>
      <w:r w:rsidR="0092162B">
        <w:rPr>
          <w:b w:val="0"/>
          <w:sz w:val="24"/>
          <w:szCs w:val="24"/>
        </w:rPr>
        <w:t>uopšte ne može čuti</w:t>
      </w:r>
      <w:r w:rsidRPr="00BE4D0F">
        <w:rPr>
          <w:b w:val="0"/>
          <w:sz w:val="24"/>
          <w:szCs w:val="24"/>
        </w:rPr>
        <w:t xml:space="preserve"> (zvuci sa frekvencijom od 20Hz do 20000Hz). Zato se ovi formati koriste za prenos muzike </w:t>
      </w:r>
      <w:r w:rsidR="0092162B">
        <w:rPr>
          <w:b w:val="0"/>
          <w:sz w:val="24"/>
          <w:szCs w:val="24"/>
        </w:rPr>
        <w:t>i</w:t>
      </w:r>
      <w:r w:rsidRPr="00BE4D0F">
        <w:rPr>
          <w:b w:val="0"/>
          <w:sz w:val="24"/>
          <w:szCs w:val="24"/>
        </w:rPr>
        <w:t>nternetom i za snimanje velikih zbirki digitalne muzike.</w:t>
      </w:r>
      <w:r w:rsidRPr="00BE4D0F">
        <w:rPr>
          <w:b w:val="0"/>
          <w:sz w:val="24"/>
          <w:szCs w:val="24"/>
        </w:rPr>
        <w:br/>
        <w:t>Najpoznatiji formati komprimovanja sa gubicima su:</w:t>
      </w:r>
      <w:bookmarkEnd w:id="4"/>
    </w:p>
    <w:p w14:paraId="707C65F5" w14:textId="77777777" w:rsidR="00990A0C" w:rsidRPr="00BE4D0F" w:rsidRDefault="00990A0C" w:rsidP="0092162B">
      <w:pPr>
        <w:pStyle w:val="ListParagraph"/>
        <w:numPr>
          <w:ilvl w:val="0"/>
          <w:numId w:val="7"/>
        </w:numPr>
        <w:spacing w:after="200" w:line="276" w:lineRule="auto"/>
      </w:pPr>
      <w:r w:rsidRPr="00BE4D0F">
        <w:rPr>
          <w:rStyle w:val="Strong"/>
        </w:rPr>
        <w:t>MP3</w:t>
      </w:r>
      <w:r w:rsidRPr="00BE4D0F">
        <w:t xml:space="preserve">  - ove datoteke su zvučni deo MPEG formata (</w:t>
      </w:r>
      <w:r w:rsidRPr="00BE4D0F">
        <w:rPr>
          <w:rStyle w:val="Emphasis"/>
        </w:rPr>
        <w:t>Moving Pictures Experts Group</w:t>
      </w:r>
      <w:r w:rsidRPr="00BE4D0F">
        <w:t xml:space="preserve">) i predstavljaju najpopularniji format za snimanje muzičkih datoteka (ekstenzija: </w:t>
      </w:r>
      <w:r w:rsidRPr="00BE4D0F">
        <w:rPr>
          <w:rStyle w:val="Strong"/>
        </w:rPr>
        <w:t>.mp3</w:t>
      </w:r>
      <w:r w:rsidRPr="00BE4D0F">
        <w:t xml:space="preserve">, </w:t>
      </w:r>
      <w:r w:rsidRPr="00BE4D0F">
        <w:rPr>
          <w:rStyle w:val="Strong"/>
        </w:rPr>
        <w:t>.mpga</w:t>
      </w:r>
      <w:r w:rsidRPr="00BE4D0F">
        <w:t>)</w:t>
      </w:r>
    </w:p>
    <w:p w14:paraId="4BE309BB" w14:textId="77777777" w:rsidR="00260230" w:rsidRDefault="00990A0C" w:rsidP="00260230">
      <w:pPr>
        <w:pStyle w:val="ListParagraph"/>
        <w:numPr>
          <w:ilvl w:val="0"/>
          <w:numId w:val="7"/>
        </w:numPr>
        <w:spacing w:after="120" w:line="276" w:lineRule="auto"/>
        <w:ind w:left="714" w:hanging="357"/>
        <w:contextualSpacing w:val="0"/>
      </w:pPr>
      <w:r w:rsidRPr="00BE4D0F">
        <w:rPr>
          <w:rStyle w:val="Strong"/>
        </w:rPr>
        <w:t>Ogg Vorbis</w:t>
      </w:r>
      <w:r w:rsidRPr="00BE4D0F">
        <w:t xml:space="preserve"> -</w:t>
      </w:r>
      <w:r w:rsidRPr="00BE4D0F">
        <w:rPr>
          <w:rStyle w:val="Emphasis"/>
        </w:rPr>
        <w:t xml:space="preserve"> open source</w:t>
      </w:r>
      <w:r w:rsidRPr="00BE4D0F">
        <w:t xml:space="preserve"> komprimovani format sa gubicima, po nekima boljeg kvaliteta od MP3 formata iste veličine (ekstenzija: </w:t>
      </w:r>
      <w:r w:rsidRPr="00BE4D0F">
        <w:rPr>
          <w:rStyle w:val="Strong"/>
        </w:rPr>
        <w:t>.ogg</w:t>
      </w:r>
      <w:r w:rsidRPr="00BE4D0F">
        <w:t>)</w:t>
      </w:r>
      <w:r w:rsidRPr="00BE4D0F">
        <w:rPr>
          <w:rStyle w:val="Strong"/>
        </w:rPr>
        <w:t>AAC</w:t>
      </w:r>
      <w:r w:rsidRPr="00BE4D0F">
        <w:t xml:space="preserve"> (</w:t>
      </w:r>
      <w:r w:rsidRPr="00BE4D0F">
        <w:rPr>
          <w:rStyle w:val="Emphasis"/>
        </w:rPr>
        <w:t>Advance Audio Coding</w:t>
      </w:r>
      <w:r w:rsidRPr="00BE4D0F">
        <w:t xml:space="preserve">) - u odnosu na MP3 format postiže bolju kompresiju i ima veći Bit rate (ekstenzija: </w:t>
      </w:r>
      <w:r w:rsidRPr="00BE4D0F">
        <w:rPr>
          <w:rStyle w:val="Strong"/>
        </w:rPr>
        <w:t>.aac</w:t>
      </w:r>
      <w:r w:rsidRPr="00BE4D0F">
        <w:t>)</w:t>
      </w:r>
      <w:bookmarkStart w:id="5" w:name="_Toc527095351"/>
    </w:p>
    <w:p w14:paraId="22972137" w14:textId="73778981" w:rsidR="00A1049F" w:rsidRDefault="008F2D1C" w:rsidP="00D40412">
      <w:pPr>
        <w:pStyle w:val="ListParagraph"/>
        <w:spacing w:after="120" w:line="276" w:lineRule="auto"/>
        <w:ind w:left="714"/>
        <w:contextualSpacing w:val="0"/>
        <w:jc w:val="center"/>
      </w:pPr>
      <w:r>
        <w:rPr>
          <w:noProof/>
        </w:rPr>
        <w:drawing>
          <wp:inline distT="0" distB="0" distL="0" distR="0" wp14:anchorId="2E79615B" wp14:editId="2293AE82">
            <wp:extent cx="4753645" cy="2370744"/>
            <wp:effectExtent l="0" t="0" r="0" b="0"/>
            <wp:docPr id="2" name="Picture 2" descr="C:\Users\Rade\Desktop\poredjen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e\Desktop\poredjenj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47" cy="239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E84F" w14:textId="676B0F79" w:rsidR="00A10EC3" w:rsidRPr="008D2E94" w:rsidRDefault="006F5DC3" w:rsidP="008D2E94">
      <w:pPr>
        <w:spacing w:after="120" w:line="276" w:lineRule="auto"/>
        <w:jc w:val="center"/>
        <w:rPr>
          <w:rStyle w:val="Strong"/>
          <w:b w:val="0"/>
          <w:i/>
          <w:sz w:val="22"/>
          <w:szCs w:val="22"/>
        </w:rPr>
      </w:pPr>
      <w:r>
        <w:rPr>
          <w:rStyle w:val="Strong"/>
          <w:sz w:val="22"/>
          <w:szCs w:val="22"/>
        </w:rPr>
        <w:t xml:space="preserve">               </w:t>
      </w:r>
      <w:bookmarkStart w:id="6" w:name="_GoBack"/>
      <w:bookmarkEnd w:id="6"/>
      <w:r w:rsidR="00A10EC3" w:rsidRPr="00A10EC3">
        <w:rPr>
          <w:rStyle w:val="Strong"/>
          <w:sz w:val="22"/>
          <w:szCs w:val="22"/>
        </w:rPr>
        <w:t>Slika 1</w:t>
      </w:r>
      <w:r w:rsidR="00A10EC3">
        <w:rPr>
          <w:rStyle w:val="Strong"/>
        </w:rPr>
        <w:t xml:space="preserve"> </w:t>
      </w:r>
      <w:r w:rsidR="00A10EC3">
        <w:rPr>
          <w:rStyle w:val="Strong"/>
          <w:b w:val="0"/>
          <w:i/>
          <w:sz w:val="22"/>
          <w:szCs w:val="22"/>
        </w:rPr>
        <w:t xml:space="preserve">Poređenje formata sa </w:t>
      </w:r>
      <w:r w:rsidR="008D2E94">
        <w:rPr>
          <w:rStyle w:val="Strong"/>
          <w:b w:val="0"/>
          <w:i/>
          <w:sz w:val="22"/>
          <w:szCs w:val="22"/>
        </w:rPr>
        <w:t>i</w:t>
      </w:r>
      <w:r w:rsidR="00A10EC3">
        <w:rPr>
          <w:rStyle w:val="Strong"/>
          <w:b w:val="0"/>
          <w:i/>
          <w:sz w:val="22"/>
          <w:szCs w:val="22"/>
        </w:rPr>
        <w:t xml:space="preserve"> bez gubitaka</w:t>
      </w:r>
    </w:p>
    <w:p w14:paraId="72F10F2A" w14:textId="04F97E38" w:rsidR="00990A0C" w:rsidRPr="009205A3" w:rsidRDefault="001F6231" w:rsidP="009205A3">
      <w:pPr>
        <w:spacing w:after="120" w:line="276" w:lineRule="auto"/>
        <w:rPr>
          <w:rStyle w:val="Strong"/>
          <w:b w:val="0"/>
          <w:bCs w:val="0"/>
        </w:rPr>
      </w:pPr>
      <w:r>
        <w:rPr>
          <w:rStyle w:val="Strong"/>
          <w:sz w:val="28"/>
          <w:szCs w:val="28"/>
        </w:rPr>
        <w:lastRenderedPageBreak/>
        <w:t>3</w:t>
      </w:r>
      <w:r w:rsidR="003106B4" w:rsidRPr="009205A3">
        <w:rPr>
          <w:rStyle w:val="Strong"/>
          <w:sz w:val="28"/>
          <w:szCs w:val="28"/>
        </w:rPr>
        <w:t xml:space="preserve">. </w:t>
      </w:r>
      <w:r w:rsidR="00BE4D0F" w:rsidRPr="009205A3">
        <w:rPr>
          <w:rStyle w:val="Strong"/>
          <w:sz w:val="28"/>
          <w:szCs w:val="28"/>
        </w:rPr>
        <w:t>KONVERZ</w:t>
      </w:r>
      <w:r w:rsidR="00990A0C" w:rsidRPr="009205A3">
        <w:rPr>
          <w:rStyle w:val="Strong"/>
          <w:sz w:val="28"/>
          <w:szCs w:val="28"/>
        </w:rPr>
        <w:t>IJA</w:t>
      </w:r>
      <w:r w:rsidR="00BE4D0F" w:rsidRPr="009205A3">
        <w:rPr>
          <w:rStyle w:val="Strong"/>
          <w:sz w:val="28"/>
          <w:szCs w:val="28"/>
        </w:rPr>
        <w:t xml:space="preserve"> </w:t>
      </w:r>
      <w:r w:rsidR="00990A0C" w:rsidRPr="009205A3">
        <w:rPr>
          <w:rStyle w:val="Strong"/>
          <w:sz w:val="28"/>
          <w:szCs w:val="28"/>
        </w:rPr>
        <w:t>IZMEĐU</w:t>
      </w:r>
      <w:r w:rsidR="00BE4D0F" w:rsidRPr="009205A3">
        <w:rPr>
          <w:rStyle w:val="Strong"/>
          <w:sz w:val="28"/>
          <w:szCs w:val="28"/>
        </w:rPr>
        <w:t xml:space="preserve"> </w:t>
      </w:r>
      <w:r w:rsidR="00990A0C" w:rsidRPr="009205A3">
        <w:rPr>
          <w:rStyle w:val="Strong"/>
          <w:sz w:val="28"/>
          <w:szCs w:val="28"/>
        </w:rPr>
        <w:t>RAZLICITIH</w:t>
      </w:r>
      <w:r w:rsidR="00BE4D0F" w:rsidRPr="009205A3">
        <w:rPr>
          <w:rStyle w:val="Strong"/>
          <w:sz w:val="28"/>
          <w:szCs w:val="28"/>
        </w:rPr>
        <w:t xml:space="preserve"> </w:t>
      </w:r>
      <w:r w:rsidR="00990A0C" w:rsidRPr="009205A3">
        <w:rPr>
          <w:rStyle w:val="Strong"/>
          <w:sz w:val="28"/>
          <w:szCs w:val="28"/>
        </w:rPr>
        <w:t>FORMATA</w:t>
      </w:r>
      <w:bookmarkEnd w:id="5"/>
    </w:p>
    <w:p w14:paraId="24DFAC8E" w14:textId="77777777" w:rsidR="00990A0C" w:rsidRPr="00BE4D0F" w:rsidRDefault="00990A0C" w:rsidP="00CB2639">
      <w:pPr>
        <w:spacing w:after="120" w:line="276" w:lineRule="auto"/>
      </w:pPr>
      <w:r w:rsidRPr="00BE4D0F">
        <w:t>Da bi dobili audio formate pogodne za preslušavanje na našim elektronskim uređajima, a da pri tome zauzmu što manje memorije, možemo izvršiti prebacivanj</w:t>
      </w:r>
      <w:r w:rsidR="0092162B">
        <w:t>e</w:t>
      </w:r>
      <w:r w:rsidRPr="00BE4D0F">
        <w:t xml:space="preserve"> (</w:t>
      </w:r>
      <w:r w:rsidRPr="00553C28">
        <w:rPr>
          <w:rStyle w:val="Strong"/>
          <w:b w:val="0"/>
        </w:rPr>
        <w:t>konverziju</w:t>
      </w:r>
      <w:r w:rsidRPr="00BE4D0F">
        <w:t>) jednog audio formata u drugi pomoću gotovih programa kao što su:</w:t>
      </w:r>
    </w:p>
    <w:p w14:paraId="33EB8573" w14:textId="77777777" w:rsidR="00990A0C" w:rsidRPr="00BE4D0F" w:rsidRDefault="00990A0C" w:rsidP="00CB2639">
      <w:pPr>
        <w:pStyle w:val="ListParagraph"/>
        <w:numPr>
          <w:ilvl w:val="0"/>
          <w:numId w:val="9"/>
        </w:numPr>
        <w:spacing w:after="200" w:line="276" w:lineRule="auto"/>
      </w:pPr>
      <w:r w:rsidRPr="00BE4D0F">
        <w:rPr>
          <w:rStyle w:val="Strong"/>
        </w:rPr>
        <w:t>Free Sound Recorder</w:t>
      </w:r>
      <w:r w:rsidRPr="00BE4D0F">
        <w:t xml:space="preserve"> - program koji se koristi za snimanje zvuka i konverziju audio formata; podržava MP3, WMA i WAV format</w:t>
      </w:r>
    </w:p>
    <w:p w14:paraId="6D6B59A7" w14:textId="77777777" w:rsidR="00990A0C" w:rsidRPr="00BE4D0F" w:rsidRDefault="00990A0C" w:rsidP="00CB2639">
      <w:pPr>
        <w:pStyle w:val="ListParagraph"/>
        <w:numPr>
          <w:ilvl w:val="0"/>
          <w:numId w:val="9"/>
        </w:numPr>
        <w:spacing w:after="200" w:line="276" w:lineRule="auto"/>
      </w:pPr>
      <w:r w:rsidRPr="00BE4D0F">
        <w:rPr>
          <w:rStyle w:val="Strong"/>
        </w:rPr>
        <w:t>Switch Sound File Converter</w:t>
      </w:r>
      <w:r w:rsidRPr="00BE4D0F">
        <w:t xml:space="preserve"> - besplatan program za konverziju preko 40 vrsta audio formata</w:t>
      </w:r>
    </w:p>
    <w:p w14:paraId="4A5B4371" w14:textId="77777777" w:rsidR="00BA1E87" w:rsidRPr="00BE4D0F" w:rsidRDefault="00990A0C" w:rsidP="00CB2639">
      <w:pPr>
        <w:pStyle w:val="ListParagraph"/>
        <w:numPr>
          <w:ilvl w:val="0"/>
          <w:numId w:val="9"/>
        </w:numPr>
        <w:spacing w:after="200" w:line="276" w:lineRule="auto"/>
      </w:pPr>
      <w:r w:rsidRPr="00BE4D0F">
        <w:rPr>
          <w:rStyle w:val="Strong"/>
        </w:rPr>
        <w:t>Format Factory</w:t>
      </w:r>
      <w:r w:rsidRPr="00BE4D0F">
        <w:t xml:space="preserve"> - besplatan program za konverziju slika, audio i video formata</w:t>
      </w:r>
    </w:p>
    <w:p w14:paraId="081E20AB" w14:textId="0B8F85B1" w:rsidR="00D60731" w:rsidRDefault="00D60731" w:rsidP="00D60731">
      <w:pPr>
        <w:spacing w:after="120" w:line="276" w:lineRule="auto"/>
        <w:jc w:val="center"/>
      </w:pPr>
      <w:r>
        <w:rPr>
          <w:noProof/>
        </w:rPr>
        <w:drawing>
          <wp:inline distT="0" distB="0" distL="0" distR="0" wp14:anchorId="4CDE1F7D" wp14:editId="4BAA9C75">
            <wp:extent cx="3933280" cy="25264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64" cy="25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080D80" w14:textId="5872FC65" w:rsidR="00D60731" w:rsidRDefault="00D60731" w:rsidP="00D60731">
      <w:pPr>
        <w:spacing w:after="120" w:line="276" w:lineRule="auto"/>
        <w:jc w:val="center"/>
      </w:pPr>
      <w:r w:rsidRPr="00CB17C6">
        <w:rPr>
          <w:b/>
          <w:sz w:val="22"/>
          <w:szCs w:val="22"/>
        </w:rPr>
        <w:t>Slika</w:t>
      </w:r>
      <w:r w:rsidR="00331251">
        <w:rPr>
          <w:b/>
          <w:sz w:val="22"/>
          <w:szCs w:val="22"/>
        </w:rPr>
        <w:t xml:space="preserve"> </w:t>
      </w:r>
      <w:r w:rsidR="00A10EC3">
        <w:rPr>
          <w:b/>
          <w:sz w:val="22"/>
          <w:szCs w:val="22"/>
        </w:rPr>
        <w:t>2</w:t>
      </w:r>
      <w:r>
        <w:t xml:space="preserve"> </w:t>
      </w:r>
      <w:r w:rsidR="008B0895">
        <w:rPr>
          <w:i/>
          <w:sz w:val="22"/>
          <w:szCs w:val="22"/>
        </w:rPr>
        <w:t xml:space="preserve">Neki od </w:t>
      </w:r>
      <w:r w:rsidRPr="00CB17C6">
        <w:rPr>
          <w:i/>
          <w:sz w:val="22"/>
          <w:szCs w:val="22"/>
        </w:rPr>
        <w:t>audio formata, njihove prednosti i mane</w:t>
      </w:r>
    </w:p>
    <w:p w14:paraId="131C6290" w14:textId="06D7EF68" w:rsidR="00355BCF" w:rsidRDefault="00B23157" w:rsidP="004E5A35">
      <w:pPr>
        <w:spacing w:after="0" w:line="276" w:lineRule="auto"/>
      </w:pPr>
      <w:r>
        <w:t xml:space="preserve">Iako je MP3 najpopularniji format za kompresiju digitalnog zvuka, postoje bukvalno desetine drugih formata iz kojih možete izabrati, uključujući AAC, </w:t>
      </w:r>
      <w:r w:rsidR="0092162B">
        <w:t>W</w:t>
      </w:r>
      <w:r>
        <w:t>indo</w:t>
      </w:r>
      <w:r w:rsidR="0092162B">
        <w:t>w</w:t>
      </w:r>
      <w:r>
        <w:t>s Media Audio (VMA), Ogg Vorbis</w:t>
      </w:r>
      <w:r w:rsidR="0092162B">
        <w:t>,</w:t>
      </w:r>
      <w:r>
        <w:t xml:space="preserve"> MPC</w:t>
      </w:r>
      <w:r w:rsidR="00355BCF">
        <w:t>, r</w:t>
      </w:r>
      <w:r>
        <w:t>azlozi za korišćenje drugog formata osim MP3-a zavise od vaših zahteva</w:t>
      </w:r>
      <w:r w:rsidR="00355BCF">
        <w:t>…</w:t>
      </w:r>
      <w:r>
        <w:t xml:space="preserve"> </w:t>
      </w:r>
    </w:p>
    <w:p w14:paraId="231C597B" w14:textId="1288B79A" w:rsidR="00B23157" w:rsidRDefault="00B23157" w:rsidP="004E5A35">
      <w:pPr>
        <w:spacing w:after="0" w:line="276" w:lineRule="auto"/>
      </w:pPr>
      <w:r>
        <w:t>Na primer, možda ćete želeti format koji je izuzetno visokog kvaliteta, u kom slučaju možete izabrati MPC</w:t>
      </w:r>
      <w:r w:rsidR="00355BCF">
        <w:t>, a ako želite</w:t>
      </w:r>
      <w:r>
        <w:t xml:space="preserve"> dob</w:t>
      </w:r>
      <w:r w:rsidR="00355BCF">
        <w:t>ar</w:t>
      </w:r>
      <w:r>
        <w:t xml:space="preserve"> kvalitet za </w:t>
      </w:r>
      <w:r w:rsidR="00355BCF" w:rsidRPr="00355BCF">
        <w:t>audio</w:t>
      </w:r>
      <w:r w:rsidR="00355BCF">
        <w:t xml:space="preserve"> </w:t>
      </w:r>
      <w:r>
        <w:t xml:space="preserve">streaming </w:t>
      </w:r>
      <w:r w:rsidR="00355BCF">
        <w:t>putem</w:t>
      </w:r>
      <w:r>
        <w:t xml:space="preserve"> modema, VMA bi bio najbolji izbor.</w:t>
      </w:r>
    </w:p>
    <w:p w14:paraId="7CBB16AA" w14:textId="0CDDBFED" w:rsidR="00D65EF5" w:rsidRPr="00B23157" w:rsidRDefault="00B23157" w:rsidP="00567F04">
      <w:pPr>
        <w:spacing w:after="120" w:line="276" w:lineRule="auto"/>
      </w:pPr>
      <w:r>
        <w:t>Audio kode</w:t>
      </w:r>
      <w:r w:rsidR="00F20B9F">
        <w:t>c</w:t>
      </w:r>
      <w:r>
        <w:t>i (kodek označava "enkoder-dekoder") o kojima se govori u nastavku pripadaju klasi kompresije pod nazivom "gubitak</w:t>
      </w:r>
      <w:r w:rsidR="004E5A35">
        <w:t>”.</w:t>
      </w:r>
      <w:r>
        <w:t xml:space="preserve"> Žrtvovanjem malo kvaliteta, mnogo prostora može biti sačuvano u rezultirajućoj veličini datoteke. Uspeh koeficijenta gubitaka baziran je na </w:t>
      </w:r>
      <w:r w:rsidR="003D1F80">
        <w:t>preciznosti</w:t>
      </w:r>
      <w:r>
        <w:t xml:space="preserve"> odbac</w:t>
      </w:r>
      <w:r w:rsidR="00B311D3">
        <w:t>ivanja</w:t>
      </w:r>
      <w:r>
        <w:t xml:space="preserve"> audio informacij</w:t>
      </w:r>
      <w:r w:rsidR="00B311D3">
        <w:t>a</w:t>
      </w:r>
      <w:r>
        <w:t xml:space="preserve"> koje se smatraju nep</w:t>
      </w:r>
      <w:r w:rsidR="00F20B9F">
        <w:t>otrebnim.</w:t>
      </w:r>
      <w:r w:rsidR="00567F04">
        <w:t xml:space="preserve"> </w:t>
      </w:r>
      <w:r>
        <w:t>Neki noviji formati audio kompresije kao što su AAC i VMA</w:t>
      </w:r>
      <w:r w:rsidR="00567F04">
        <w:t xml:space="preserve">, </w:t>
      </w:r>
      <w:r>
        <w:t>obavljaju mnogo bolji posao od ovog većeg MP3 algoritma. Ispod se nalazi rezime glavnih formata kompresije digitalnih audio podataka i upoređivanje načina na koji oni rade</w:t>
      </w:r>
      <w:r w:rsidR="006F590E">
        <w:t>.</w:t>
      </w:r>
    </w:p>
    <w:p w14:paraId="30616A53" w14:textId="77777777" w:rsidR="00B23157" w:rsidRPr="003106B4" w:rsidRDefault="00B23157" w:rsidP="00CB2639">
      <w:pPr>
        <w:spacing w:after="120" w:line="276" w:lineRule="auto"/>
        <w:rPr>
          <w:i/>
        </w:rPr>
      </w:pPr>
      <w:r>
        <w:t>MP3</w:t>
      </w:r>
    </w:p>
    <w:p w14:paraId="2438C1A7" w14:textId="77777777" w:rsidR="00D65EF5" w:rsidRDefault="00B23157" w:rsidP="00CB2639">
      <w:pPr>
        <w:spacing w:after="120" w:line="276" w:lineRule="auto"/>
      </w:pPr>
      <w:r>
        <w:t>MP3 je</w:t>
      </w:r>
      <w:r w:rsidR="00F20B9F">
        <w:t xml:space="preserve"> veoma zastupljen format koga je</w:t>
      </w:r>
      <w:r>
        <w:t xml:space="preserve"> i dalje teško </w:t>
      </w:r>
      <w:r w:rsidR="00F20B9F">
        <w:t>,,</w:t>
      </w:r>
      <w:r>
        <w:t>prošetati</w:t>
      </w:r>
      <w:r w:rsidR="00F20B9F">
        <w:t>”</w:t>
      </w:r>
      <w:r>
        <w:t xml:space="preserve"> ako tražite maksimalnu kompatibilnost za svoje datoteke. Iako možete dobiti mnogo bolju kompresiju iz drugih formata, hard diskovi i prazni CD</w:t>
      </w:r>
      <w:r w:rsidR="00F20B9F">
        <w:t>-ovi</w:t>
      </w:r>
      <w:r>
        <w:t xml:space="preserve"> su dovoljno jeftini da bi se opravdala dodatna veličina datoteke. Stereo snimanje nije sjajno, a kvalitet kodiranja se razlikuje od jednog softvera do drugog.</w:t>
      </w:r>
    </w:p>
    <w:p w14:paraId="2224B045" w14:textId="77777777" w:rsidR="004E5A35" w:rsidRDefault="004E5A35" w:rsidP="004E5A35">
      <w:pPr>
        <w:spacing w:after="120" w:line="276" w:lineRule="auto"/>
      </w:pPr>
      <w:r>
        <w:lastRenderedPageBreak/>
        <w:t>MPC</w:t>
      </w:r>
    </w:p>
    <w:p w14:paraId="77251198" w14:textId="54933EE9" w:rsidR="004E5A35" w:rsidRDefault="004E5A35" w:rsidP="004E5A35">
      <w:pPr>
        <w:spacing w:after="0" w:line="276" w:lineRule="auto"/>
      </w:pPr>
      <w:r>
        <w:t>Takođe poznat kao MPEG plus, ovo je mnogo bolji MPEG-1 audio format nego MP3, iako se može koristiti samo na velikim brzinama, jer je dizajniran za vrlo kvalitetne aplikacije. Koder je trenutno besplatan, ali će postati i shareware</w:t>
      </w:r>
      <w:r w:rsidRPr="008838A5">
        <w:rPr>
          <w:b/>
          <w:vertAlign w:val="superscript"/>
        </w:rPr>
        <w:t>1</w:t>
      </w:r>
      <w:r>
        <w:t xml:space="preserve">. </w:t>
      </w:r>
    </w:p>
    <w:p w14:paraId="49988BB8" w14:textId="1CFE579F" w:rsidR="004E5A35" w:rsidRPr="005B5468" w:rsidRDefault="004E5A35" w:rsidP="005B5468">
      <w:pPr>
        <w:spacing w:after="120" w:line="276" w:lineRule="auto"/>
      </w:pPr>
      <w:r>
        <w:t xml:space="preserve">Ako vaša glavna briga za kvalitet i deljenje datoteka nije na dnevnom redu, to može biti </w:t>
      </w:r>
      <w:r w:rsidRPr="008838A5">
        <w:rPr>
          <w:color w:val="000000" w:themeColor="text1"/>
        </w:rPr>
        <w:t>najpogodniji</w:t>
      </w:r>
      <w:r>
        <w:t xml:space="preserve"> format za vas.</w:t>
      </w:r>
    </w:p>
    <w:p w14:paraId="3069F2CB" w14:textId="35B05ACF" w:rsidR="00B23157" w:rsidRDefault="00B23157" w:rsidP="00CB2639">
      <w:pPr>
        <w:spacing w:after="120" w:line="276" w:lineRule="auto"/>
      </w:pPr>
      <w:r>
        <w:t>Mp3</w:t>
      </w:r>
      <w:r w:rsidR="00652AA7">
        <w:t xml:space="preserve"> </w:t>
      </w:r>
      <w:r>
        <w:t>PRO</w:t>
      </w:r>
    </w:p>
    <w:p w14:paraId="6B942864" w14:textId="4CF20CA0" w:rsidR="00B23157" w:rsidRDefault="00B23157" w:rsidP="004E27DD">
      <w:pPr>
        <w:spacing w:after="120" w:line="276" w:lineRule="auto"/>
      </w:pPr>
      <w:r>
        <w:t xml:space="preserve">Ovaj format je interesantan </w:t>
      </w:r>
      <w:r w:rsidR="00652AA7">
        <w:t>zbog toga što</w:t>
      </w:r>
      <w:r>
        <w:t xml:space="preserve"> kombinuje MP3 datoteku sa nisk</w:t>
      </w:r>
      <w:r w:rsidR="00652AA7">
        <w:t>obi</w:t>
      </w:r>
      <w:r>
        <w:t xml:space="preserve">tnim brzinama </w:t>
      </w:r>
      <w:r w:rsidR="00CF54B4">
        <w:t>i</w:t>
      </w:r>
      <w:r>
        <w:t xml:space="preserve"> takozvan</w:t>
      </w:r>
      <w:r w:rsidR="00567F04">
        <w:t>e</w:t>
      </w:r>
      <w:r>
        <w:t xml:space="preserve"> poda</w:t>
      </w:r>
      <w:r w:rsidR="00CF54B4">
        <w:t>tke</w:t>
      </w:r>
      <w:r>
        <w:t xml:space="preserve"> spektralnog opsega (SBR). SBR komponenta datoteke obezbeđuje kvalitetne visoke frekvencije, dok MP3 deo datoteke proizvodi kvalitetne niske frekvencije. Kombinacija ove dve</w:t>
      </w:r>
      <w:r w:rsidR="00CF54B4">
        <w:t xml:space="preserve"> komponente</w:t>
      </w:r>
      <w:r>
        <w:t xml:space="preserve"> </w:t>
      </w:r>
      <w:r w:rsidR="006417CA">
        <w:t>stvara</w:t>
      </w:r>
      <w:r>
        <w:t xml:space="preserve"> veoma male veličine datoteka. Zanimljivo je da je MP3 komponenta MP3</w:t>
      </w:r>
      <w:r w:rsidR="00652AA7">
        <w:t xml:space="preserve"> </w:t>
      </w:r>
      <w:r>
        <w:t>PRO datoteka unazad kompatibilna sa svim MP3 plejerima, što ga čini primamljivim izbor</w:t>
      </w:r>
      <w:r w:rsidR="000900C8">
        <w:t>om</w:t>
      </w:r>
      <w:r>
        <w:t xml:space="preserve"> za opštu upotrebu.</w:t>
      </w:r>
    </w:p>
    <w:p w14:paraId="2DDE6B95" w14:textId="77777777" w:rsidR="00B23157" w:rsidRDefault="00B23157" w:rsidP="00EB3EE4">
      <w:pPr>
        <w:spacing w:after="120" w:line="276" w:lineRule="auto"/>
      </w:pPr>
      <w:r>
        <w:t>AAC</w:t>
      </w:r>
    </w:p>
    <w:p w14:paraId="48D1F24B" w14:textId="3F32F383" w:rsidR="00B23157" w:rsidRDefault="00B23157" w:rsidP="00EB3EE4">
      <w:pPr>
        <w:spacing w:after="120" w:line="276" w:lineRule="auto"/>
      </w:pPr>
      <w:r>
        <w:t>Ovaj format je zajednički projekat između Fraunhofera (ljudi odgovorn</w:t>
      </w:r>
      <w:r w:rsidR="004E27DD">
        <w:t>i</w:t>
      </w:r>
      <w:r>
        <w:t xml:space="preserve"> za MP3</w:t>
      </w:r>
      <w:r w:rsidR="004E27DD">
        <w:t xml:space="preserve"> format</w:t>
      </w:r>
      <w:r>
        <w:t xml:space="preserve">), AT &amp; T, Lucent, Soni i Dolbi. MP3 je deo specifikacije MPEG-1 video kompresije, ali AAC pripada MPEG-2 specifikaciji. Uopšteno govoreći, AAC datoteke su kvalitetnije i oko 30% manje od MP3 </w:t>
      </w:r>
      <w:r w:rsidR="004F70EF">
        <w:t>formata</w:t>
      </w:r>
      <w:r>
        <w:t xml:space="preserve">. </w:t>
      </w:r>
    </w:p>
    <w:p w14:paraId="736C8B42" w14:textId="1471F9BF" w:rsidR="00A1049F" w:rsidRDefault="004E27DD" w:rsidP="00EB3EE4">
      <w:pPr>
        <w:spacing w:after="120" w:line="276" w:lineRule="auto"/>
      </w:pPr>
      <w:r>
        <w:t>W</w:t>
      </w:r>
      <w:r w:rsidR="00B23157">
        <w:t>indo</w:t>
      </w:r>
      <w:r>
        <w:t>ws</w:t>
      </w:r>
      <w:r w:rsidR="00B23157">
        <w:t xml:space="preserve"> Media Audio je </w:t>
      </w:r>
      <w:r>
        <w:t>Microsoft-ov doprinos</w:t>
      </w:r>
      <w:r w:rsidR="00B23157">
        <w:t xml:space="preserve"> visokokvalitetnoj kompresiji sa gubitkom zvuka. Kao i većina drugih novih formata, on prevazilazi MP3 u pogledu kvaliteta i kompresije, posebno na nižim bitnim brzinama. Shodno tome, VMA je verovatno izbor formata za strimovanje </w:t>
      </w:r>
      <w:r>
        <w:t>sa</w:t>
      </w:r>
      <w:r w:rsidR="00B23157">
        <w:t xml:space="preserve"> malim propusnim opsegom. Međutim, kao i MP3, stereo</w:t>
      </w:r>
      <w:r w:rsidR="00C17E21" w:rsidRPr="00680BF1">
        <w:rPr>
          <w:b/>
          <w:vertAlign w:val="superscript"/>
        </w:rPr>
        <w:t>2</w:t>
      </w:r>
      <w:r w:rsidR="00B23157" w:rsidRPr="00680BF1">
        <w:rPr>
          <w:b/>
        </w:rPr>
        <w:t xml:space="preserve"> </w:t>
      </w:r>
      <w:r w:rsidR="00B23157">
        <w:t xml:space="preserve">snimanje nije </w:t>
      </w:r>
      <w:r w:rsidR="008269DB">
        <w:t>precizno,</w:t>
      </w:r>
      <w:r w:rsidR="00B23157">
        <w:t xml:space="preserve"> </w:t>
      </w:r>
      <w:r w:rsidR="008269DB">
        <w:t>p</w:t>
      </w:r>
      <w:r w:rsidR="00B23157">
        <w:t xml:space="preserve">ored toga, VMA ima </w:t>
      </w:r>
      <w:r w:rsidR="008269DB">
        <w:t>naviku</w:t>
      </w:r>
      <w:r w:rsidR="00B23157">
        <w:t xml:space="preserve"> da prekomerno kompenzuje zbog svoje visoke kompresije sa onim što se često naziva "prekomerna sila".</w:t>
      </w:r>
    </w:p>
    <w:p w14:paraId="6A562AF9" w14:textId="65D69059" w:rsidR="003A08E8" w:rsidRDefault="00B23157" w:rsidP="00EB3EE4">
      <w:pPr>
        <w:spacing w:after="120" w:line="276" w:lineRule="auto"/>
      </w:pPr>
      <w:r>
        <w:t>AC3</w:t>
      </w:r>
    </w:p>
    <w:p w14:paraId="16B1B443" w14:textId="2D727254" w:rsidR="00B23157" w:rsidRDefault="00B23157" w:rsidP="00A96FC8">
      <w:pPr>
        <w:spacing w:after="120" w:line="276" w:lineRule="auto"/>
      </w:pPr>
      <w:r>
        <w:t>Ovaj format, razvijen od strane Dolbi</w:t>
      </w:r>
      <w:r w:rsidR="008269DB">
        <w:t>-ja</w:t>
      </w:r>
      <w:r>
        <w:t>, često se koristi za video soundtracks zahvaljujući svojoj sposobnosti da obrađuje formate okružujućeg zvuka kao što su informacije o 5.1 kanalu. Dizajniran je za upotrebu u potrošačkoj elektronici, kao što su TV sa visokom rezolucijom, kablovskom televizijom i satelitskim programima. Neki DVD / MP3 pl</w:t>
      </w:r>
      <w:r w:rsidR="003A08E8">
        <w:t>ayer-i</w:t>
      </w:r>
      <w:r>
        <w:t xml:space="preserve"> podržavaju </w:t>
      </w:r>
      <w:r w:rsidR="009336C9">
        <w:t xml:space="preserve">AC3 </w:t>
      </w:r>
      <w:r>
        <w:t xml:space="preserve">reprodukciju, </w:t>
      </w:r>
      <w:r w:rsidR="009336C9">
        <w:t>iako</w:t>
      </w:r>
      <w:r>
        <w:t xml:space="preserve"> se uopšte ne koristi kao samostalni audio format. Jedna od najvažnijih karakteristika AC3 je to što pruža izvrsnu stereo sliku</w:t>
      </w:r>
      <w:r w:rsidR="00C63D6C">
        <w:t>.</w:t>
      </w:r>
    </w:p>
    <w:p w14:paraId="3A5D2DCE" w14:textId="77777777" w:rsidR="00B23157" w:rsidRDefault="00B23157" w:rsidP="005B5468">
      <w:pPr>
        <w:spacing w:after="120" w:line="276" w:lineRule="auto"/>
      </w:pPr>
      <w:r>
        <w:t>OGG</w:t>
      </w:r>
    </w:p>
    <w:p w14:paraId="23B30BE8" w14:textId="5D73FCC8" w:rsidR="00B23157" w:rsidRDefault="00B23157" w:rsidP="00EB3EE4">
      <w:pPr>
        <w:spacing w:after="120" w:line="276" w:lineRule="auto"/>
      </w:pPr>
      <w:r>
        <w:t>Ogg Vorbis je projekat koji pokušava da zameni sve vlasničke audio formate sa otvorenim standardnim free</w:t>
      </w:r>
      <w:r w:rsidR="00C63D6C">
        <w:t>w</w:t>
      </w:r>
      <w:r>
        <w:t>are kodekom. Verzija jedan je dokazana  da je v</w:t>
      </w:r>
      <w:r w:rsidR="00C63D6C">
        <w:t>eoma</w:t>
      </w:r>
      <w:r>
        <w:t xml:space="preserve"> kvalitet</w:t>
      </w:r>
      <w:r w:rsidR="00C63D6C">
        <w:t>na</w:t>
      </w:r>
      <w:r>
        <w:t xml:space="preserve"> i </w:t>
      </w:r>
      <w:r w:rsidR="00C63D6C">
        <w:t xml:space="preserve">da </w:t>
      </w:r>
      <w:r>
        <w:t>nadmašuje MP3</w:t>
      </w:r>
      <w:r w:rsidR="001604F8">
        <w:t xml:space="preserve"> format</w:t>
      </w:r>
      <w:r>
        <w:t>.</w:t>
      </w:r>
      <w:r w:rsidR="00C63D6C">
        <w:t xml:space="preserve"> </w:t>
      </w:r>
      <w:r>
        <w:t>Neki proizvođači prenosnih uređaja obećavaju da će podržati Ogg Vorbis u budućim izdanjima softvera.</w:t>
      </w:r>
    </w:p>
    <w:p w14:paraId="3092510A" w14:textId="3101650D" w:rsidR="009205A3" w:rsidRPr="009205A3" w:rsidRDefault="00C17E21" w:rsidP="005B5468">
      <w:pPr>
        <w:spacing w:after="120" w:line="276" w:lineRule="auto"/>
        <w:rPr>
          <w:b/>
          <w:sz w:val="28"/>
          <w:szCs w:val="28"/>
        </w:rPr>
      </w:pPr>
      <w:r w:rsidRPr="00C17E21">
        <w:rPr>
          <w:rStyle w:val="FootnoteReference"/>
          <w:color w:val="FFFFFF" w:themeColor="background1"/>
        </w:rPr>
        <w:footnoteReference w:id="1"/>
      </w:r>
      <w:r w:rsidR="00D65EF5">
        <w:br w:type="page"/>
      </w:r>
      <w:r w:rsidR="001F6231">
        <w:rPr>
          <w:b/>
          <w:sz w:val="28"/>
          <w:szCs w:val="28"/>
        </w:rPr>
        <w:lastRenderedPageBreak/>
        <w:t>4</w:t>
      </w:r>
      <w:r w:rsidR="009205A3" w:rsidRPr="009205A3">
        <w:rPr>
          <w:b/>
          <w:sz w:val="28"/>
          <w:szCs w:val="28"/>
        </w:rPr>
        <w:t>. LITERATURA</w:t>
      </w:r>
    </w:p>
    <w:p w14:paraId="2908D852" w14:textId="1BF37DA2" w:rsidR="009205A3" w:rsidRDefault="000B5844" w:rsidP="003D525A">
      <w:pPr>
        <w:pStyle w:val="ListParagraph"/>
        <w:numPr>
          <w:ilvl w:val="0"/>
          <w:numId w:val="13"/>
        </w:numPr>
        <w:spacing w:after="0" w:line="276" w:lineRule="auto"/>
        <w:contextualSpacing w:val="0"/>
      </w:pPr>
      <w:r>
        <w:t xml:space="preserve"> </w:t>
      </w:r>
      <w:r w:rsidR="00A67514">
        <w:t xml:space="preserve">Unknown </w:t>
      </w:r>
      <w:r>
        <w:t>(18.10.2018.),</w:t>
      </w:r>
      <w:r w:rsidR="00244671">
        <w:t xml:space="preserve"> </w:t>
      </w:r>
      <w:r w:rsidRPr="000B5844">
        <w:rPr>
          <w:i/>
        </w:rPr>
        <w:t>Audio File Format</w:t>
      </w:r>
      <w:r>
        <w:t>, Wikipedia</w:t>
      </w:r>
    </w:p>
    <w:p w14:paraId="39D412B2" w14:textId="19685D23" w:rsidR="000873A6" w:rsidRDefault="000B5844" w:rsidP="003D525A">
      <w:pPr>
        <w:pStyle w:val="ListParagraph"/>
        <w:numPr>
          <w:ilvl w:val="0"/>
          <w:numId w:val="13"/>
        </w:numPr>
        <w:spacing w:after="0" w:line="276" w:lineRule="auto"/>
        <w:contextualSpacing w:val="0"/>
      </w:pPr>
      <w:r>
        <w:t xml:space="preserve"> Joel Lee (16.5.2016.), </w:t>
      </w:r>
      <w:r w:rsidRPr="000B5844">
        <w:rPr>
          <w:i/>
        </w:rPr>
        <w:t>10 Common Audio Formats Compared</w:t>
      </w:r>
      <w:r>
        <w:rPr>
          <w:i/>
        </w:rPr>
        <w:t xml:space="preserve">, </w:t>
      </w:r>
      <w:r w:rsidR="005F7AA8">
        <w:t>M</w:t>
      </w:r>
      <w:r w:rsidRPr="000B5844">
        <w:t>ake</w:t>
      </w:r>
      <w:r w:rsidR="005F7AA8">
        <w:t>U</w:t>
      </w:r>
      <w:r w:rsidRPr="000B5844">
        <w:t>se</w:t>
      </w:r>
      <w:r w:rsidR="005F7AA8">
        <w:t>O</w:t>
      </w:r>
      <w:r w:rsidRPr="000B5844">
        <w:t>f</w:t>
      </w:r>
    </w:p>
    <w:p w14:paraId="6009F1E8" w14:textId="637C974C" w:rsidR="009205A3" w:rsidRDefault="000873A6" w:rsidP="00A96FC8">
      <w:pPr>
        <w:pStyle w:val="ListParagraph"/>
        <w:numPr>
          <w:ilvl w:val="0"/>
          <w:numId w:val="13"/>
        </w:numPr>
        <w:spacing w:after="120" w:line="276" w:lineRule="auto"/>
        <w:ind w:left="714" w:hanging="357"/>
        <w:contextualSpacing w:val="0"/>
      </w:pPr>
      <w:r w:rsidRPr="000873A6">
        <w:t xml:space="preserve"> </w:t>
      </w:r>
      <w:r w:rsidRPr="000873A6">
        <w:rPr>
          <w:color w:val="000000" w:themeColor="text1"/>
        </w:rPr>
        <w:t>Cortney Moore</w:t>
      </w:r>
      <w:r>
        <w:rPr>
          <w:color w:val="000000" w:themeColor="text1"/>
        </w:rPr>
        <w:t xml:space="preserve"> </w:t>
      </w:r>
      <w:r w:rsidRPr="000873A6">
        <w:rPr>
          <w:color w:val="000000" w:themeColor="text1"/>
        </w:rPr>
        <w:t>(26.6.2017),</w:t>
      </w:r>
      <w:r>
        <w:t xml:space="preserve"> </w:t>
      </w:r>
      <w:r w:rsidRPr="000873A6">
        <w:rPr>
          <w:color w:val="000000"/>
        </w:rPr>
        <w:t>Audio Codecs:</w:t>
      </w:r>
      <w:r w:rsidR="003D525A">
        <w:rPr>
          <w:color w:val="000000"/>
        </w:rPr>
        <w:t xml:space="preserve"> </w:t>
      </w:r>
      <w:r w:rsidRPr="000873A6">
        <w:rPr>
          <w:color w:val="000000"/>
        </w:rPr>
        <w:t>What They Are and Why They Matter</w:t>
      </w:r>
      <w:r>
        <w:rPr>
          <w:color w:val="000000"/>
        </w:rPr>
        <w:t xml:space="preserve">, </w:t>
      </w:r>
      <w:r w:rsidR="005F7AA8">
        <w:rPr>
          <w:color w:val="000000"/>
        </w:rPr>
        <w:t>T</w:t>
      </w:r>
      <w:r>
        <w:rPr>
          <w:color w:val="000000"/>
        </w:rPr>
        <w:t>oms</w:t>
      </w:r>
      <w:r w:rsidR="005F7AA8">
        <w:rPr>
          <w:color w:val="000000"/>
        </w:rPr>
        <w:t>G</w:t>
      </w:r>
      <w:r>
        <w:rPr>
          <w:color w:val="000000"/>
        </w:rPr>
        <w:t>uide</w:t>
      </w:r>
    </w:p>
    <w:p w14:paraId="1761909A" w14:textId="49F916AF" w:rsidR="00D65EF5" w:rsidRPr="00EB3EE4" w:rsidRDefault="001F6231" w:rsidP="00EB3EE4">
      <w:pPr>
        <w:spacing w:after="200" w:line="276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EB3EE4" w:rsidRPr="00EB3EE4">
        <w:rPr>
          <w:b/>
          <w:sz w:val="28"/>
          <w:szCs w:val="28"/>
        </w:rPr>
        <w:t>.</w:t>
      </w:r>
      <w:r w:rsidR="00EB3EE4">
        <w:rPr>
          <w:b/>
          <w:sz w:val="28"/>
          <w:szCs w:val="28"/>
        </w:rPr>
        <w:t xml:space="preserve"> </w:t>
      </w:r>
      <w:r w:rsidR="00D65EF5" w:rsidRPr="00EB3EE4">
        <w:rPr>
          <w:b/>
          <w:sz w:val="28"/>
          <w:szCs w:val="28"/>
        </w:rPr>
        <w:t>BIOGRAFIJA</w:t>
      </w:r>
    </w:p>
    <w:p w14:paraId="14F51E3E" w14:textId="77777777" w:rsidR="00BA1E87" w:rsidRPr="00BE4D0F" w:rsidRDefault="00BA1E87" w:rsidP="00BA1E87">
      <w:pPr>
        <w:spacing w:after="200" w:line="276" w:lineRule="auto"/>
        <w:jc w:val="left"/>
        <w:rPr>
          <w:i/>
        </w:rPr>
      </w:pPr>
    </w:p>
    <w:sectPr w:rsidR="00BA1E87" w:rsidRPr="00BE4D0F" w:rsidSect="00F244DA">
      <w:headerReference w:type="default" r:id="rId11"/>
      <w:footerReference w:type="default" r:id="rId12"/>
      <w:footerReference w:type="first" r:id="rId13"/>
      <w:pgSz w:w="11907" w:h="16840" w:code="9"/>
      <w:pgMar w:top="1418" w:right="1134" w:bottom="1418" w:left="1134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28A34" w14:textId="77777777" w:rsidR="0044717E" w:rsidRDefault="0044717E" w:rsidP="00AC4503">
      <w:pPr>
        <w:spacing w:after="0" w:line="240" w:lineRule="auto"/>
      </w:pPr>
      <w:r>
        <w:separator/>
      </w:r>
    </w:p>
  </w:endnote>
  <w:endnote w:type="continuationSeparator" w:id="0">
    <w:p w14:paraId="15BD1CBE" w14:textId="77777777" w:rsidR="0044717E" w:rsidRDefault="0044717E" w:rsidP="00AC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72DA0" w14:textId="2F58E7E5" w:rsidR="00AC4503" w:rsidRPr="0014696A" w:rsidRDefault="0014696A" w:rsidP="0014696A">
    <w:pPr>
      <w:pStyle w:val="Footer"/>
      <w:pBdr>
        <w:top w:val="single" w:sz="4" w:space="8" w:color="4F81BD" w:themeColor="accent1"/>
      </w:pBdr>
      <w:tabs>
        <w:tab w:val="clear" w:pos="4703"/>
      </w:tabs>
      <w:spacing w:before="360"/>
      <w:contextualSpacing/>
      <w:jc w:val="center"/>
      <w:rPr>
        <w:noProof/>
        <w:color w:val="404040" w:themeColor="text1" w:themeTint="BF"/>
        <w:lang w:val="sr-Latn-RS"/>
      </w:rPr>
    </w:pPr>
    <w:r>
      <w:rPr>
        <w:noProof/>
        <w:color w:val="404040" w:themeColor="text1" w:themeTint="BF"/>
        <w:sz w:val="20"/>
        <w:szCs w:val="20"/>
      </w:rPr>
      <w:t xml:space="preserve">                                                                                             </w:t>
    </w:r>
    <w:r w:rsidR="00F41A14">
      <w:rPr>
        <w:noProof/>
        <w:color w:val="404040" w:themeColor="text1" w:themeTint="BF"/>
        <w:sz w:val="20"/>
        <w:szCs w:val="20"/>
      </w:rPr>
      <w:t xml:space="preserve"> </w:t>
    </w:r>
    <w:r>
      <w:rPr>
        <w:noProof/>
        <w:color w:val="404040" w:themeColor="text1" w:themeTint="BF"/>
        <w:sz w:val="20"/>
        <w:szCs w:val="20"/>
      </w:rPr>
      <w:t xml:space="preserve"> </w:t>
    </w:r>
    <w:r w:rsidRPr="0014696A">
      <w:rPr>
        <w:noProof/>
        <w:color w:val="404040" w:themeColor="text1" w:themeTint="BF"/>
        <w:sz w:val="20"/>
        <w:szCs w:val="20"/>
      </w:rPr>
      <w:fldChar w:fldCharType="begin"/>
    </w:r>
    <w:r w:rsidRPr="0014696A">
      <w:rPr>
        <w:noProof/>
        <w:color w:val="404040" w:themeColor="text1" w:themeTint="BF"/>
        <w:sz w:val="20"/>
        <w:szCs w:val="20"/>
      </w:rPr>
      <w:instrText xml:space="preserve"> PAGE   \* MERGEFORMAT </w:instrText>
    </w:r>
    <w:r w:rsidRPr="0014696A">
      <w:rPr>
        <w:noProof/>
        <w:color w:val="404040" w:themeColor="text1" w:themeTint="BF"/>
        <w:sz w:val="20"/>
        <w:szCs w:val="20"/>
      </w:rPr>
      <w:fldChar w:fldCharType="separate"/>
    </w:r>
    <w:r w:rsidRPr="0014696A">
      <w:rPr>
        <w:noProof/>
        <w:color w:val="404040" w:themeColor="text1" w:themeTint="BF"/>
        <w:sz w:val="20"/>
        <w:szCs w:val="20"/>
      </w:rPr>
      <w:t>2</w:t>
    </w:r>
    <w:r w:rsidRPr="0014696A">
      <w:rPr>
        <w:noProof/>
        <w:color w:val="404040" w:themeColor="text1" w:themeTint="BF"/>
        <w:sz w:val="20"/>
        <w:szCs w:val="20"/>
      </w:rPr>
      <w:fldChar w:fldCharType="end"/>
    </w:r>
    <w:r>
      <w:rPr>
        <w:noProof/>
        <w:color w:val="404040" w:themeColor="text1" w:themeTint="BF"/>
      </w:rPr>
      <w:t xml:space="preserve">                                          </w:t>
    </w:r>
    <w:r w:rsidRPr="0014696A">
      <w:rPr>
        <w:i/>
        <w:noProof/>
        <w:color w:val="404040" w:themeColor="text1" w:themeTint="BF"/>
        <w:sz w:val="20"/>
        <w:szCs w:val="20"/>
      </w:rPr>
      <w:t>Milovan Kolakovi</w:t>
    </w:r>
    <w:r w:rsidRPr="0014696A">
      <w:rPr>
        <w:i/>
        <w:noProof/>
        <w:color w:val="404040" w:themeColor="text1" w:themeTint="BF"/>
        <w:sz w:val="20"/>
        <w:szCs w:val="20"/>
        <w:lang w:val="sr-Latn-RS"/>
      </w:rPr>
      <w:t>ć 89/2018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9916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10ED17" w14:textId="4F7D1C7A" w:rsidR="00295EC5" w:rsidRDefault="0044717E">
        <w:pPr>
          <w:pStyle w:val="Footer"/>
          <w:jc w:val="center"/>
        </w:pPr>
      </w:p>
    </w:sdtContent>
  </w:sdt>
  <w:p w14:paraId="168B3F87" w14:textId="77777777" w:rsidR="00295EC5" w:rsidRDefault="00295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DF3A3" w14:textId="77777777" w:rsidR="0044717E" w:rsidRDefault="0044717E" w:rsidP="00AC4503">
      <w:pPr>
        <w:spacing w:after="0" w:line="240" w:lineRule="auto"/>
      </w:pPr>
      <w:r>
        <w:separator/>
      </w:r>
    </w:p>
  </w:footnote>
  <w:footnote w:type="continuationSeparator" w:id="0">
    <w:p w14:paraId="5247713D" w14:textId="77777777" w:rsidR="0044717E" w:rsidRDefault="0044717E" w:rsidP="00AC4503">
      <w:pPr>
        <w:spacing w:after="0" w:line="240" w:lineRule="auto"/>
      </w:pPr>
      <w:r>
        <w:continuationSeparator/>
      </w:r>
    </w:p>
  </w:footnote>
  <w:footnote w:id="1">
    <w:p w14:paraId="0563355A" w14:textId="2A0D78EE" w:rsidR="005B5468" w:rsidRPr="005B5468" w:rsidRDefault="005B5468">
      <w:pPr>
        <w:pStyle w:val="FootnoteText"/>
      </w:pPr>
      <w:r>
        <w:rPr>
          <w:vertAlign w:val="superscript"/>
        </w:rPr>
        <w:t xml:space="preserve">1 </w:t>
      </w:r>
      <w:r>
        <w:t>Trial (probna) verzija softvera</w:t>
      </w:r>
    </w:p>
    <w:p w14:paraId="16F2E0D6" w14:textId="4E35EA1D" w:rsidR="00C17E21" w:rsidRPr="00C17E21" w:rsidRDefault="005B5468">
      <w:pPr>
        <w:pStyle w:val="FootnoteText"/>
        <w:rPr>
          <w:lang w:val="sr-Latn-RS"/>
        </w:rPr>
      </w:pPr>
      <w:r>
        <w:rPr>
          <w:vertAlign w:val="superscript"/>
        </w:rPr>
        <w:t xml:space="preserve">2 </w:t>
      </w:r>
      <w:r>
        <w:t>Usmeravanje zvuka pomoću dva nezavisna zvučna kanala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2648D" w14:textId="22FCC912" w:rsidR="00295EC5" w:rsidRPr="00F244DA" w:rsidRDefault="00295EC5">
    <w:pPr>
      <w:pStyle w:val="Header"/>
      <w:rPr>
        <w:i/>
        <w:sz w:val="20"/>
        <w:szCs w:val="20"/>
        <w:lang w:val="sr-Latn-RS"/>
      </w:rPr>
    </w:pPr>
    <w:r w:rsidRPr="00F244DA">
      <w:rPr>
        <w:i/>
        <w:sz w:val="20"/>
        <w:szCs w:val="20"/>
        <w:lang w:val="sr-Latn-RS"/>
      </w:rPr>
      <w:t xml:space="preserve">Seminarski rad                                                                                          </w:t>
    </w:r>
    <w:r w:rsidR="00FF4AC6">
      <w:rPr>
        <w:i/>
        <w:sz w:val="20"/>
        <w:szCs w:val="20"/>
        <w:lang w:val="sr-Latn-RS"/>
      </w:rPr>
      <w:t xml:space="preserve">                                </w:t>
    </w:r>
    <w:r w:rsidRPr="00F244DA">
      <w:rPr>
        <w:i/>
        <w:sz w:val="20"/>
        <w:szCs w:val="20"/>
        <w:lang w:val="sr-Latn-RS"/>
      </w:rPr>
      <w:t>Audio Compression Formats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019BA"/>
    <w:multiLevelType w:val="hybridMultilevel"/>
    <w:tmpl w:val="343EA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D4007B"/>
    <w:multiLevelType w:val="hybridMultilevel"/>
    <w:tmpl w:val="F600297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10CE3"/>
    <w:multiLevelType w:val="hybridMultilevel"/>
    <w:tmpl w:val="F8FA362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0368B"/>
    <w:multiLevelType w:val="hybridMultilevel"/>
    <w:tmpl w:val="4CB2B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1764F"/>
    <w:multiLevelType w:val="hybridMultilevel"/>
    <w:tmpl w:val="3530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A126D"/>
    <w:multiLevelType w:val="hybridMultilevel"/>
    <w:tmpl w:val="31281C2A"/>
    <w:lvl w:ilvl="0" w:tplc="1A5EE94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014B6"/>
    <w:multiLevelType w:val="hybridMultilevel"/>
    <w:tmpl w:val="6C104138"/>
    <w:lvl w:ilvl="0" w:tplc="6628948C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7020B5"/>
    <w:multiLevelType w:val="hybridMultilevel"/>
    <w:tmpl w:val="CD98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25E9B"/>
    <w:multiLevelType w:val="hybridMultilevel"/>
    <w:tmpl w:val="4566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64076"/>
    <w:multiLevelType w:val="hybridMultilevel"/>
    <w:tmpl w:val="59C4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E482E"/>
    <w:multiLevelType w:val="hybridMultilevel"/>
    <w:tmpl w:val="C4627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B0225"/>
    <w:multiLevelType w:val="hybridMultilevel"/>
    <w:tmpl w:val="E6CA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9280B"/>
    <w:multiLevelType w:val="hybridMultilevel"/>
    <w:tmpl w:val="D27E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2"/>
  </w:num>
  <w:num w:numId="5">
    <w:abstractNumId w:val="1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  <w:num w:numId="11">
    <w:abstractNumId w:val="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FD1"/>
    <w:rsid w:val="00045EE6"/>
    <w:rsid w:val="000873A6"/>
    <w:rsid w:val="000900C8"/>
    <w:rsid w:val="000B5844"/>
    <w:rsid w:val="00104DE8"/>
    <w:rsid w:val="00105575"/>
    <w:rsid w:val="0014696A"/>
    <w:rsid w:val="00150BBA"/>
    <w:rsid w:val="001604F8"/>
    <w:rsid w:val="00161066"/>
    <w:rsid w:val="00193EAA"/>
    <w:rsid w:val="001A05BA"/>
    <w:rsid w:val="001F6231"/>
    <w:rsid w:val="00244671"/>
    <w:rsid w:val="00253348"/>
    <w:rsid w:val="00260230"/>
    <w:rsid w:val="00271B9C"/>
    <w:rsid w:val="00295EC5"/>
    <w:rsid w:val="002D7B87"/>
    <w:rsid w:val="00305A13"/>
    <w:rsid w:val="00307C72"/>
    <w:rsid w:val="003106B4"/>
    <w:rsid w:val="00331251"/>
    <w:rsid w:val="00340C7E"/>
    <w:rsid w:val="00346772"/>
    <w:rsid w:val="00355BCF"/>
    <w:rsid w:val="00364002"/>
    <w:rsid w:val="00375816"/>
    <w:rsid w:val="003A08E8"/>
    <w:rsid w:val="003D1F80"/>
    <w:rsid w:val="003D525A"/>
    <w:rsid w:val="00435C1D"/>
    <w:rsid w:val="0044717E"/>
    <w:rsid w:val="004953D9"/>
    <w:rsid w:val="004A7E6A"/>
    <w:rsid w:val="004E27DD"/>
    <w:rsid w:val="004E5A35"/>
    <w:rsid w:val="004F70EF"/>
    <w:rsid w:val="00553C28"/>
    <w:rsid w:val="00557B63"/>
    <w:rsid w:val="00567F04"/>
    <w:rsid w:val="005B5468"/>
    <w:rsid w:val="005B5BB7"/>
    <w:rsid w:val="005E70E7"/>
    <w:rsid w:val="005F7AA8"/>
    <w:rsid w:val="00613389"/>
    <w:rsid w:val="00615492"/>
    <w:rsid w:val="006255D9"/>
    <w:rsid w:val="006417CA"/>
    <w:rsid w:val="00652AA7"/>
    <w:rsid w:val="006608FE"/>
    <w:rsid w:val="00680BF1"/>
    <w:rsid w:val="0069401E"/>
    <w:rsid w:val="0069679F"/>
    <w:rsid w:val="00697FE8"/>
    <w:rsid w:val="006A0943"/>
    <w:rsid w:val="006F021A"/>
    <w:rsid w:val="006F590E"/>
    <w:rsid w:val="006F5DC3"/>
    <w:rsid w:val="007067EA"/>
    <w:rsid w:val="007212E4"/>
    <w:rsid w:val="00727900"/>
    <w:rsid w:val="00746487"/>
    <w:rsid w:val="007525C4"/>
    <w:rsid w:val="00764517"/>
    <w:rsid w:val="00790B36"/>
    <w:rsid w:val="007A7ECD"/>
    <w:rsid w:val="007E752B"/>
    <w:rsid w:val="008269DB"/>
    <w:rsid w:val="00827FF5"/>
    <w:rsid w:val="00881D5D"/>
    <w:rsid w:val="008838A5"/>
    <w:rsid w:val="008B0895"/>
    <w:rsid w:val="008B4D64"/>
    <w:rsid w:val="008C6671"/>
    <w:rsid w:val="008D2E94"/>
    <w:rsid w:val="008E1713"/>
    <w:rsid w:val="008F2D1C"/>
    <w:rsid w:val="009205A3"/>
    <w:rsid w:val="0092162B"/>
    <w:rsid w:val="009336C9"/>
    <w:rsid w:val="009403F5"/>
    <w:rsid w:val="00941DD8"/>
    <w:rsid w:val="00966315"/>
    <w:rsid w:val="00983CC9"/>
    <w:rsid w:val="009848A9"/>
    <w:rsid w:val="00990A0C"/>
    <w:rsid w:val="00994A92"/>
    <w:rsid w:val="009F6E3A"/>
    <w:rsid w:val="00A02889"/>
    <w:rsid w:val="00A1049F"/>
    <w:rsid w:val="00A10EC3"/>
    <w:rsid w:val="00A6213A"/>
    <w:rsid w:val="00A67514"/>
    <w:rsid w:val="00A96FC8"/>
    <w:rsid w:val="00AB426A"/>
    <w:rsid w:val="00AC0FC0"/>
    <w:rsid w:val="00AC4503"/>
    <w:rsid w:val="00AD0F94"/>
    <w:rsid w:val="00AF2C78"/>
    <w:rsid w:val="00B23157"/>
    <w:rsid w:val="00B311D3"/>
    <w:rsid w:val="00B3268A"/>
    <w:rsid w:val="00B807B7"/>
    <w:rsid w:val="00B9290E"/>
    <w:rsid w:val="00BA1E87"/>
    <w:rsid w:val="00BB2F59"/>
    <w:rsid w:val="00BD2830"/>
    <w:rsid w:val="00BE4D0F"/>
    <w:rsid w:val="00C17E21"/>
    <w:rsid w:val="00C57902"/>
    <w:rsid w:val="00C63D6C"/>
    <w:rsid w:val="00CA7854"/>
    <w:rsid w:val="00CB17C6"/>
    <w:rsid w:val="00CB2639"/>
    <w:rsid w:val="00CD49BC"/>
    <w:rsid w:val="00CD7897"/>
    <w:rsid w:val="00CF54B4"/>
    <w:rsid w:val="00D253E2"/>
    <w:rsid w:val="00D40412"/>
    <w:rsid w:val="00D60731"/>
    <w:rsid w:val="00D65EF5"/>
    <w:rsid w:val="00D73CB5"/>
    <w:rsid w:val="00D843BA"/>
    <w:rsid w:val="00DA5D21"/>
    <w:rsid w:val="00DB4666"/>
    <w:rsid w:val="00DE3FF0"/>
    <w:rsid w:val="00E1550A"/>
    <w:rsid w:val="00E97215"/>
    <w:rsid w:val="00EB3EE4"/>
    <w:rsid w:val="00ED1F4E"/>
    <w:rsid w:val="00ED3DD2"/>
    <w:rsid w:val="00EF2C8D"/>
    <w:rsid w:val="00EF5C32"/>
    <w:rsid w:val="00F20B9F"/>
    <w:rsid w:val="00F244DA"/>
    <w:rsid w:val="00F41A14"/>
    <w:rsid w:val="00F43FD1"/>
    <w:rsid w:val="00F73E9C"/>
    <w:rsid w:val="00F854F2"/>
    <w:rsid w:val="00F91CCC"/>
    <w:rsid w:val="00FD3816"/>
    <w:rsid w:val="00FF4AC6"/>
    <w:rsid w:val="00FF75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68EA9F"/>
  <w15:docId w15:val="{FFF43387-6D69-4138-BEF5-E85BB52D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3FD1"/>
    <w:pPr>
      <w:spacing w:after="8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04DE8"/>
    <w:pPr>
      <w:spacing w:before="100" w:beforeAutospacing="1" w:after="100" w:afterAutospacing="1" w:line="240" w:lineRule="auto"/>
      <w:jc w:val="left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D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C8D"/>
    <w:pPr>
      <w:ind w:left="720"/>
      <w:contextualSpacing/>
    </w:pPr>
  </w:style>
  <w:style w:type="table" w:styleId="TableGrid">
    <w:name w:val="Table Grid"/>
    <w:basedOn w:val="TableNormal"/>
    <w:uiPriority w:val="59"/>
    <w:rsid w:val="00EF2C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104DE8"/>
    <w:rPr>
      <w:b/>
      <w:bCs/>
    </w:rPr>
  </w:style>
  <w:style w:type="character" w:styleId="Emphasis">
    <w:name w:val="Emphasis"/>
    <w:basedOn w:val="DefaultParagraphFont"/>
    <w:uiPriority w:val="20"/>
    <w:qFormat/>
    <w:rsid w:val="00104DE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04DE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90A0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45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5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AC45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50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4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C4503"/>
    <w:pPr>
      <w:spacing w:line="276" w:lineRule="auto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F5C32"/>
    <w:pPr>
      <w:tabs>
        <w:tab w:val="right" w:leader="dot" w:pos="9629"/>
      </w:tabs>
      <w:spacing w:after="100"/>
      <w:ind w:left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5A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5A3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5A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3C633-68BD-45DE-B6E9-B24DC80B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Rade Petrovic</cp:lastModifiedBy>
  <cp:revision>102</cp:revision>
  <dcterms:created xsi:type="dcterms:W3CDTF">2018-10-12T07:14:00Z</dcterms:created>
  <dcterms:modified xsi:type="dcterms:W3CDTF">2018-10-25T07:03:00Z</dcterms:modified>
</cp:coreProperties>
</file>