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F1F8" w14:textId="77777777" w:rsidR="00671B6D" w:rsidRPr="001B05A7" w:rsidRDefault="00671B6D" w:rsidP="00803A37">
      <w:pPr>
        <w:pStyle w:val="Bullet"/>
        <w:numPr>
          <w:ilvl w:val="0"/>
          <w:numId w:val="0"/>
        </w:numPr>
        <w:ind w:left="2160"/>
        <w:jc w:val="both"/>
        <w:rPr>
          <w:rStyle w:val="HTMLCode"/>
          <w:rFonts w:ascii="GE Inspira" w:hAnsi="GE Inspira"/>
        </w:rPr>
      </w:pPr>
    </w:p>
    <w:p w14:paraId="26D289F7" w14:textId="77777777" w:rsidR="00671B6D" w:rsidRPr="001B05A7" w:rsidRDefault="00671B6D" w:rsidP="00803A37">
      <w:pPr>
        <w:spacing w:before="0" w:after="0"/>
        <w:ind w:left="0" w:right="-743"/>
        <w:jc w:val="both"/>
        <w:rPr>
          <w:rFonts w:ascii="GE Inspira" w:hAnsi="GE Inspira" w:cs="Arial"/>
          <w:b/>
          <w:bCs/>
          <w:kern w:val="32"/>
          <w:sz w:val="36"/>
          <w:szCs w:val="36"/>
          <w:lang w:val="en-US"/>
        </w:rPr>
      </w:pPr>
    </w:p>
    <w:p w14:paraId="03E553B3" w14:textId="35F55D0A" w:rsidR="003315E1" w:rsidRDefault="00ED4C55" w:rsidP="004F7B2D">
      <w:pPr>
        <w:keepNext/>
        <w:spacing w:after="0"/>
        <w:rPr>
          <w:rFonts w:ascii="GE Inspira" w:eastAsia="Calibri" w:hAnsi="GE Inspira" w:cs="Calibri"/>
          <w:b/>
          <w:color w:val="1C4587"/>
          <w:sz w:val="96"/>
          <w:szCs w:val="96"/>
        </w:rPr>
      </w:pPr>
      <w:bookmarkStart w:id="0" w:name="_Toc337472102"/>
      <w:r>
        <w:rPr>
          <w:rFonts w:ascii="GE Inspira" w:eastAsia="Calibri" w:hAnsi="GE Inspira" w:cs="Calibri"/>
          <w:b/>
          <w:color w:val="1C4587"/>
          <w:sz w:val="96"/>
          <w:szCs w:val="96"/>
        </w:rPr>
        <w:t xml:space="preserve">        </w:t>
      </w:r>
      <w:r w:rsidR="00101ED2">
        <w:rPr>
          <w:rFonts w:ascii="GE Inspira" w:eastAsia="Calibri" w:hAnsi="GE Inspira" w:cs="Calibri"/>
          <w:b/>
          <w:color w:val="1C4587"/>
          <w:sz w:val="96"/>
          <w:szCs w:val="96"/>
        </w:rPr>
        <w:t>GE</w:t>
      </w:r>
      <w:r w:rsidR="008847A3">
        <w:rPr>
          <w:rFonts w:ascii="GE Inspira" w:eastAsia="Calibri" w:hAnsi="GE Inspira" w:cs="Calibri"/>
          <w:b/>
          <w:color w:val="1C4587"/>
          <w:sz w:val="96"/>
          <w:szCs w:val="96"/>
        </w:rPr>
        <w:t>HC</w:t>
      </w:r>
      <w:r w:rsidR="00CD326E">
        <w:rPr>
          <w:rFonts w:ascii="GE Inspira" w:eastAsia="Calibri" w:hAnsi="GE Inspira" w:cs="Calibri"/>
          <w:b/>
          <w:color w:val="1C4587"/>
          <w:sz w:val="96"/>
          <w:szCs w:val="96"/>
        </w:rPr>
        <w:t xml:space="preserve"> RPA</w:t>
      </w:r>
    </w:p>
    <w:p w14:paraId="7CF2E715" w14:textId="226B7274" w:rsidR="00CD326E" w:rsidRDefault="00ED4C55" w:rsidP="004F7B2D">
      <w:pPr>
        <w:keepNext/>
        <w:spacing w:after="0"/>
        <w:rPr>
          <w:rFonts w:ascii="GE Inspira" w:eastAsia="Calibri" w:hAnsi="GE Inspira" w:cs="Calibri"/>
          <w:b/>
          <w:color w:val="1C4587"/>
          <w:sz w:val="96"/>
          <w:szCs w:val="96"/>
        </w:rPr>
      </w:pPr>
      <w:r>
        <w:rPr>
          <w:rFonts w:ascii="GE Inspira" w:eastAsia="Calibri" w:hAnsi="GE Inspira" w:cs="Calibri"/>
          <w:b/>
          <w:color w:val="1C4587"/>
          <w:sz w:val="96"/>
          <w:szCs w:val="96"/>
        </w:rPr>
        <w:t xml:space="preserve">        </w:t>
      </w:r>
      <w:r w:rsidR="00CD326E">
        <w:rPr>
          <w:rFonts w:ascii="GE Inspira" w:eastAsia="Calibri" w:hAnsi="GE Inspira" w:cs="Calibri"/>
          <w:b/>
          <w:color w:val="1C4587"/>
          <w:sz w:val="96"/>
          <w:szCs w:val="96"/>
        </w:rPr>
        <w:t xml:space="preserve">Tollgate 2 </w:t>
      </w:r>
      <w:r>
        <w:rPr>
          <w:rFonts w:ascii="GE Inspira" w:eastAsia="Calibri" w:hAnsi="GE Inspira" w:cs="Calibri"/>
          <w:b/>
          <w:color w:val="1C4587"/>
          <w:sz w:val="96"/>
          <w:szCs w:val="96"/>
        </w:rPr>
        <w:t xml:space="preserve"> </w:t>
      </w:r>
    </w:p>
    <w:p w14:paraId="2F0E7C6A" w14:textId="1E354455" w:rsidR="00ED4C55" w:rsidRPr="00ED4C55" w:rsidRDefault="00ED4C55" w:rsidP="004F7B2D">
      <w:pPr>
        <w:keepNext/>
        <w:spacing w:after="0"/>
        <w:rPr>
          <w:rFonts w:ascii="GE Inspira" w:eastAsia="Calibri" w:hAnsi="GE Inspira" w:cs="Calibri"/>
          <w:b/>
          <w:color w:val="1C4587"/>
          <w:sz w:val="72"/>
          <w:szCs w:val="72"/>
        </w:rPr>
      </w:pPr>
      <w:r>
        <w:rPr>
          <w:rFonts w:ascii="GE Inspira" w:eastAsia="Calibri" w:hAnsi="GE Inspira" w:cs="Calibri"/>
          <w:b/>
          <w:color w:val="1C4587"/>
          <w:sz w:val="72"/>
          <w:szCs w:val="72"/>
        </w:rPr>
        <w:t xml:space="preserve">           </w:t>
      </w:r>
      <w:r w:rsidR="0081098E" w:rsidRPr="0081098E">
        <w:rPr>
          <w:rFonts w:ascii="GE Inspira" w:eastAsia="Calibri" w:hAnsi="GE Inspira" w:cs="Calibri"/>
          <w:b/>
          <w:color w:val="1C4587"/>
          <w:sz w:val="72"/>
          <w:szCs w:val="72"/>
        </w:rPr>
        <w:t>HC_FIN_19002</w:t>
      </w:r>
      <w:r w:rsidR="00CE648D">
        <w:rPr>
          <w:rFonts w:ascii="GE Inspira" w:eastAsia="Calibri" w:hAnsi="GE Inspira" w:cs="Calibri"/>
          <w:b/>
          <w:color w:val="1C4587"/>
          <w:sz w:val="72"/>
          <w:szCs w:val="72"/>
        </w:rPr>
        <w:t>.1</w:t>
      </w:r>
    </w:p>
    <w:p w14:paraId="0FC8A56A" w14:textId="21D0E28A" w:rsidR="00671B6D" w:rsidRPr="001B05A7" w:rsidRDefault="006E30F1" w:rsidP="0081098E">
      <w:pPr>
        <w:keepNext/>
        <w:spacing w:after="0"/>
        <w:jc w:val="center"/>
        <w:rPr>
          <w:rFonts w:ascii="GE Inspira" w:eastAsia="Calibri" w:hAnsi="GE Inspira"/>
          <w:sz w:val="18"/>
          <w:szCs w:val="22"/>
        </w:rPr>
      </w:pPr>
      <w:r>
        <w:rPr>
          <w:rFonts w:ascii="GE Inspira" w:eastAsia="Calibri" w:hAnsi="GE Inspira" w:cs="Calibri"/>
          <w:b/>
          <w:color w:val="1C4587"/>
          <w:sz w:val="72"/>
          <w:szCs w:val="72"/>
        </w:rPr>
        <w:t>Weekly</w:t>
      </w:r>
      <w:r w:rsidR="0081098E" w:rsidRPr="0081098E">
        <w:rPr>
          <w:rFonts w:ascii="GE Inspira" w:eastAsia="Calibri" w:hAnsi="GE Inspira" w:cs="Calibri"/>
          <w:b/>
          <w:color w:val="1C4587"/>
          <w:sz w:val="72"/>
          <w:szCs w:val="72"/>
        </w:rPr>
        <w:t xml:space="preserve"> Pacing Bo</w:t>
      </w:r>
      <w:r w:rsidR="0081098E">
        <w:rPr>
          <w:rFonts w:ascii="GE Inspira" w:eastAsia="Calibri" w:hAnsi="GE Inspira" w:cs="Calibri"/>
          <w:b/>
          <w:color w:val="1C4587"/>
          <w:sz w:val="72"/>
          <w:szCs w:val="72"/>
        </w:rPr>
        <w:t>t</w:t>
      </w:r>
      <w:r>
        <w:rPr>
          <w:rFonts w:ascii="GE Inspira" w:eastAsia="Calibri" w:hAnsi="GE Inspira" w:cs="Calibri"/>
          <w:b/>
          <w:color w:val="1C4587"/>
          <w:sz w:val="72"/>
          <w:szCs w:val="72"/>
        </w:rPr>
        <w:t xml:space="preserve"> #1</w:t>
      </w:r>
    </w:p>
    <w:p w14:paraId="3CA7D689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1E3E6C09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6F40483E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480099C4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5D98F58E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3F7EBD72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56D1D7E5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7C4024DE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1BBA0F54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07DCC863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7094D547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2448B148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29B2EFB8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1E8A73E2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649C0703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52F6603E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63A9D723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2F8FE6C8" w14:textId="77777777" w:rsidR="005065EE" w:rsidRDefault="005065EE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71FAE38B" w14:textId="77777777" w:rsidR="00101ED2" w:rsidRDefault="00101ED2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0D46C8C4" w14:textId="77777777" w:rsidR="00101ED2" w:rsidRDefault="00101ED2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1DB85E00" w14:textId="77777777" w:rsidR="00101ED2" w:rsidRDefault="00101ED2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65E075B7" w14:textId="77777777" w:rsidR="00101ED2" w:rsidRDefault="00101ED2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75088070" w14:textId="77777777" w:rsidR="00101ED2" w:rsidRDefault="00101ED2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07734BE5" w14:textId="77777777" w:rsidR="00101ED2" w:rsidRDefault="00101ED2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61B7F44D" w14:textId="77777777" w:rsidR="00101ED2" w:rsidRDefault="00101ED2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p w14:paraId="550757F7" w14:textId="6D333CFF" w:rsidR="00671B6D" w:rsidRPr="001B05A7" w:rsidRDefault="00671B6D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  <w:r w:rsidRPr="001B05A7">
        <w:rPr>
          <w:rFonts w:ascii="GE Inspira" w:eastAsia="Calibri" w:hAnsi="GE Inspira"/>
          <w:b/>
          <w:bCs/>
          <w:szCs w:val="22"/>
        </w:rPr>
        <w:t>Revision History</w:t>
      </w:r>
    </w:p>
    <w:p w14:paraId="15C69139" w14:textId="77777777" w:rsidR="00671B6D" w:rsidRPr="001B05A7" w:rsidRDefault="00671B6D" w:rsidP="00803A37">
      <w:pPr>
        <w:spacing w:after="0"/>
        <w:ind w:left="567"/>
        <w:jc w:val="both"/>
        <w:rPr>
          <w:rFonts w:ascii="GE Inspira" w:eastAsia="Calibri" w:hAnsi="GE Inspira"/>
          <w:b/>
          <w:bCs/>
          <w:szCs w:val="22"/>
        </w:rPr>
      </w:pPr>
    </w:p>
    <w:tbl>
      <w:tblPr>
        <w:tblW w:w="0" w:type="auto"/>
        <w:tblInd w:w="567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ook w:val="04A0" w:firstRow="1" w:lastRow="0" w:firstColumn="1" w:lastColumn="0" w:noHBand="0" w:noVBand="1"/>
      </w:tblPr>
      <w:tblGrid>
        <w:gridCol w:w="1696"/>
        <w:gridCol w:w="1131"/>
        <w:gridCol w:w="2529"/>
        <w:gridCol w:w="4584"/>
      </w:tblGrid>
      <w:tr w:rsidR="00671B6D" w:rsidRPr="001B05A7" w14:paraId="33DC7C0A" w14:textId="77777777" w:rsidTr="00F20B77">
        <w:tc>
          <w:tcPr>
            <w:tcW w:w="1696" w:type="dxa"/>
            <w:shd w:val="clear" w:color="auto" w:fill="auto"/>
            <w:vAlign w:val="center"/>
          </w:tcPr>
          <w:p w14:paraId="7DBE0029" w14:textId="77777777" w:rsidR="00671B6D" w:rsidRPr="001B05A7" w:rsidRDefault="00671B6D" w:rsidP="00803A37">
            <w:pPr>
              <w:pStyle w:val="TableHeading"/>
              <w:jc w:val="both"/>
              <w:rPr>
                <w:rFonts w:ascii="GE Inspira" w:eastAsia="Calibri" w:hAnsi="GE Inspira"/>
              </w:rPr>
            </w:pPr>
            <w:r w:rsidRPr="001B05A7">
              <w:rPr>
                <w:rFonts w:ascii="GE Inspira" w:eastAsia="Calibri" w:hAnsi="GE Inspira"/>
              </w:rPr>
              <w:t>Date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D191788" w14:textId="77777777" w:rsidR="00671B6D" w:rsidRPr="001B05A7" w:rsidRDefault="00671B6D" w:rsidP="00803A37">
            <w:pPr>
              <w:pStyle w:val="TableHeading"/>
              <w:jc w:val="both"/>
              <w:rPr>
                <w:rFonts w:ascii="GE Inspira" w:eastAsia="Calibri" w:hAnsi="GE Inspira"/>
              </w:rPr>
            </w:pPr>
            <w:r w:rsidRPr="001B05A7">
              <w:rPr>
                <w:rFonts w:ascii="GE Inspira" w:eastAsia="Calibri" w:hAnsi="GE Inspira"/>
              </w:rPr>
              <w:t>Revision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A8B950" w14:textId="77777777" w:rsidR="00671B6D" w:rsidRPr="001B05A7" w:rsidRDefault="00671B6D" w:rsidP="00803A37">
            <w:pPr>
              <w:pStyle w:val="TableHeading"/>
              <w:jc w:val="both"/>
              <w:rPr>
                <w:rFonts w:ascii="GE Inspira" w:eastAsia="Calibri" w:hAnsi="GE Inspira"/>
              </w:rPr>
            </w:pPr>
            <w:r w:rsidRPr="001B05A7">
              <w:rPr>
                <w:rFonts w:ascii="GE Inspira" w:eastAsia="Calibri" w:hAnsi="GE Inspira"/>
              </w:rPr>
              <w:t>Author</w:t>
            </w:r>
          </w:p>
        </w:tc>
        <w:tc>
          <w:tcPr>
            <w:tcW w:w="4584" w:type="dxa"/>
            <w:shd w:val="clear" w:color="auto" w:fill="auto"/>
            <w:vAlign w:val="center"/>
          </w:tcPr>
          <w:p w14:paraId="51DA041C" w14:textId="77777777" w:rsidR="00671B6D" w:rsidRPr="001B05A7" w:rsidRDefault="00671B6D" w:rsidP="00803A37">
            <w:pPr>
              <w:pStyle w:val="TableHeading"/>
              <w:jc w:val="both"/>
              <w:rPr>
                <w:rFonts w:ascii="GE Inspira" w:eastAsia="Calibri" w:hAnsi="GE Inspira"/>
              </w:rPr>
            </w:pPr>
            <w:r w:rsidRPr="001B05A7">
              <w:rPr>
                <w:rFonts w:ascii="GE Inspira" w:eastAsia="Calibri" w:hAnsi="GE Inspira"/>
              </w:rPr>
              <w:t>Description</w:t>
            </w:r>
          </w:p>
        </w:tc>
      </w:tr>
      <w:tr w:rsidR="00671B6D" w:rsidRPr="001B05A7" w14:paraId="165ED1BE" w14:textId="77777777" w:rsidTr="00F20B77">
        <w:tc>
          <w:tcPr>
            <w:tcW w:w="1696" w:type="dxa"/>
            <w:shd w:val="clear" w:color="auto" w:fill="auto"/>
            <w:vAlign w:val="center"/>
          </w:tcPr>
          <w:p w14:paraId="2C8F6B9E" w14:textId="5BFEA64B" w:rsidR="00671B6D" w:rsidRPr="001B05A7" w:rsidRDefault="008C799A" w:rsidP="00803A37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  <w:r>
              <w:rPr>
                <w:rFonts w:ascii="GE Inspira" w:eastAsia="Calibri" w:hAnsi="GE Inspira"/>
                <w:bCs/>
                <w:color w:val="675E47"/>
                <w:szCs w:val="22"/>
              </w:rPr>
              <w:t>1</w:t>
            </w:r>
            <w:r w:rsidR="00014D47">
              <w:rPr>
                <w:rFonts w:ascii="GE Inspira" w:eastAsia="Calibri" w:hAnsi="GE Inspira"/>
                <w:bCs/>
                <w:color w:val="675E47"/>
                <w:szCs w:val="22"/>
              </w:rPr>
              <w:t>4</w:t>
            </w:r>
            <w:r w:rsidR="00902494">
              <w:rPr>
                <w:rFonts w:ascii="GE Inspira" w:eastAsia="Calibri" w:hAnsi="GE Inspira"/>
                <w:bCs/>
                <w:color w:val="675E47"/>
                <w:szCs w:val="22"/>
              </w:rPr>
              <w:t>/</w:t>
            </w:r>
            <w:r w:rsidR="008847A3">
              <w:rPr>
                <w:rFonts w:ascii="GE Inspira" w:eastAsia="Calibri" w:hAnsi="GE Inspira"/>
                <w:bCs/>
                <w:color w:val="675E47"/>
                <w:szCs w:val="22"/>
              </w:rPr>
              <w:t>1</w:t>
            </w:r>
            <w:r w:rsidR="00FD6C6C">
              <w:rPr>
                <w:rFonts w:ascii="GE Inspira" w:eastAsia="Calibri" w:hAnsi="GE Inspira"/>
                <w:bCs/>
                <w:color w:val="675E47"/>
                <w:szCs w:val="22"/>
              </w:rPr>
              <w:t>1</w:t>
            </w:r>
            <w:r w:rsidR="00902494">
              <w:rPr>
                <w:rFonts w:ascii="GE Inspira" w:eastAsia="Calibri" w:hAnsi="GE Inspira"/>
                <w:bCs/>
                <w:color w:val="675E47"/>
                <w:szCs w:val="22"/>
              </w:rPr>
              <w:t>/2019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5205A07" w14:textId="662BF7F8" w:rsidR="00671B6D" w:rsidRPr="001B05A7" w:rsidRDefault="00B603A3" w:rsidP="00803A37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  <w:r>
              <w:rPr>
                <w:rFonts w:ascii="GE Inspira" w:eastAsia="Calibri" w:hAnsi="GE Inspira"/>
                <w:bCs/>
                <w:color w:val="675E47"/>
                <w:szCs w:val="22"/>
              </w:rPr>
              <w:t>1.0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52A78EA" w14:textId="72ACFA2D" w:rsidR="00671B6D" w:rsidRPr="001B05A7" w:rsidRDefault="00B5048B" w:rsidP="00500774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  <w:r>
              <w:rPr>
                <w:rFonts w:ascii="GE Inspira" w:eastAsia="Calibri" w:hAnsi="GE Inspira"/>
                <w:bCs/>
                <w:color w:val="675E47"/>
                <w:szCs w:val="22"/>
              </w:rPr>
              <w:t>Amit Chaudhari</w:t>
            </w:r>
          </w:p>
        </w:tc>
        <w:tc>
          <w:tcPr>
            <w:tcW w:w="4584" w:type="dxa"/>
            <w:shd w:val="clear" w:color="auto" w:fill="auto"/>
            <w:vAlign w:val="center"/>
          </w:tcPr>
          <w:p w14:paraId="196D6F98" w14:textId="7DA3217C" w:rsidR="00671B6D" w:rsidRPr="001B05A7" w:rsidRDefault="00902494" w:rsidP="00803A37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  <w:r>
              <w:rPr>
                <w:rFonts w:ascii="GE Inspira" w:eastAsia="Calibri" w:hAnsi="GE Inspira"/>
                <w:bCs/>
                <w:color w:val="675E47"/>
                <w:szCs w:val="22"/>
              </w:rPr>
              <w:t>Basic</w:t>
            </w:r>
            <w:r w:rsidR="00B603A3">
              <w:rPr>
                <w:rFonts w:ascii="GE Inspira" w:eastAsia="Calibri" w:hAnsi="GE Inspira"/>
                <w:bCs/>
                <w:color w:val="675E47"/>
                <w:szCs w:val="22"/>
              </w:rPr>
              <w:t xml:space="preserve"> Template</w:t>
            </w:r>
          </w:p>
        </w:tc>
      </w:tr>
      <w:tr w:rsidR="00EC64C0" w:rsidRPr="001B05A7" w14:paraId="00B77B22" w14:textId="77777777" w:rsidTr="00F20B77">
        <w:tc>
          <w:tcPr>
            <w:tcW w:w="1696" w:type="dxa"/>
            <w:shd w:val="clear" w:color="auto" w:fill="auto"/>
            <w:vAlign w:val="center"/>
          </w:tcPr>
          <w:p w14:paraId="72AE5109" w14:textId="04763FF1" w:rsidR="00EC64C0" w:rsidRPr="001B05A7" w:rsidRDefault="00EC64C0" w:rsidP="00803A37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14:paraId="2467B5DF" w14:textId="644349E2" w:rsidR="00EC64C0" w:rsidRPr="001B05A7" w:rsidRDefault="00EC64C0" w:rsidP="00803A37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</w:p>
        </w:tc>
        <w:tc>
          <w:tcPr>
            <w:tcW w:w="2529" w:type="dxa"/>
            <w:shd w:val="clear" w:color="auto" w:fill="auto"/>
            <w:vAlign w:val="center"/>
          </w:tcPr>
          <w:p w14:paraId="39B9004F" w14:textId="6EBD03AF" w:rsidR="00EC64C0" w:rsidRPr="001B05A7" w:rsidRDefault="00EC64C0" w:rsidP="00500774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</w:p>
        </w:tc>
        <w:tc>
          <w:tcPr>
            <w:tcW w:w="4584" w:type="dxa"/>
            <w:shd w:val="clear" w:color="auto" w:fill="auto"/>
            <w:vAlign w:val="center"/>
          </w:tcPr>
          <w:p w14:paraId="094D9771" w14:textId="243A618C" w:rsidR="00EC64C0" w:rsidRPr="001B05A7" w:rsidRDefault="00EC64C0" w:rsidP="00803A37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</w:p>
        </w:tc>
      </w:tr>
      <w:tr w:rsidR="004739D7" w:rsidRPr="001B05A7" w14:paraId="78BD37BD" w14:textId="77777777" w:rsidTr="00F20B77">
        <w:tc>
          <w:tcPr>
            <w:tcW w:w="1696" w:type="dxa"/>
            <w:shd w:val="clear" w:color="auto" w:fill="auto"/>
            <w:vAlign w:val="center"/>
          </w:tcPr>
          <w:p w14:paraId="4EA1305A" w14:textId="09B3BD0C" w:rsidR="004739D7" w:rsidRPr="001B05A7" w:rsidRDefault="004739D7" w:rsidP="00803A37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14:paraId="18C8CDBB" w14:textId="1DDEDC3C" w:rsidR="004739D7" w:rsidRPr="001B05A7" w:rsidRDefault="004739D7" w:rsidP="00803A37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</w:p>
        </w:tc>
        <w:tc>
          <w:tcPr>
            <w:tcW w:w="2529" w:type="dxa"/>
            <w:shd w:val="clear" w:color="auto" w:fill="auto"/>
            <w:vAlign w:val="center"/>
          </w:tcPr>
          <w:p w14:paraId="6A893B06" w14:textId="3B433F44" w:rsidR="004739D7" w:rsidRPr="001B05A7" w:rsidRDefault="004739D7" w:rsidP="00500774">
            <w:pPr>
              <w:spacing w:after="0"/>
              <w:ind w:left="0"/>
              <w:rPr>
                <w:rFonts w:ascii="GE Inspira" w:eastAsia="Calibri" w:hAnsi="GE Inspira"/>
                <w:bCs/>
                <w:color w:val="675E47"/>
                <w:szCs w:val="22"/>
              </w:rPr>
            </w:pPr>
          </w:p>
        </w:tc>
        <w:tc>
          <w:tcPr>
            <w:tcW w:w="4584" w:type="dxa"/>
            <w:shd w:val="clear" w:color="auto" w:fill="auto"/>
            <w:vAlign w:val="center"/>
          </w:tcPr>
          <w:p w14:paraId="2DAA48F2" w14:textId="036E586F" w:rsidR="004739D7" w:rsidRPr="001B05A7" w:rsidRDefault="004739D7" w:rsidP="005323D3">
            <w:pPr>
              <w:spacing w:after="0"/>
              <w:ind w:left="0"/>
              <w:jc w:val="both"/>
              <w:rPr>
                <w:rFonts w:ascii="GE Inspira" w:eastAsia="Calibri" w:hAnsi="GE Inspira"/>
                <w:bCs/>
                <w:color w:val="675E47"/>
                <w:szCs w:val="22"/>
              </w:rPr>
            </w:pPr>
          </w:p>
        </w:tc>
      </w:tr>
    </w:tbl>
    <w:p w14:paraId="21540028" w14:textId="128BB880" w:rsidR="00671B6D" w:rsidRPr="001B05A7" w:rsidRDefault="00671B6D" w:rsidP="0033265B">
      <w:pPr>
        <w:pStyle w:val="Heading1"/>
        <w:ind w:left="698"/>
      </w:pPr>
      <w:bookmarkStart w:id="1" w:name="_Toc25685326"/>
      <w:r w:rsidRPr="001B05A7">
        <w:lastRenderedPageBreak/>
        <w:t>Contents</w:t>
      </w:r>
      <w:bookmarkEnd w:id="1"/>
    </w:p>
    <w:p w14:paraId="716248E1" w14:textId="6DB76DDA" w:rsidR="00E42FCC" w:rsidRDefault="00671B6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IN" w:eastAsia="en-IN"/>
        </w:rPr>
      </w:pPr>
      <w:r w:rsidRPr="001B05A7">
        <w:rPr>
          <w:rFonts w:ascii="GE Inspira" w:hAnsi="GE Inspira" w:cs="Arial"/>
        </w:rPr>
        <w:fldChar w:fldCharType="begin"/>
      </w:r>
      <w:r w:rsidRPr="001B05A7">
        <w:rPr>
          <w:rFonts w:ascii="GE Inspira" w:hAnsi="GE Inspira" w:cs="Arial"/>
        </w:rPr>
        <w:instrText xml:space="preserve"> TOC \o "1-3" \h \z \u </w:instrText>
      </w:r>
      <w:r w:rsidRPr="001B05A7">
        <w:rPr>
          <w:rFonts w:ascii="GE Inspira" w:hAnsi="GE Inspira" w:cs="Arial"/>
        </w:rPr>
        <w:fldChar w:fldCharType="separate"/>
      </w:r>
      <w:hyperlink w:anchor="_Toc25685326" w:history="1">
        <w:r w:rsidR="00E42FCC" w:rsidRPr="00857B2F">
          <w:rPr>
            <w:rStyle w:val="Hyperlink"/>
            <w:noProof/>
          </w:rPr>
          <w:t>Contents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_Toc25685326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4</w:t>
        </w:r>
        <w:r w:rsidR="00E42FCC">
          <w:rPr>
            <w:noProof/>
            <w:webHidden/>
          </w:rPr>
          <w:fldChar w:fldCharType="end"/>
        </w:r>
      </w:hyperlink>
    </w:p>
    <w:p w14:paraId="6292E017" w14:textId="7282C14D" w:rsidR="00E42FCC" w:rsidRDefault="00A86619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IN" w:eastAsia="en-IN"/>
        </w:rPr>
      </w:pPr>
      <w:hyperlink w:anchor="_Toc25685327" w:history="1">
        <w:r w:rsidR="00E42FCC" w:rsidRPr="00857B2F">
          <w:rPr>
            <w:rStyle w:val="Hyperlink"/>
            <w:noProof/>
          </w:rPr>
          <w:t>Introduction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_Toc25685327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5</w:t>
        </w:r>
        <w:r w:rsidR="00E42FCC">
          <w:rPr>
            <w:noProof/>
            <w:webHidden/>
          </w:rPr>
          <w:fldChar w:fldCharType="end"/>
        </w:r>
      </w:hyperlink>
    </w:p>
    <w:p w14:paraId="37ABB20A" w14:textId="7F6D8328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28" w:history="1">
        <w:r w:rsidR="00E42FCC" w:rsidRPr="00857B2F">
          <w:rPr>
            <w:rStyle w:val="Hyperlink"/>
            <w:noProof/>
          </w:rPr>
          <w:t>Intended Audience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_Toc25685328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5</w:t>
        </w:r>
        <w:r w:rsidR="00E42FCC">
          <w:rPr>
            <w:noProof/>
            <w:webHidden/>
          </w:rPr>
          <w:fldChar w:fldCharType="end"/>
        </w:r>
      </w:hyperlink>
    </w:p>
    <w:p w14:paraId="50DA01BF" w14:textId="0F00C9AF" w:rsidR="00E42FCC" w:rsidRDefault="00A86619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IN" w:eastAsia="en-IN"/>
        </w:rPr>
      </w:pPr>
      <w:hyperlink w:anchor="_Toc25685329" w:history="1">
        <w:r w:rsidR="00E42FCC" w:rsidRPr="00857B2F">
          <w:rPr>
            <w:rStyle w:val="Hyperlink"/>
            <w:noProof/>
          </w:rPr>
          <w:t>Functional Design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_Toc25685329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6</w:t>
        </w:r>
        <w:r w:rsidR="00E42FCC">
          <w:rPr>
            <w:noProof/>
            <w:webHidden/>
          </w:rPr>
          <w:fldChar w:fldCharType="end"/>
        </w:r>
      </w:hyperlink>
    </w:p>
    <w:p w14:paraId="5681ED9A" w14:textId="5EE47095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30" w:history="1">
        <w:r w:rsidR="00E42FCC" w:rsidRPr="00857B2F">
          <w:rPr>
            <w:rStyle w:val="Hyperlink"/>
            <w:rFonts w:eastAsia="Calibri"/>
            <w:noProof/>
          </w:rPr>
          <w:t>Process Description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_Toc25685330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6</w:t>
        </w:r>
        <w:r w:rsidR="00E42FCC">
          <w:rPr>
            <w:noProof/>
            <w:webHidden/>
          </w:rPr>
          <w:fldChar w:fldCharType="end"/>
        </w:r>
      </w:hyperlink>
    </w:p>
    <w:p w14:paraId="51851864" w14:textId="6ED8AFD4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31" w:history="1">
        <w:r w:rsidR="00E42FCC" w:rsidRPr="00857B2F">
          <w:rPr>
            <w:rStyle w:val="Hyperlink"/>
            <w:rFonts w:eastAsia="Calibri"/>
            <w:noProof/>
          </w:rPr>
          <w:t>Current Process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_Toc25685331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6</w:t>
        </w:r>
        <w:r w:rsidR="00E42FCC">
          <w:rPr>
            <w:noProof/>
            <w:webHidden/>
          </w:rPr>
          <w:fldChar w:fldCharType="end"/>
        </w:r>
      </w:hyperlink>
    </w:p>
    <w:p w14:paraId="7A05A04C" w14:textId="13C6D362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32" w:history="1">
        <w:r w:rsidR="00E42FCC" w:rsidRPr="00857B2F">
          <w:rPr>
            <w:rStyle w:val="Hyperlink"/>
            <w:rFonts w:eastAsia="Calibri"/>
            <w:noProof/>
          </w:rPr>
          <w:t>Robotic Process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_Toc25685332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7</w:t>
        </w:r>
        <w:r w:rsidR="00E42FCC">
          <w:rPr>
            <w:noProof/>
            <w:webHidden/>
          </w:rPr>
          <w:fldChar w:fldCharType="end"/>
        </w:r>
      </w:hyperlink>
    </w:p>
    <w:p w14:paraId="44E379FF" w14:textId="232D80D6" w:rsidR="00E42FCC" w:rsidRDefault="00A86619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IN" w:eastAsia="en-IN"/>
        </w:rPr>
      </w:pPr>
      <w:hyperlink w:anchor="_Toc25685333" w:history="1">
        <w:r w:rsidR="00E42FCC" w:rsidRPr="00857B2F">
          <w:rPr>
            <w:rStyle w:val="Hyperlink"/>
            <w:noProof/>
          </w:rPr>
          <w:t>Connected Systems/Components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_Toc25685333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11</w:t>
        </w:r>
        <w:r w:rsidR="00E42FCC">
          <w:rPr>
            <w:noProof/>
            <w:webHidden/>
          </w:rPr>
          <w:fldChar w:fldCharType="end"/>
        </w:r>
      </w:hyperlink>
    </w:p>
    <w:p w14:paraId="65CC052D" w14:textId="4C7CAFA7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34" w:history="1">
        <w:r w:rsidR="00E42FCC" w:rsidRPr="00857B2F">
          <w:rPr>
            <w:rStyle w:val="Hyperlink"/>
            <w:noProof/>
            <w:lang w:val="en-US"/>
          </w:rPr>
          <w:t>Connected Systems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_Toc25685334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11</w:t>
        </w:r>
        <w:r w:rsidR="00E42FCC">
          <w:rPr>
            <w:noProof/>
            <w:webHidden/>
          </w:rPr>
          <w:fldChar w:fldCharType="end"/>
        </w:r>
      </w:hyperlink>
    </w:p>
    <w:p w14:paraId="5EEF6B82" w14:textId="5CFAE2D7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35" w:history="1">
        <w:r w:rsidR="00E42FCC" w:rsidRPr="00857B2F">
          <w:rPr>
            <w:rStyle w:val="Hyperlink"/>
            <w:noProof/>
            <w:lang w:val="en-US"/>
          </w:rPr>
          <w:t>Schedule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_Toc25685335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12</w:t>
        </w:r>
        <w:r w:rsidR="00E42FCC">
          <w:rPr>
            <w:noProof/>
            <w:webHidden/>
          </w:rPr>
          <w:fldChar w:fldCharType="end"/>
        </w:r>
      </w:hyperlink>
    </w:p>
    <w:p w14:paraId="21FC441A" w14:textId="263EA404" w:rsidR="00E42FCC" w:rsidRDefault="00A86619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IN" w:eastAsia="en-IN"/>
        </w:rPr>
      </w:pPr>
      <w:hyperlink w:anchor="_Toc25685336" w:history="1">
        <w:r w:rsidR="00E42FCC" w:rsidRPr="00857B2F">
          <w:rPr>
            <w:rStyle w:val="Hyperlink"/>
            <w:noProof/>
          </w:rPr>
          <w:t>Technical Design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_Toc25685336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13</w:t>
        </w:r>
        <w:r w:rsidR="00E42FCC">
          <w:rPr>
            <w:noProof/>
            <w:webHidden/>
          </w:rPr>
          <w:fldChar w:fldCharType="end"/>
        </w:r>
      </w:hyperlink>
    </w:p>
    <w:p w14:paraId="65CD662B" w14:textId="74210801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37" w:history="1">
        <w:r w:rsidR="00E42FCC" w:rsidRPr="00857B2F">
          <w:rPr>
            <w:rStyle w:val="Hyperlink"/>
            <w:rFonts w:eastAsia="Calibri"/>
            <w:noProof/>
          </w:rPr>
          <w:t>Logging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_Toc25685337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13</w:t>
        </w:r>
        <w:r w:rsidR="00E42FCC">
          <w:rPr>
            <w:noProof/>
            <w:webHidden/>
          </w:rPr>
          <w:fldChar w:fldCharType="end"/>
        </w:r>
      </w:hyperlink>
    </w:p>
    <w:p w14:paraId="13D57FD4" w14:textId="666AC6B7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38" w:history="1">
        <w:r w:rsidR="00E42FCC" w:rsidRPr="00857B2F">
          <w:rPr>
            <w:rStyle w:val="Hyperlink"/>
            <w:rFonts w:eastAsia="Calibri"/>
            <w:noProof/>
          </w:rPr>
          <w:t>Assets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_Toc25685338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14</w:t>
        </w:r>
        <w:r w:rsidR="00E42FCC">
          <w:rPr>
            <w:noProof/>
            <w:webHidden/>
          </w:rPr>
          <w:fldChar w:fldCharType="end"/>
        </w:r>
      </w:hyperlink>
    </w:p>
    <w:p w14:paraId="00959354" w14:textId="5CF3F04B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39" w:history="1">
        <w:r w:rsidR="00E42FCC" w:rsidRPr="00857B2F">
          <w:rPr>
            <w:rStyle w:val="Hyperlink"/>
            <w:rFonts w:eastAsia="Calibri"/>
            <w:noProof/>
          </w:rPr>
          <w:t>Exception handling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_Toc25685339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14</w:t>
        </w:r>
        <w:r w:rsidR="00E42FCC">
          <w:rPr>
            <w:noProof/>
            <w:webHidden/>
          </w:rPr>
          <w:fldChar w:fldCharType="end"/>
        </w:r>
      </w:hyperlink>
    </w:p>
    <w:p w14:paraId="0541B08C" w14:textId="0C1D0289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40" w:history="1">
        <w:r w:rsidR="00E42FCC" w:rsidRPr="00857B2F">
          <w:rPr>
            <w:rStyle w:val="Hyperlink"/>
            <w:rFonts w:eastAsia="Calibri"/>
            <w:noProof/>
          </w:rPr>
          <w:t>Workflows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_Toc25685340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15</w:t>
        </w:r>
        <w:r w:rsidR="00E42FCC">
          <w:rPr>
            <w:noProof/>
            <w:webHidden/>
          </w:rPr>
          <w:fldChar w:fldCharType="end"/>
        </w:r>
      </w:hyperlink>
    </w:p>
    <w:p w14:paraId="441E92B9" w14:textId="00EE2CAB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41" w:history="1">
        <w:r w:rsidR="00E42FCC" w:rsidRPr="00857B2F">
          <w:rPr>
            <w:rStyle w:val="Hyperlink"/>
            <w:rFonts w:eastAsia="Calibri"/>
            <w:noProof/>
          </w:rPr>
          <w:t>Custom Code Requirements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_Toc25685341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16</w:t>
        </w:r>
        <w:r w:rsidR="00E42FCC">
          <w:rPr>
            <w:noProof/>
            <w:webHidden/>
          </w:rPr>
          <w:fldChar w:fldCharType="end"/>
        </w:r>
      </w:hyperlink>
    </w:p>
    <w:p w14:paraId="63EF9A74" w14:textId="2BAE63F1" w:rsidR="00E42FCC" w:rsidRDefault="00A86619">
      <w:pPr>
        <w:pStyle w:val="TOC2"/>
        <w:rPr>
          <w:rFonts w:asciiTheme="minorHAnsi" w:eastAsiaTheme="minorEastAsia" w:hAnsiTheme="minorHAnsi" w:cstheme="minorBidi"/>
          <w:noProof/>
          <w:color w:val="auto"/>
          <w:lang w:val="en-IN" w:eastAsia="en-IN"/>
        </w:rPr>
      </w:pPr>
      <w:hyperlink w:anchor="_Toc25685342" w:history="1">
        <w:r w:rsidR="00E42FCC" w:rsidRPr="00857B2F">
          <w:rPr>
            <w:rStyle w:val="Hyperlink"/>
            <w:rFonts w:eastAsia="Calibri"/>
            <w:noProof/>
          </w:rPr>
          <w:t>Breakdown of Process Steps</w:t>
        </w:r>
        <w:r w:rsidR="00E42FCC">
          <w:rPr>
            <w:noProof/>
            <w:webHidden/>
          </w:rPr>
          <w:tab/>
        </w:r>
        <w:r w:rsidR="00E42FCC">
          <w:rPr>
            <w:noProof/>
            <w:webHidden/>
          </w:rPr>
          <w:fldChar w:fldCharType="begin"/>
        </w:r>
        <w:r w:rsidR="00E42FCC">
          <w:rPr>
            <w:noProof/>
            <w:webHidden/>
          </w:rPr>
          <w:instrText xml:space="preserve"> PAGEREF _Toc25685342 \h </w:instrText>
        </w:r>
        <w:r w:rsidR="00E42FCC">
          <w:rPr>
            <w:noProof/>
            <w:webHidden/>
          </w:rPr>
        </w:r>
        <w:r w:rsidR="00E42FCC">
          <w:rPr>
            <w:noProof/>
            <w:webHidden/>
          </w:rPr>
          <w:fldChar w:fldCharType="separate"/>
        </w:r>
        <w:r w:rsidR="00E42FCC">
          <w:rPr>
            <w:noProof/>
            <w:webHidden/>
          </w:rPr>
          <w:t>16</w:t>
        </w:r>
        <w:r w:rsidR="00E42FCC">
          <w:rPr>
            <w:noProof/>
            <w:webHidden/>
          </w:rPr>
          <w:fldChar w:fldCharType="end"/>
        </w:r>
      </w:hyperlink>
    </w:p>
    <w:p w14:paraId="50A7E157" w14:textId="497A3C26" w:rsidR="00671B6D" w:rsidRPr="001B05A7" w:rsidRDefault="00671B6D" w:rsidP="00803A37">
      <w:pPr>
        <w:ind w:left="0"/>
        <w:jc w:val="both"/>
        <w:rPr>
          <w:rFonts w:ascii="GE Inspira" w:hAnsi="GE Inspira" w:cs="Arial"/>
        </w:rPr>
      </w:pPr>
      <w:r w:rsidRPr="001B05A7">
        <w:rPr>
          <w:rFonts w:ascii="GE Inspira" w:hAnsi="GE Inspira" w:cs="Arial"/>
          <w:b/>
          <w:bCs/>
          <w:noProof/>
        </w:rPr>
        <w:fldChar w:fldCharType="end"/>
      </w:r>
    </w:p>
    <w:p w14:paraId="214AC5A6" w14:textId="77777777" w:rsidR="00AB1048" w:rsidRPr="001B05A7" w:rsidRDefault="00AB1048" w:rsidP="005065EE">
      <w:pPr>
        <w:pStyle w:val="Heading1"/>
        <w:ind w:left="556"/>
      </w:pPr>
      <w:bookmarkStart w:id="2" w:name="_Toc467044074"/>
      <w:bookmarkStart w:id="3" w:name="_Toc25685327"/>
      <w:r w:rsidRPr="005065EE">
        <w:lastRenderedPageBreak/>
        <w:t>Introduction</w:t>
      </w:r>
      <w:bookmarkEnd w:id="2"/>
      <w:bookmarkEnd w:id="3"/>
    </w:p>
    <w:p w14:paraId="4C8D32CB" w14:textId="59C1B34B" w:rsidR="00AB1048" w:rsidRDefault="00AB1048" w:rsidP="00AB1048">
      <w:pPr>
        <w:keepNext/>
        <w:jc w:val="both"/>
        <w:rPr>
          <w:rFonts w:ascii="GE Inspira" w:eastAsia="Calibri" w:hAnsi="GE Inspira" w:cs="Calibri"/>
        </w:rPr>
      </w:pPr>
      <w:r w:rsidRPr="001B05A7">
        <w:rPr>
          <w:rFonts w:ascii="GE Inspira" w:eastAsia="Calibri" w:hAnsi="GE Inspira" w:cs="Calibri"/>
        </w:rPr>
        <w:t xml:space="preserve">This document outlines the </w:t>
      </w:r>
      <w:r w:rsidR="00D53A04">
        <w:rPr>
          <w:rFonts w:ascii="GE Inspira" w:eastAsia="Calibri" w:hAnsi="GE Inspira" w:cs="Calibri"/>
        </w:rPr>
        <w:t xml:space="preserve">design and goals for the automation of the </w:t>
      </w:r>
      <w:r w:rsidR="006E30F1">
        <w:rPr>
          <w:rFonts w:ascii="GE Inspira" w:eastAsia="Calibri" w:hAnsi="GE Inspira" w:cs="Calibri"/>
          <w:b/>
          <w:i/>
          <w:color w:val="2E74B5" w:themeColor="accent1" w:themeShade="BF"/>
        </w:rPr>
        <w:t>Weekly</w:t>
      </w:r>
      <w:r w:rsidR="0081098E" w:rsidRPr="0081098E">
        <w:rPr>
          <w:rFonts w:ascii="GE Inspira" w:eastAsia="Calibri" w:hAnsi="GE Inspira" w:cs="Calibri"/>
          <w:b/>
          <w:i/>
          <w:color w:val="2E74B5" w:themeColor="accent1" w:themeShade="BF"/>
        </w:rPr>
        <w:t xml:space="preserve"> Pacing Bo</w:t>
      </w:r>
      <w:r w:rsidR="0081098E">
        <w:rPr>
          <w:rFonts w:ascii="GE Inspira" w:eastAsia="Calibri" w:hAnsi="GE Inspira" w:cs="Calibri"/>
          <w:b/>
          <w:i/>
          <w:color w:val="2E74B5" w:themeColor="accent1" w:themeShade="BF"/>
        </w:rPr>
        <w:t>t</w:t>
      </w:r>
      <w:r w:rsidR="00AF2FE0">
        <w:rPr>
          <w:rFonts w:ascii="GE Inspira" w:eastAsia="Calibri" w:hAnsi="GE Inspira" w:cs="Calibri"/>
          <w:b/>
          <w:i/>
          <w:color w:val="2E74B5" w:themeColor="accent1" w:themeShade="BF"/>
        </w:rPr>
        <w:t xml:space="preserve"> </w:t>
      </w:r>
      <w:r w:rsidR="006E30F1">
        <w:rPr>
          <w:rFonts w:ascii="GE Inspira" w:eastAsia="Calibri" w:hAnsi="GE Inspira" w:cs="Calibri"/>
          <w:b/>
          <w:i/>
          <w:color w:val="2E74B5" w:themeColor="accent1" w:themeShade="BF"/>
        </w:rPr>
        <w:t xml:space="preserve">#1 </w:t>
      </w:r>
      <w:r w:rsidR="0081098E" w:rsidRPr="0081098E">
        <w:rPr>
          <w:rFonts w:ascii="GE Inspira" w:eastAsia="Calibri" w:hAnsi="GE Inspira" w:cs="Calibri"/>
          <w:b/>
          <w:i/>
          <w:color w:val="2E74B5" w:themeColor="accent1" w:themeShade="BF"/>
        </w:rPr>
        <w:t>HC_FIN_19002</w:t>
      </w:r>
      <w:r w:rsidR="00CE648D">
        <w:rPr>
          <w:rFonts w:ascii="GE Inspira" w:eastAsia="Calibri" w:hAnsi="GE Inspira" w:cs="Calibri"/>
          <w:b/>
          <w:i/>
          <w:color w:val="2E74B5" w:themeColor="accent1" w:themeShade="BF"/>
        </w:rPr>
        <w:t>.1.</w:t>
      </w:r>
      <w:r w:rsidR="00DC2301">
        <w:rPr>
          <w:rFonts w:ascii="GE Inspira" w:eastAsia="Calibri" w:hAnsi="GE Inspira" w:cs="Calibri"/>
        </w:rPr>
        <w:t xml:space="preserve">  This is a considered a living document that will grow and change as the project is actively developed or modified.</w:t>
      </w:r>
      <w:r w:rsidR="00D53A04">
        <w:rPr>
          <w:rFonts w:ascii="GE Inspira" w:eastAsia="Calibri" w:hAnsi="GE Inspira" w:cs="Calibri"/>
        </w:rPr>
        <w:t xml:space="preserve"> </w:t>
      </w:r>
    </w:p>
    <w:p w14:paraId="1A80DDD4" w14:textId="55AA004F" w:rsidR="0091503A" w:rsidRDefault="0091503A" w:rsidP="00AB1048">
      <w:pPr>
        <w:keepNext/>
        <w:jc w:val="both"/>
        <w:rPr>
          <w:rFonts w:ascii="GE Inspira" w:hAnsi="GE Inspira"/>
        </w:rPr>
      </w:pPr>
      <w:r>
        <w:rPr>
          <w:rFonts w:ascii="GE Inspira" w:hAnsi="GE Inspira"/>
        </w:rPr>
        <w:t xml:space="preserve">This </w:t>
      </w:r>
      <w:r>
        <w:rPr>
          <w:rFonts w:ascii="GE Inspira" w:eastAsia="Calibri" w:hAnsi="GE Inspira" w:cs="Calibri"/>
          <w:b/>
          <w:i/>
          <w:color w:val="2E74B5" w:themeColor="accent1" w:themeShade="BF"/>
        </w:rPr>
        <w:t>Weekly</w:t>
      </w:r>
      <w:r w:rsidRPr="0081098E">
        <w:rPr>
          <w:rFonts w:ascii="GE Inspira" w:eastAsia="Calibri" w:hAnsi="GE Inspira" w:cs="Calibri"/>
          <w:b/>
          <w:i/>
          <w:color w:val="2E74B5" w:themeColor="accent1" w:themeShade="BF"/>
        </w:rPr>
        <w:t xml:space="preserve"> Pacing Bo</w:t>
      </w:r>
      <w:r>
        <w:rPr>
          <w:rFonts w:ascii="GE Inspira" w:eastAsia="Calibri" w:hAnsi="GE Inspira" w:cs="Calibri"/>
          <w:b/>
          <w:i/>
          <w:color w:val="2E74B5" w:themeColor="accent1" w:themeShade="BF"/>
        </w:rPr>
        <w:t xml:space="preserve">t #1 </w:t>
      </w:r>
      <w:r w:rsidRPr="0091503A">
        <w:rPr>
          <w:rFonts w:ascii="GE Inspira" w:hAnsi="GE Inspira"/>
        </w:rPr>
        <w:t>con</w:t>
      </w:r>
      <w:r>
        <w:rPr>
          <w:rFonts w:ascii="GE Inspira" w:hAnsi="GE Inspira"/>
        </w:rPr>
        <w:t xml:space="preserve">sists of 4 sub </w:t>
      </w:r>
      <w:r w:rsidR="00057595">
        <w:rPr>
          <w:rFonts w:ascii="GE Inspira" w:hAnsi="GE Inspira"/>
        </w:rPr>
        <w:t>processes</w:t>
      </w:r>
      <w:r>
        <w:rPr>
          <w:rFonts w:ascii="GE Inspira" w:hAnsi="GE Inspira"/>
        </w:rPr>
        <w:t>:</w:t>
      </w:r>
    </w:p>
    <w:p w14:paraId="78ED73A9" w14:textId="26A0F66C" w:rsidR="0091503A" w:rsidRDefault="0091503A" w:rsidP="0091503A">
      <w:pPr>
        <w:pStyle w:val="ListParagraph"/>
        <w:keepNext/>
        <w:numPr>
          <w:ilvl w:val="1"/>
          <w:numId w:val="17"/>
        </w:numPr>
        <w:jc w:val="both"/>
      </w:pPr>
      <w:r w:rsidRPr="00AE48BA">
        <w:t>Commercial Pacing</w:t>
      </w:r>
    </w:p>
    <w:p w14:paraId="6D5950EF" w14:textId="7739FFED" w:rsidR="0091503A" w:rsidRPr="0091503A" w:rsidRDefault="0091503A" w:rsidP="0091503A">
      <w:pPr>
        <w:pStyle w:val="ListParagraph"/>
        <w:keepNext/>
        <w:numPr>
          <w:ilvl w:val="1"/>
          <w:numId w:val="17"/>
        </w:numPr>
        <w:jc w:val="both"/>
        <w:rPr>
          <w:rFonts w:ascii="GE Inspira" w:hAnsi="GE Inspira"/>
        </w:rPr>
      </w:pPr>
      <w:r>
        <w:t>Headcount</w:t>
      </w:r>
      <w:r w:rsidRPr="00AE48BA">
        <w:t xml:space="preserve"> Pacing</w:t>
      </w:r>
    </w:p>
    <w:p w14:paraId="58A82B48" w14:textId="6AE1E5CE" w:rsidR="0091503A" w:rsidRPr="0091503A" w:rsidRDefault="0091503A" w:rsidP="0091503A">
      <w:pPr>
        <w:pStyle w:val="ListParagraph"/>
        <w:keepNext/>
        <w:numPr>
          <w:ilvl w:val="1"/>
          <w:numId w:val="17"/>
        </w:numPr>
        <w:jc w:val="both"/>
        <w:rPr>
          <w:rFonts w:ascii="GE Inspira" w:hAnsi="GE Inspira"/>
        </w:rPr>
      </w:pPr>
      <w:r>
        <w:t>T&amp;L</w:t>
      </w:r>
      <w:r w:rsidRPr="00AE48BA">
        <w:t xml:space="preserve"> Pacing</w:t>
      </w:r>
    </w:p>
    <w:p w14:paraId="58FA8528" w14:textId="6F872F36" w:rsidR="0091503A" w:rsidRPr="0091503A" w:rsidRDefault="0091503A" w:rsidP="0091503A">
      <w:pPr>
        <w:pStyle w:val="ListParagraph"/>
        <w:keepNext/>
        <w:numPr>
          <w:ilvl w:val="1"/>
          <w:numId w:val="17"/>
        </w:numPr>
        <w:jc w:val="both"/>
        <w:rPr>
          <w:rFonts w:ascii="GE Inspira" w:hAnsi="GE Inspira"/>
        </w:rPr>
      </w:pPr>
      <w:r>
        <w:t>Operational</w:t>
      </w:r>
      <w:r w:rsidRPr="00AE48BA">
        <w:t xml:space="preserve"> </w:t>
      </w:r>
      <w:r>
        <w:t>Linearit</w:t>
      </w:r>
      <w:r w:rsidR="00057595">
        <w:t>y</w:t>
      </w:r>
    </w:p>
    <w:p w14:paraId="5FE26624" w14:textId="77777777" w:rsidR="00AB1048" w:rsidRPr="001B05A7" w:rsidRDefault="00AB1048" w:rsidP="005065EE">
      <w:pPr>
        <w:pStyle w:val="Heading2"/>
      </w:pPr>
      <w:bookmarkStart w:id="4" w:name="_Toc467044075"/>
      <w:bookmarkStart w:id="5" w:name="_Toc25685328"/>
      <w:r w:rsidRPr="001B05A7">
        <w:t xml:space="preserve">Intended </w:t>
      </w:r>
      <w:r w:rsidRPr="005065EE">
        <w:t>Audience</w:t>
      </w:r>
      <w:bookmarkEnd w:id="4"/>
      <w:bookmarkEnd w:id="5"/>
    </w:p>
    <w:p w14:paraId="3341C96D" w14:textId="10BE5DE7" w:rsidR="00AB1048" w:rsidRDefault="00AB1048" w:rsidP="00DC2301">
      <w:pPr>
        <w:keepNext/>
        <w:jc w:val="both"/>
        <w:rPr>
          <w:rFonts w:ascii="GE Inspira" w:eastAsia="Calibri" w:hAnsi="GE Inspira" w:cs="Calibri"/>
        </w:rPr>
      </w:pPr>
      <w:r w:rsidRPr="001B05A7">
        <w:rPr>
          <w:rFonts w:ascii="GE Inspira" w:eastAsia="Calibri" w:hAnsi="GE Inspira" w:cs="Calibri"/>
        </w:rPr>
        <w:t>This document is intended for RPA Developers and those involved in the projec</w:t>
      </w:r>
      <w:r w:rsidR="00DC2301">
        <w:rPr>
          <w:rFonts w:ascii="GE Inspira" w:eastAsia="Calibri" w:hAnsi="GE Inspira" w:cs="Calibri"/>
        </w:rPr>
        <w:t xml:space="preserve">t management of the RPA Project </w:t>
      </w:r>
      <w:r w:rsidR="0081098E" w:rsidRPr="0081098E">
        <w:rPr>
          <w:rFonts w:ascii="GE Inspira" w:eastAsia="Calibri" w:hAnsi="GE Inspira" w:cs="Calibri"/>
          <w:b/>
          <w:i/>
          <w:color w:val="2E74B5" w:themeColor="accent1" w:themeShade="BF"/>
        </w:rPr>
        <w:t>HC_FIN_19002</w:t>
      </w:r>
      <w:r w:rsidR="00CE648D">
        <w:rPr>
          <w:rFonts w:ascii="GE Inspira" w:eastAsia="Calibri" w:hAnsi="GE Inspira" w:cs="Calibri"/>
          <w:b/>
          <w:i/>
          <w:color w:val="2E74B5" w:themeColor="accent1" w:themeShade="BF"/>
        </w:rPr>
        <w:t>.1</w:t>
      </w:r>
      <w:r w:rsidRPr="001B05A7">
        <w:rPr>
          <w:rFonts w:ascii="GE Inspira" w:eastAsia="Calibri" w:hAnsi="GE Inspira" w:cs="Calibri"/>
        </w:rPr>
        <w:t xml:space="preserve">. For this document, assumption is made that the reader has knowledge of RPA, and the processes up to this point. </w:t>
      </w:r>
    </w:p>
    <w:p w14:paraId="6BF3116E" w14:textId="590176B4" w:rsidR="005065EE" w:rsidRDefault="005A2DC3" w:rsidP="002F6967">
      <w:pPr>
        <w:pStyle w:val="ListParagraph"/>
        <w:keepNext/>
        <w:numPr>
          <w:ilvl w:val="0"/>
          <w:numId w:val="8"/>
        </w:numPr>
        <w:jc w:val="both"/>
        <w:rPr>
          <w:rFonts w:ascii="GE Inspira" w:eastAsia="Calibri" w:hAnsi="GE Inspira" w:cs="Calibri"/>
        </w:rPr>
      </w:pPr>
      <w:r>
        <w:rPr>
          <w:rFonts w:ascii="GE Inspira" w:eastAsia="Calibri" w:hAnsi="GE Inspira" w:cs="Calibri"/>
        </w:rPr>
        <w:t>Developer</w:t>
      </w:r>
      <w:r w:rsidR="005065EE">
        <w:rPr>
          <w:rFonts w:ascii="GE Inspira" w:eastAsia="Calibri" w:hAnsi="GE Inspira" w:cs="Calibri"/>
        </w:rPr>
        <w:t>:</w:t>
      </w:r>
      <w:r>
        <w:rPr>
          <w:rFonts w:ascii="GE Inspira" w:eastAsia="Calibri" w:hAnsi="GE Inspira" w:cs="Calibri"/>
        </w:rPr>
        <w:t xml:space="preserve"> </w:t>
      </w:r>
      <w:r w:rsidR="00DC522F" w:rsidRPr="00DC522F">
        <w:rPr>
          <w:rFonts w:ascii="GE Inspira" w:eastAsia="Calibri" w:hAnsi="GE Inspira" w:cs="Calibri"/>
        </w:rPr>
        <w:t>Amit</w:t>
      </w:r>
      <w:r w:rsidR="00DC522F">
        <w:rPr>
          <w:rFonts w:ascii="GE Inspira" w:eastAsia="Calibri" w:hAnsi="GE Inspira" w:cs="Calibri"/>
        </w:rPr>
        <w:t xml:space="preserve"> </w:t>
      </w:r>
      <w:r w:rsidR="00DC522F" w:rsidRPr="00DC522F">
        <w:rPr>
          <w:rFonts w:ascii="GE Inspira" w:eastAsia="Calibri" w:hAnsi="GE Inspira" w:cs="Calibri"/>
        </w:rPr>
        <w:t>Chaudhari</w:t>
      </w:r>
    </w:p>
    <w:p w14:paraId="67F181C0" w14:textId="382C09C9" w:rsidR="005065EE" w:rsidRPr="005065EE" w:rsidRDefault="005065EE" w:rsidP="002F6967">
      <w:pPr>
        <w:pStyle w:val="ListParagraph"/>
        <w:keepNext/>
        <w:numPr>
          <w:ilvl w:val="0"/>
          <w:numId w:val="8"/>
        </w:numPr>
        <w:jc w:val="both"/>
        <w:rPr>
          <w:rFonts w:ascii="GE Inspira" w:eastAsia="Calibri" w:hAnsi="GE Inspira" w:cs="Calibri"/>
        </w:rPr>
      </w:pPr>
      <w:r>
        <w:rPr>
          <w:rFonts w:ascii="GE Inspira" w:eastAsia="Calibri" w:hAnsi="GE Inspira" w:cs="Calibri"/>
        </w:rPr>
        <w:t xml:space="preserve">Project Manager: </w:t>
      </w:r>
      <w:r w:rsidR="008847A3">
        <w:rPr>
          <w:rFonts w:ascii="GE Inspira" w:eastAsia="Calibri" w:hAnsi="GE Inspira" w:cs="Calibri"/>
        </w:rPr>
        <w:t>Nikhil Shinde</w:t>
      </w:r>
    </w:p>
    <w:p w14:paraId="6DD8C4B6" w14:textId="25816523" w:rsidR="00200526" w:rsidRDefault="002318D8" w:rsidP="002318D8">
      <w:pPr>
        <w:pStyle w:val="Heading1"/>
        <w:ind w:left="556"/>
      </w:pPr>
      <w:bookmarkStart w:id="6" w:name="_Toc25685329"/>
      <w:r>
        <w:lastRenderedPageBreak/>
        <w:t>Functional Design</w:t>
      </w:r>
      <w:bookmarkEnd w:id="6"/>
    </w:p>
    <w:p w14:paraId="3134DFE6" w14:textId="77777777" w:rsidR="002318D8" w:rsidRPr="002318D8" w:rsidRDefault="002318D8" w:rsidP="002318D8">
      <w:pPr>
        <w:rPr>
          <w:rFonts w:eastAsia="Calibri"/>
          <w:lang w:val="en-US"/>
        </w:rPr>
      </w:pPr>
    </w:p>
    <w:p w14:paraId="5C7AB245" w14:textId="6236E47B" w:rsidR="00106C7F" w:rsidRPr="001B05A7" w:rsidRDefault="00EF48BB" w:rsidP="009B7A02">
      <w:pPr>
        <w:pStyle w:val="Heading2"/>
        <w:rPr>
          <w:rFonts w:eastAsia="Calibri"/>
        </w:rPr>
      </w:pPr>
      <w:bookmarkStart w:id="7" w:name="_Toc25685330"/>
      <w:r>
        <w:rPr>
          <w:rFonts w:eastAsia="Calibri"/>
        </w:rPr>
        <w:t xml:space="preserve">Process </w:t>
      </w:r>
      <w:r w:rsidR="00106C7F" w:rsidRPr="001B05A7">
        <w:rPr>
          <w:rFonts w:eastAsia="Calibri"/>
        </w:rPr>
        <w:t>Description</w:t>
      </w:r>
      <w:bookmarkEnd w:id="7"/>
    </w:p>
    <w:p w14:paraId="7E6C0D5B" w14:textId="2EAA98E3" w:rsidR="00C0285F" w:rsidRPr="00B066EE" w:rsidRDefault="00902494" w:rsidP="00490B9F">
      <w:pPr>
        <w:keepNext/>
        <w:ind w:left="1440" w:firstLine="1"/>
        <w:jc w:val="both"/>
        <w:rPr>
          <w:rFonts w:ascii="GE Inspira" w:eastAsia="Calibri" w:hAnsi="GE Inspira"/>
          <w:szCs w:val="22"/>
        </w:rPr>
      </w:pPr>
      <w:r w:rsidRPr="00B066EE">
        <w:rPr>
          <w:rFonts w:ascii="GE Inspira" w:eastAsia="Calibri" w:hAnsi="GE Inspira"/>
          <w:szCs w:val="22"/>
        </w:rPr>
        <w:t xml:space="preserve">This document describes bot processes designed to automate the manual task of </w:t>
      </w:r>
      <w:r w:rsidR="00DC522F" w:rsidRPr="00B066EE">
        <w:rPr>
          <w:rFonts w:ascii="GE Inspira" w:eastAsia="Calibri" w:hAnsi="GE Inspira"/>
          <w:szCs w:val="22"/>
        </w:rPr>
        <w:t>updating GEHC Pacing Qxmonth.day.year.pptx with all required special data from Spotfire dashboard.</w:t>
      </w:r>
    </w:p>
    <w:p w14:paraId="5125E523" w14:textId="7C1B6286" w:rsidR="00902494" w:rsidRPr="00B066EE" w:rsidRDefault="0015046D" w:rsidP="00490B9F">
      <w:pPr>
        <w:keepNext/>
        <w:ind w:left="1381"/>
        <w:jc w:val="both"/>
        <w:rPr>
          <w:rFonts w:ascii="GE Inspira" w:eastAsia="Calibri" w:hAnsi="GE Inspira"/>
          <w:szCs w:val="22"/>
        </w:rPr>
      </w:pPr>
      <w:proofErr w:type="spellStart"/>
      <w:r w:rsidRPr="00B066EE">
        <w:rPr>
          <w:rFonts w:ascii="GE Inspira" w:eastAsia="Calibri" w:hAnsi="GE Inspira"/>
          <w:szCs w:val="22"/>
        </w:rPr>
        <w:t>B</w:t>
      </w:r>
      <w:r w:rsidR="00DB2003" w:rsidRPr="00B066EE">
        <w:rPr>
          <w:rFonts w:ascii="GE Inspira" w:eastAsia="Calibri" w:hAnsi="GE Inspira"/>
          <w:szCs w:val="22"/>
        </w:rPr>
        <w:t>ot</w:t>
      </w:r>
      <w:proofErr w:type="spellEnd"/>
      <w:r w:rsidR="00B23817" w:rsidRPr="00B066EE">
        <w:rPr>
          <w:rFonts w:ascii="GE Inspira" w:eastAsia="Calibri" w:hAnsi="GE Inspira"/>
          <w:szCs w:val="22"/>
        </w:rPr>
        <w:t xml:space="preserve"> will connect </w:t>
      </w:r>
      <w:r w:rsidR="00DC522F" w:rsidRPr="00B066EE">
        <w:rPr>
          <w:rFonts w:ascii="GE Inspira" w:eastAsia="Calibri" w:hAnsi="GE Inspira"/>
          <w:szCs w:val="22"/>
        </w:rPr>
        <w:t>to GE box location</w:t>
      </w:r>
      <w:r w:rsidR="006F4D82">
        <w:rPr>
          <w:rFonts w:ascii="GE Inspira" w:eastAsia="Calibri" w:hAnsi="GE Inspira"/>
          <w:szCs w:val="22"/>
        </w:rPr>
        <w:t>,</w:t>
      </w:r>
      <w:r w:rsidR="00DC522F" w:rsidRPr="00B066EE">
        <w:rPr>
          <w:rFonts w:ascii="GE Inspira" w:eastAsia="Calibri" w:hAnsi="GE Inspira"/>
          <w:szCs w:val="22"/>
        </w:rPr>
        <w:t xml:space="preserve"> Spotfire </w:t>
      </w:r>
      <w:r w:rsidR="006F4D82">
        <w:rPr>
          <w:rFonts w:ascii="GE Inspira" w:eastAsia="Calibri" w:hAnsi="GE Inspira"/>
          <w:szCs w:val="22"/>
        </w:rPr>
        <w:t xml:space="preserve">&amp; Tableau </w:t>
      </w:r>
      <w:r w:rsidR="00DC522F" w:rsidRPr="00B066EE">
        <w:rPr>
          <w:rFonts w:ascii="GE Inspira" w:eastAsia="Calibri" w:hAnsi="GE Inspira"/>
          <w:szCs w:val="22"/>
        </w:rPr>
        <w:t xml:space="preserve">URL to download the required data and then will update the excel sheets and GEHC Pacing Qxmonth.day.year.pptx with </w:t>
      </w:r>
      <w:r w:rsidR="000927FA">
        <w:rPr>
          <w:rFonts w:ascii="GE Inspira" w:eastAsia="Calibri" w:hAnsi="GE Inspira"/>
          <w:szCs w:val="22"/>
        </w:rPr>
        <w:t>extracted</w:t>
      </w:r>
      <w:r w:rsidR="00284823">
        <w:rPr>
          <w:rFonts w:ascii="GE Inspira" w:eastAsia="Calibri" w:hAnsi="GE Inspira"/>
          <w:szCs w:val="22"/>
        </w:rPr>
        <w:t xml:space="preserve"> data</w:t>
      </w:r>
      <w:r w:rsidR="009D68C8">
        <w:rPr>
          <w:rFonts w:ascii="GE Inspira" w:eastAsia="Calibri" w:hAnsi="GE Inspira"/>
          <w:szCs w:val="22"/>
        </w:rPr>
        <w:t>.</w:t>
      </w:r>
    </w:p>
    <w:p w14:paraId="39C3E06C" w14:textId="77777777" w:rsidR="0097283C" w:rsidRDefault="0097283C" w:rsidP="00C0285F">
      <w:pPr>
        <w:pStyle w:val="Heading2"/>
        <w:rPr>
          <w:rFonts w:eastAsia="Calibri"/>
        </w:rPr>
      </w:pPr>
    </w:p>
    <w:p w14:paraId="527B0855" w14:textId="4F84EEA4" w:rsidR="00B603A3" w:rsidRDefault="00EF48BB" w:rsidP="00C0285F">
      <w:pPr>
        <w:pStyle w:val="Heading2"/>
        <w:rPr>
          <w:rFonts w:eastAsia="Calibri"/>
        </w:rPr>
      </w:pPr>
      <w:bookmarkStart w:id="8" w:name="_Toc25685331"/>
      <w:r>
        <w:rPr>
          <w:rFonts w:eastAsia="Calibri"/>
        </w:rPr>
        <w:t>Current Process</w:t>
      </w:r>
      <w:bookmarkEnd w:id="8"/>
    </w:p>
    <w:p w14:paraId="78C3CFB1" w14:textId="7595FEDA" w:rsidR="003331E4" w:rsidRPr="0036090A" w:rsidRDefault="003A763B" w:rsidP="003331E4">
      <w:pPr>
        <w:rPr>
          <w:rFonts w:ascii="GE Inspira" w:eastAsia="Calibri" w:hAnsi="GE Inspira"/>
        </w:rPr>
      </w:pPr>
      <w:r w:rsidRPr="005A3ABB">
        <w:rPr>
          <w:rFonts w:ascii="GE Inspira" w:eastAsia="Calibri" w:hAnsi="GE Inspira"/>
        </w:rPr>
        <w:t xml:space="preserve">For the current process, </w:t>
      </w:r>
      <w:r w:rsidR="006A2B96">
        <w:rPr>
          <w:rFonts w:ascii="GE Inspira" w:eastAsia="Calibri" w:hAnsi="GE Inspira"/>
        </w:rPr>
        <w:t>user</w:t>
      </w:r>
      <w:r w:rsidRPr="005A3ABB">
        <w:rPr>
          <w:rFonts w:ascii="GE Inspira" w:eastAsia="Calibri" w:hAnsi="GE Inspira"/>
        </w:rPr>
        <w:t xml:space="preserve"> manually </w:t>
      </w:r>
      <w:r w:rsidR="006A2B96">
        <w:rPr>
          <w:rFonts w:ascii="GE Inspira" w:eastAsia="Calibri" w:hAnsi="GE Inspira"/>
        </w:rPr>
        <w:t xml:space="preserve">access GE Box </w:t>
      </w:r>
      <w:r w:rsidR="00793694">
        <w:rPr>
          <w:rFonts w:ascii="GE Inspira" w:eastAsia="Calibri" w:hAnsi="GE Inspira"/>
        </w:rPr>
        <w:t>and</w:t>
      </w:r>
      <w:r w:rsidR="006A2B96">
        <w:rPr>
          <w:rFonts w:ascii="GE Inspira" w:eastAsia="Calibri" w:hAnsi="GE Inspira"/>
        </w:rPr>
        <w:t xml:space="preserve"> get</w:t>
      </w:r>
      <w:r w:rsidR="00DC522F" w:rsidRPr="005A3ABB">
        <w:rPr>
          <w:rFonts w:ascii="GE Inspira" w:eastAsia="Calibri" w:hAnsi="GE Inspira"/>
        </w:rPr>
        <w:t xml:space="preserve"> Order &amp; Sales Pacing </w:t>
      </w:r>
      <w:r w:rsidR="00C97A2C">
        <w:rPr>
          <w:rFonts w:ascii="GE Inspira" w:eastAsia="Calibri" w:hAnsi="GE Inspira"/>
        </w:rPr>
        <w:t xml:space="preserve">template </w:t>
      </w:r>
      <w:r w:rsidR="00DC522F" w:rsidRPr="005A3ABB">
        <w:rPr>
          <w:rFonts w:ascii="GE Inspira" w:eastAsia="Calibri" w:hAnsi="GE Inspira"/>
        </w:rPr>
        <w:t>Excel</w:t>
      </w:r>
      <w:r w:rsidR="00B066EE">
        <w:rPr>
          <w:rFonts w:ascii="GE Inspira" w:eastAsia="Calibri" w:hAnsi="GE Inspira"/>
        </w:rPr>
        <w:t>.</w:t>
      </w:r>
      <w:r w:rsidR="006A2B96">
        <w:rPr>
          <w:rFonts w:ascii="GE Inspira" w:eastAsia="Calibri" w:hAnsi="GE Inspira"/>
        </w:rPr>
        <w:t xml:space="preserve"> Login to</w:t>
      </w:r>
      <w:r w:rsidR="00DC522F" w:rsidRPr="005A3ABB">
        <w:rPr>
          <w:rFonts w:ascii="GE Inspira" w:eastAsia="Calibri" w:hAnsi="GE Inspira"/>
        </w:rPr>
        <w:t xml:space="preserve"> Spotfire and </w:t>
      </w:r>
      <w:r w:rsidR="006A2B96">
        <w:rPr>
          <w:rFonts w:ascii="GE Inspira" w:eastAsia="Calibri" w:hAnsi="GE Inspira"/>
        </w:rPr>
        <w:t>extract data from</w:t>
      </w:r>
      <w:r w:rsidR="00DC522F" w:rsidRPr="005A3ABB">
        <w:rPr>
          <w:rFonts w:ascii="GE Inspira" w:eastAsia="Calibri" w:hAnsi="GE Inspira"/>
        </w:rPr>
        <w:t xml:space="preserve"> Operational Pacing</w:t>
      </w:r>
      <w:r w:rsidR="00793694">
        <w:rPr>
          <w:rFonts w:ascii="GE Inspira" w:eastAsia="Calibri" w:hAnsi="GE Inspira"/>
        </w:rPr>
        <w:t xml:space="preserve"> and </w:t>
      </w:r>
      <w:r w:rsidR="00793694" w:rsidRPr="005A3ABB">
        <w:rPr>
          <w:rFonts w:ascii="GE Inspira" w:eastAsia="Calibri" w:hAnsi="GE Inspira"/>
        </w:rPr>
        <w:t>Sales Triangulating</w:t>
      </w:r>
      <w:r w:rsidR="00DC522F" w:rsidRPr="005A3ABB">
        <w:rPr>
          <w:rFonts w:ascii="GE Inspira" w:eastAsia="Calibri" w:hAnsi="GE Inspira"/>
        </w:rPr>
        <w:t xml:space="preserve"> </w:t>
      </w:r>
      <w:r w:rsidR="006A2B96">
        <w:rPr>
          <w:rFonts w:ascii="GE Inspira" w:eastAsia="Calibri" w:hAnsi="GE Inspira"/>
        </w:rPr>
        <w:t>dashboard</w:t>
      </w:r>
      <w:r w:rsidR="00793694">
        <w:rPr>
          <w:rFonts w:ascii="GE Inspira" w:eastAsia="Calibri" w:hAnsi="GE Inspira"/>
        </w:rPr>
        <w:t xml:space="preserve"> &amp;</w:t>
      </w:r>
      <w:r w:rsidR="00DC522F" w:rsidRPr="005A3ABB">
        <w:rPr>
          <w:rFonts w:ascii="GE Inspira" w:eastAsia="Calibri" w:hAnsi="GE Inspira"/>
        </w:rPr>
        <w:t xml:space="preserve"> </w:t>
      </w:r>
      <w:r w:rsidR="00793694">
        <w:rPr>
          <w:rFonts w:ascii="GE Inspira" w:eastAsia="Calibri" w:hAnsi="GE Inspira"/>
        </w:rPr>
        <w:t xml:space="preserve">update it into </w:t>
      </w:r>
      <w:r w:rsidR="00DC522F" w:rsidRPr="005A3ABB">
        <w:rPr>
          <w:rFonts w:ascii="GE Inspira" w:eastAsia="Calibri" w:hAnsi="GE Inspira"/>
        </w:rPr>
        <w:t>excel.</w:t>
      </w:r>
      <w:r w:rsidR="00BD623E" w:rsidRPr="005A3ABB">
        <w:rPr>
          <w:rFonts w:ascii="GE Inspira" w:eastAsia="Calibri" w:hAnsi="GE Inspira"/>
        </w:rPr>
        <w:t xml:space="preserve"> </w:t>
      </w:r>
      <w:r w:rsidR="00793694">
        <w:rPr>
          <w:rFonts w:ascii="GE Inspira" w:eastAsia="Calibri" w:hAnsi="GE Inspira"/>
        </w:rPr>
        <w:t>Login to</w:t>
      </w:r>
      <w:r w:rsidR="00DC522F" w:rsidRPr="005A3ABB">
        <w:rPr>
          <w:rFonts w:ascii="GE Inspira" w:eastAsia="Calibri" w:hAnsi="GE Inspira"/>
        </w:rPr>
        <w:t xml:space="preserve"> Qliksense and </w:t>
      </w:r>
      <w:r w:rsidR="00793694">
        <w:rPr>
          <w:rFonts w:ascii="GE Inspira" w:eastAsia="Calibri" w:hAnsi="GE Inspira"/>
        </w:rPr>
        <w:t>extract data from</w:t>
      </w:r>
      <w:r w:rsidR="00793694" w:rsidRPr="005A3ABB">
        <w:rPr>
          <w:rFonts w:ascii="GE Inspira" w:eastAsia="Calibri" w:hAnsi="GE Inspira"/>
        </w:rPr>
        <w:t xml:space="preserve"> </w:t>
      </w:r>
      <w:proofErr w:type="spellStart"/>
      <w:r w:rsidR="00793694" w:rsidRPr="005A3ABB">
        <w:rPr>
          <w:rFonts w:ascii="GE Inspira" w:eastAsia="Calibri" w:hAnsi="GE Inspira"/>
        </w:rPr>
        <w:t>BioPharma</w:t>
      </w:r>
      <w:proofErr w:type="spellEnd"/>
      <w:r w:rsidR="00793694" w:rsidRPr="005A3ABB">
        <w:rPr>
          <w:rFonts w:ascii="GE Inspira" w:eastAsia="Calibri" w:hAnsi="GE Inspira"/>
        </w:rPr>
        <w:t xml:space="preserve"> Financials</w:t>
      </w:r>
      <w:r w:rsidR="00793694">
        <w:rPr>
          <w:rFonts w:ascii="GE Inspira" w:eastAsia="Calibri" w:hAnsi="GE Inspira"/>
        </w:rPr>
        <w:t xml:space="preserve"> and </w:t>
      </w:r>
      <w:r w:rsidR="00793694" w:rsidRPr="005A3ABB">
        <w:rPr>
          <w:rFonts w:ascii="GE Inspira" w:eastAsia="Calibri" w:hAnsi="GE Inspira"/>
        </w:rPr>
        <w:t xml:space="preserve">QTD Trending </w:t>
      </w:r>
      <w:r w:rsidR="00793694">
        <w:rPr>
          <w:rFonts w:ascii="GE Inspira" w:eastAsia="Calibri" w:hAnsi="GE Inspira"/>
        </w:rPr>
        <w:t>tab &amp;</w:t>
      </w:r>
      <w:r w:rsidR="00793694" w:rsidRPr="005A3ABB">
        <w:rPr>
          <w:rFonts w:ascii="GE Inspira" w:eastAsia="Calibri" w:hAnsi="GE Inspira"/>
        </w:rPr>
        <w:t xml:space="preserve"> </w:t>
      </w:r>
      <w:r w:rsidR="00793694">
        <w:rPr>
          <w:rFonts w:ascii="GE Inspira" w:eastAsia="Calibri" w:hAnsi="GE Inspira"/>
        </w:rPr>
        <w:t xml:space="preserve">update it to </w:t>
      </w:r>
      <w:r w:rsidR="00793694" w:rsidRPr="005A3ABB">
        <w:rPr>
          <w:rFonts w:ascii="GE Inspira" w:eastAsia="Calibri" w:hAnsi="GE Inspira"/>
        </w:rPr>
        <w:t>excel</w:t>
      </w:r>
      <w:r w:rsidR="00793694">
        <w:rPr>
          <w:rFonts w:ascii="GE Inspira" w:eastAsia="Calibri" w:hAnsi="GE Inspira"/>
        </w:rPr>
        <w:t xml:space="preserve"> template</w:t>
      </w:r>
      <w:r w:rsidR="00793694" w:rsidRPr="005A3ABB">
        <w:rPr>
          <w:rFonts w:ascii="GE Inspira" w:eastAsia="Calibri" w:hAnsi="GE Inspira"/>
        </w:rPr>
        <w:t>.</w:t>
      </w:r>
      <w:r w:rsidR="00BD623E" w:rsidRPr="005A3ABB">
        <w:rPr>
          <w:rFonts w:ascii="GE Inspira" w:eastAsia="Calibri" w:hAnsi="GE Inspira"/>
        </w:rPr>
        <w:t xml:space="preserve"> </w:t>
      </w:r>
      <w:r w:rsidR="00793694" w:rsidRPr="0036090A">
        <w:rPr>
          <w:rFonts w:ascii="GE Inspira" w:eastAsia="Calibri" w:hAnsi="GE Inspira"/>
        </w:rPr>
        <w:t>Go back to GE Box and get</w:t>
      </w:r>
      <w:r w:rsidR="003331E4" w:rsidRPr="0036090A">
        <w:rPr>
          <w:rFonts w:ascii="GE Inspira" w:eastAsia="Calibri" w:hAnsi="GE Inspira"/>
        </w:rPr>
        <w:t xml:space="preserve"> </w:t>
      </w:r>
      <w:proofErr w:type="spellStart"/>
      <w:r w:rsidR="003331E4" w:rsidRPr="0036090A">
        <w:rPr>
          <w:rFonts w:ascii="GE Inspira" w:eastAsia="Calibri" w:hAnsi="GE Inspira"/>
        </w:rPr>
        <w:t>HeadCount</w:t>
      </w:r>
      <w:proofErr w:type="spellEnd"/>
      <w:r w:rsidR="00EE122C" w:rsidRPr="0036090A">
        <w:rPr>
          <w:rFonts w:ascii="GE Inspira" w:eastAsia="Calibri" w:hAnsi="GE Inspira"/>
        </w:rPr>
        <w:t xml:space="preserve"> </w:t>
      </w:r>
      <w:r w:rsidR="003331E4" w:rsidRPr="0036090A">
        <w:rPr>
          <w:rFonts w:ascii="GE Inspira" w:eastAsia="Calibri" w:hAnsi="GE Inspira"/>
        </w:rPr>
        <w:t>Pacing</w:t>
      </w:r>
      <w:r w:rsidR="00793694" w:rsidRPr="0036090A">
        <w:rPr>
          <w:rFonts w:ascii="GE Inspira" w:eastAsia="Calibri" w:hAnsi="GE Inspira"/>
        </w:rPr>
        <w:t xml:space="preserve"> </w:t>
      </w:r>
      <w:r w:rsidR="00C97A2C">
        <w:rPr>
          <w:rFonts w:ascii="GE Inspira" w:eastAsia="Calibri" w:hAnsi="GE Inspira"/>
        </w:rPr>
        <w:t xml:space="preserve">template </w:t>
      </w:r>
      <w:r w:rsidR="003331E4" w:rsidRPr="0036090A">
        <w:rPr>
          <w:rFonts w:ascii="GE Inspira" w:eastAsia="Calibri" w:hAnsi="GE Inspira"/>
        </w:rPr>
        <w:t>excel</w:t>
      </w:r>
      <w:r w:rsidR="00793694" w:rsidRPr="0036090A">
        <w:rPr>
          <w:rFonts w:ascii="GE Inspira" w:eastAsia="Calibri" w:hAnsi="GE Inspira"/>
        </w:rPr>
        <w:t>. Login to</w:t>
      </w:r>
      <w:r w:rsidR="003331E4" w:rsidRPr="0036090A">
        <w:rPr>
          <w:rFonts w:ascii="GE Inspira" w:eastAsia="Calibri" w:hAnsi="GE Inspira"/>
        </w:rPr>
        <w:t xml:space="preserve"> Spotfire and </w:t>
      </w:r>
      <w:r w:rsidR="00793694" w:rsidRPr="0036090A">
        <w:rPr>
          <w:rFonts w:ascii="GE Inspira" w:eastAsia="Calibri" w:hAnsi="GE Inspira"/>
        </w:rPr>
        <w:t>extract data from</w:t>
      </w:r>
      <w:r w:rsidR="003331E4" w:rsidRPr="0036090A">
        <w:rPr>
          <w:rFonts w:ascii="GE Inspira" w:eastAsia="Calibri" w:hAnsi="GE Inspira"/>
        </w:rPr>
        <w:t xml:space="preserve"> Weekly Trends detailed</w:t>
      </w:r>
      <w:r w:rsidR="00793694" w:rsidRPr="0036090A">
        <w:rPr>
          <w:rFonts w:ascii="GE Inspira" w:eastAsia="Calibri" w:hAnsi="GE Inspira"/>
        </w:rPr>
        <w:t>, Contractors and Raw data</w:t>
      </w:r>
      <w:r w:rsidR="003331E4" w:rsidRPr="0036090A">
        <w:rPr>
          <w:rFonts w:ascii="GE Inspira" w:eastAsia="Calibri" w:hAnsi="GE Inspira"/>
        </w:rPr>
        <w:t xml:space="preserve"> tab and </w:t>
      </w:r>
      <w:r w:rsidR="00793694" w:rsidRPr="0036090A">
        <w:rPr>
          <w:rFonts w:ascii="GE Inspira" w:eastAsia="Calibri" w:hAnsi="GE Inspira"/>
        </w:rPr>
        <w:t>update it into excel. Connect to Headcount DB.accdb database &amp; update the data into database.</w:t>
      </w:r>
      <w:r w:rsidR="003331E4" w:rsidRPr="0036090A">
        <w:rPr>
          <w:rFonts w:ascii="GE Inspira" w:eastAsia="Calibri" w:hAnsi="GE Inspira"/>
        </w:rPr>
        <w:t xml:space="preserve"> </w:t>
      </w:r>
      <w:r w:rsidR="00895818" w:rsidRPr="0036090A">
        <w:rPr>
          <w:rFonts w:ascii="GE Inspira" w:eastAsia="Calibri" w:hAnsi="GE Inspira"/>
        </w:rPr>
        <w:t>Again,</w:t>
      </w:r>
      <w:r w:rsidR="00C97A2C" w:rsidRPr="0036090A">
        <w:rPr>
          <w:rFonts w:ascii="GE Inspira" w:eastAsia="Calibri" w:hAnsi="GE Inspira"/>
        </w:rPr>
        <w:t xml:space="preserve"> go back to</w:t>
      </w:r>
      <w:r w:rsidR="003331E4">
        <w:rPr>
          <w:rFonts w:ascii="GE Inspira" w:eastAsia="Calibri" w:hAnsi="GE Inspira"/>
        </w:rPr>
        <w:t xml:space="preserve"> GE Box and </w:t>
      </w:r>
      <w:r w:rsidR="00C97A2C">
        <w:rPr>
          <w:rFonts w:ascii="GE Inspira" w:eastAsia="Calibri" w:hAnsi="GE Inspira"/>
        </w:rPr>
        <w:t>get</w:t>
      </w:r>
      <w:r w:rsidR="003331E4">
        <w:rPr>
          <w:rFonts w:ascii="GE Inspira" w:eastAsia="Calibri" w:hAnsi="GE Inspira"/>
        </w:rPr>
        <w:t xml:space="preserve"> TL Pacing FWxx.xlsb template file.</w:t>
      </w:r>
      <w:r w:rsidR="004151D7">
        <w:rPr>
          <w:rFonts w:ascii="GE Inspira" w:eastAsia="Calibri" w:hAnsi="GE Inspira"/>
        </w:rPr>
        <w:t xml:space="preserve"> </w:t>
      </w:r>
      <w:r w:rsidR="003331E4">
        <w:rPr>
          <w:rFonts w:ascii="GE Inspira" w:eastAsia="Calibri" w:hAnsi="GE Inspira"/>
        </w:rPr>
        <w:t xml:space="preserve">Login to Spotfire and </w:t>
      </w:r>
      <w:r w:rsidR="004151D7">
        <w:rPr>
          <w:rFonts w:ascii="GE Inspira" w:eastAsia="Calibri" w:hAnsi="GE Inspira"/>
        </w:rPr>
        <w:t xml:space="preserve">apply some filter then extract data from </w:t>
      </w:r>
      <w:r w:rsidR="003331E4">
        <w:rPr>
          <w:rFonts w:ascii="GE Inspira" w:eastAsia="Calibri" w:hAnsi="GE Inspira"/>
        </w:rPr>
        <w:t xml:space="preserve">T&amp;L Dashboard </w:t>
      </w:r>
      <w:r w:rsidR="004151D7" w:rsidRPr="0036090A">
        <w:rPr>
          <w:rFonts w:ascii="GE Inspira" w:eastAsia="Calibri" w:hAnsi="GE Inspira"/>
        </w:rPr>
        <w:t>and update it into excel. Download the GEHC Pacing Qxmonth.day.year.pptx from GE Box. Login to</w:t>
      </w:r>
      <w:r w:rsidR="003331E4" w:rsidRPr="0036090A">
        <w:rPr>
          <w:rFonts w:ascii="GE Inspira" w:eastAsia="Calibri" w:hAnsi="GE Inspira"/>
        </w:rPr>
        <w:t xml:space="preserve"> Tableau Operational Linearity dashboard and take screenshot of </w:t>
      </w:r>
      <w:r w:rsidR="00C259B1" w:rsidRPr="0036090A">
        <w:rPr>
          <w:rFonts w:ascii="GE Inspira" w:eastAsia="Calibri" w:hAnsi="GE Inspira"/>
        </w:rPr>
        <w:t xml:space="preserve">various </w:t>
      </w:r>
      <w:r w:rsidR="003331E4" w:rsidRPr="0036090A">
        <w:rPr>
          <w:rFonts w:ascii="GE Inspira" w:eastAsia="Calibri" w:hAnsi="GE Inspira"/>
        </w:rPr>
        <w:t>tab</w:t>
      </w:r>
      <w:r w:rsidR="00C259B1" w:rsidRPr="0036090A">
        <w:rPr>
          <w:rFonts w:ascii="GE Inspira" w:eastAsia="Calibri" w:hAnsi="GE Inspira"/>
        </w:rPr>
        <w:t>s. Open the PPT template file &amp; update the</w:t>
      </w:r>
      <w:r w:rsidR="00887727" w:rsidRPr="0036090A">
        <w:rPr>
          <w:rFonts w:ascii="GE Inspira" w:eastAsia="Calibri" w:hAnsi="GE Inspira"/>
        </w:rPr>
        <w:t xml:space="preserve"> PPT</w:t>
      </w:r>
      <w:r w:rsidR="00C259B1" w:rsidRPr="0036090A">
        <w:rPr>
          <w:rFonts w:ascii="GE Inspira" w:eastAsia="Calibri" w:hAnsi="GE Inspira"/>
        </w:rPr>
        <w:t xml:space="preserve"> slides with</w:t>
      </w:r>
      <w:r w:rsidR="00887727" w:rsidRPr="0036090A">
        <w:rPr>
          <w:rFonts w:ascii="GE Inspira" w:eastAsia="Calibri" w:hAnsi="GE Inspira"/>
        </w:rPr>
        <w:t xml:space="preserve"> </w:t>
      </w:r>
      <w:r w:rsidR="00C259B1" w:rsidRPr="0036090A">
        <w:rPr>
          <w:rFonts w:ascii="GE Inspira" w:eastAsia="Calibri" w:hAnsi="GE Inspira"/>
        </w:rPr>
        <w:t xml:space="preserve">extracted data </w:t>
      </w:r>
      <w:r w:rsidR="00BC3A11" w:rsidRPr="0036090A">
        <w:rPr>
          <w:rFonts w:ascii="GE Inspira" w:eastAsia="Calibri" w:hAnsi="GE Inspira"/>
        </w:rPr>
        <w:t>from Commercial, Headcount, T&amp;L and Operational pacing process</w:t>
      </w:r>
      <w:r w:rsidR="00FA3835" w:rsidRPr="0036090A">
        <w:rPr>
          <w:rFonts w:ascii="GE Inspira" w:eastAsia="Calibri" w:hAnsi="GE Inspira"/>
        </w:rPr>
        <w:t>. S</w:t>
      </w:r>
      <w:r w:rsidR="00C259B1" w:rsidRPr="0036090A">
        <w:rPr>
          <w:rFonts w:ascii="GE Inspira" w:eastAsia="Calibri" w:hAnsi="GE Inspira"/>
        </w:rPr>
        <w:t>ave and upload the PPT in GE Box.</w:t>
      </w:r>
    </w:p>
    <w:p w14:paraId="2364E138" w14:textId="0C26F8A2" w:rsidR="0027141A" w:rsidRDefault="0027141A" w:rsidP="00046A50">
      <w:pPr>
        <w:pStyle w:val="Heading2"/>
        <w:rPr>
          <w:rFonts w:eastAsia="Calibri"/>
        </w:rPr>
      </w:pPr>
    </w:p>
    <w:p w14:paraId="4E1D1420" w14:textId="4C99EF15" w:rsidR="00C259B1" w:rsidRDefault="00C259B1" w:rsidP="00C259B1">
      <w:pPr>
        <w:rPr>
          <w:rFonts w:eastAsia="Calibri"/>
        </w:rPr>
      </w:pPr>
    </w:p>
    <w:p w14:paraId="4875E234" w14:textId="6D73BC1B" w:rsidR="00C259B1" w:rsidRDefault="00C259B1" w:rsidP="00C259B1">
      <w:pPr>
        <w:rPr>
          <w:rFonts w:eastAsia="Calibri"/>
        </w:rPr>
      </w:pPr>
    </w:p>
    <w:p w14:paraId="0C044223" w14:textId="1A69E29A" w:rsidR="00C259B1" w:rsidRDefault="00C259B1" w:rsidP="00C259B1">
      <w:pPr>
        <w:rPr>
          <w:rFonts w:eastAsia="Calibri"/>
        </w:rPr>
      </w:pPr>
    </w:p>
    <w:p w14:paraId="6B26F606" w14:textId="77777777" w:rsidR="00C259B1" w:rsidRPr="00C259B1" w:rsidRDefault="00C259B1" w:rsidP="00C259B1">
      <w:pPr>
        <w:rPr>
          <w:rFonts w:eastAsia="Calibri"/>
        </w:rPr>
      </w:pPr>
    </w:p>
    <w:p w14:paraId="3B205975" w14:textId="77777777" w:rsidR="0027141A" w:rsidRDefault="0027141A" w:rsidP="00046A50">
      <w:pPr>
        <w:pStyle w:val="Heading2"/>
        <w:rPr>
          <w:rFonts w:eastAsia="Calibri"/>
        </w:rPr>
      </w:pPr>
    </w:p>
    <w:p w14:paraId="2932A607" w14:textId="77777777" w:rsidR="0027141A" w:rsidRDefault="0027141A" w:rsidP="00046A50">
      <w:pPr>
        <w:pStyle w:val="Heading2"/>
        <w:rPr>
          <w:rFonts w:eastAsia="Calibri"/>
        </w:rPr>
      </w:pPr>
    </w:p>
    <w:p w14:paraId="12F54F70" w14:textId="77777777" w:rsidR="0027141A" w:rsidRDefault="0027141A" w:rsidP="00046A50">
      <w:pPr>
        <w:pStyle w:val="Heading2"/>
        <w:rPr>
          <w:rFonts w:eastAsia="Calibri"/>
        </w:rPr>
      </w:pPr>
    </w:p>
    <w:p w14:paraId="442AAF6A" w14:textId="77777777" w:rsidR="0027141A" w:rsidRDefault="0027141A" w:rsidP="00046A50">
      <w:pPr>
        <w:pStyle w:val="Heading2"/>
        <w:rPr>
          <w:rFonts w:eastAsia="Calibri"/>
        </w:rPr>
      </w:pPr>
    </w:p>
    <w:p w14:paraId="4F9F383B" w14:textId="77777777" w:rsidR="0027141A" w:rsidRDefault="0027141A" w:rsidP="00046A50">
      <w:pPr>
        <w:pStyle w:val="Heading2"/>
        <w:rPr>
          <w:rFonts w:eastAsia="Calibri"/>
        </w:rPr>
      </w:pPr>
    </w:p>
    <w:p w14:paraId="6D0006AD" w14:textId="77777777" w:rsidR="00C259B1" w:rsidRDefault="00C259B1" w:rsidP="00046A50">
      <w:pPr>
        <w:pStyle w:val="Heading2"/>
        <w:rPr>
          <w:rFonts w:eastAsia="Calibri"/>
        </w:rPr>
      </w:pPr>
    </w:p>
    <w:p w14:paraId="0D56B1A2" w14:textId="50B93A57" w:rsidR="00B603A3" w:rsidRDefault="00EF48BB" w:rsidP="00046A50">
      <w:pPr>
        <w:pStyle w:val="Heading2"/>
        <w:rPr>
          <w:rFonts w:eastAsia="Calibri"/>
        </w:rPr>
      </w:pPr>
      <w:bookmarkStart w:id="9" w:name="_Toc25685332"/>
      <w:r>
        <w:rPr>
          <w:rFonts w:eastAsia="Calibri"/>
        </w:rPr>
        <w:t>Robotic Process</w:t>
      </w:r>
      <w:bookmarkEnd w:id="9"/>
    </w:p>
    <w:p w14:paraId="1EDDA35A" w14:textId="77777777" w:rsidR="005638BD" w:rsidRPr="005638BD" w:rsidRDefault="005638BD" w:rsidP="005638BD">
      <w:pPr>
        <w:rPr>
          <w:rFonts w:eastAsia="Calibri"/>
        </w:rPr>
      </w:pPr>
    </w:p>
    <w:p w14:paraId="4FA1AAC0" w14:textId="40254F40" w:rsidR="00173A4F" w:rsidRDefault="002B2AA1" w:rsidP="00173A4F">
      <w:pPr>
        <w:pStyle w:val="ListParagraph"/>
        <w:numPr>
          <w:ilvl w:val="1"/>
          <w:numId w:val="20"/>
        </w:numPr>
      </w:pPr>
      <w:r w:rsidRPr="00AE48BA">
        <w:t xml:space="preserve">Commercial Pacing </w:t>
      </w:r>
      <w:r>
        <w:t>Process</w:t>
      </w:r>
    </w:p>
    <w:p w14:paraId="725E2B0E" w14:textId="21A6AC01" w:rsidR="008D1924" w:rsidRDefault="008D1924" w:rsidP="008D1924">
      <w:pPr>
        <w:pStyle w:val="ListParagraph"/>
        <w:ind w:left="1636"/>
      </w:pPr>
    </w:p>
    <w:p w14:paraId="122155D8" w14:textId="77777777" w:rsidR="008D1924" w:rsidRDefault="008D1924" w:rsidP="008D1924">
      <w:pPr>
        <w:pStyle w:val="ListParagraph"/>
        <w:ind w:left="1636"/>
      </w:pPr>
    </w:p>
    <w:p w14:paraId="42A9E42F" w14:textId="06587DD3" w:rsidR="004A43E4" w:rsidRDefault="004A43E4" w:rsidP="004A43E4">
      <w:pPr>
        <w:pStyle w:val="ListParagraph"/>
        <w:ind w:left="1636"/>
      </w:pPr>
      <w:r>
        <w:rPr>
          <w:noProof/>
        </w:rPr>
        <w:drawing>
          <wp:inline distT="0" distB="0" distL="0" distR="0" wp14:anchorId="295F964B" wp14:editId="5818BC57">
            <wp:extent cx="5941122" cy="4750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601" cy="47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BE35" w14:textId="08B3E541" w:rsidR="00173A4F" w:rsidRDefault="00173A4F" w:rsidP="004A43E4">
      <w:pPr>
        <w:pStyle w:val="ListParagraph"/>
        <w:ind w:left="1636"/>
      </w:pPr>
    </w:p>
    <w:p w14:paraId="786E9499" w14:textId="4547B54E" w:rsidR="00173A4F" w:rsidRDefault="00173A4F" w:rsidP="004A43E4">
      <w:pPr>
        <w:pStyle w:val="ListParagraph"/>
        <w:ind w:left="1636"/>
      </w:pPr>
    </w:p>
    <w:p w14:paraId="6B0357C3" w14:textId="7A4AB94A" w:rsidR="00173A4F" w:rsidRDefault="00173A4F" w:rsidP="004A43E4">
      <w:pPr>
        <w:pStyle w:val="ListParagraph"/>
        <w:ind w:left="1636"/>
      </w:pPr>
    </w:p>
    <w:p w14:paraId="1FB349FD" w14:textId="3C2A3D5C" w:rsidR="00173A4F" w:rsidRDefault="00173A4F" w:rsidP="004A43E4">
      <w:pPr>
        <w:pStyle w:val="ListParagraph"/>
        <w:ind w:left="1636"/>
      </w:pPr>
    </w:p>
    <w:p w14:paraId="3B80D314" w14:textId="582E8C3E" w:rsidR="00173A4F" w:rsidRDefault="00173A4F" w:rsidP="004A43E4">
      <w:pPr>
        <w:pStyle w:val="ListParagraph"/>
        <w:ind w:left="1636"/>
      </w:pPr>
    </w:p>
    <w:p w14:paraId="0CC70888" w14:textId="4A9F135C" w:rsidR="00173A4F" w:rsidRDefault="00173A4F" w:rsidP="004A43E4">
      <w:pPr>
        <w:pStyle w:val="ListParagraph"/>
        <w:ind w:left="1636"/>
      </w:pPr>
    </w:p>
    <w:p w14:paraId="53B694FA" w14:textId="1E7E0B85" w:rsidR="00173A4F" w:rsidRDefault="00173A4F" w:rsidP="004A43E4">
      <w:pPr>
        <w:pStyle w:val="ListParagraph"/>
        <w:ind w:left="1636"/>
      </w:pPr>
    </w:p>
    <w:p w14:paraId="648CB8D8" w14:textId="059C13E9" w:rsidR="00173A4F" w:rsidRDefault="00173A4F" w:rsidP="004A43E4">
      <w:pPr>
        <w:pStyle w:val="ListParagraph"/>
        <w:ind w:left="1636"/>
      </w:pPr>
    </w:p>
    <w:p w14:paraId="4FB4722A" w14:textId="588C88A7" w:rsidR="00173A4F" w:rsidRDefault="00173A4F" w:rsidP="004A43E4">
      <w:pPr>
        <w:pStyle w:val="ListParagraph"/>
        <w:ind w:left="1636"/>
      </w:pPr>
    </w:p>
    <w:p w14:paraId="22634EE1" w14:textId="56D5C9E8" w:rsidR="00173A4F" w:rsidRDefault="00173A4F" w:rsidP="004A43E4">
      <w:pPr>
        <w:pStyle w:val="ListParagraph"/>
        <w:ind w:left="1636"/>
      </w:pPr>
    </w:p>
    <w:p w14:paraId="62AF9DA6" w14:textId="063FD761" w:rsidR="00173A4F" w:rsidRDefault="00173A4F" w:rsidP="004A43E4">
      <w:pPr>
        <w:pStyle w:val="ListParagraph"/>
        <w:ind w:left="1636"/>
      </w:pPr>
    </w:p>
    <w:p w14:paraId="5A365132" w14:textId="70D5C467" w:rsidR="00173A4F" w:rsidRDefault="00173A4F" w:rsidP="004A43E4">
      <w:pPr>
        <w:pStyle w:val="ListParagraph"/>
        <w:ind w:left="1636"/>
      </w:pPr>
    </w:p>
    <w:p w14:paraId="53DC8A12" w14:textId="4EA9A8AF" w:rsidR="00173A4F" w:rsidRDefault="00173A4F" w:rsidP="004A43E4">
      <w:pPr>
        <w:pStyle w:val="ListParagraph"/>
        <w:ind w:left="1636"/>
      </w:pPr>
    </w:p>
    <w:p w14:paraId="5DB91ABD" w14:textId="2143A459" w:rsidR="00173A4F" w:rsidRDefault="00173A4F" w:rsidP="004A43E4">
      <w:pPr>
        <w:pStyle w:val="ListParagraph"/>
        <w:ind w:left="1636"/>
      </w:pPr>
    </w:p>
    <w:p w14:paraId="1B841449" w14:textId="350AEEAA" w:rsidR="00173A4F" w:rsidRDefault="00173A4F" w:rsidP="004A43E4">
      <w:pPr>
        <w:pStyle w:val="ListParagraph"/>
        <w:ind w:left="1636"/>
      </w:pPr>
    </w:p>
    <w:p w14:paraId="7F72C7CC" w14:textId="77777777" w:rsidR="00173A4F" w:rsidRDefault="00173A4F" w:rsidP="004A43E4">
      <w:pPr>
        <w:pStyle w:val="ListParagraph"/>
        <w:ind w:left="1636"/>
      </w:pPr>
    </w:p>
    <w:p w14:paraId="678DC3AB" w14:textId="0C3C7DA9" w:rsidR="004A43E4" w:rsidRDefault="004A43E4" w:rsidP="004A43E4">
      <w:pPr>
        <w:pStyle w:val="ListParagraph"/>
        <w:numPr>
          <w:ilvl w:val="1"/>
          <w:numId w:val="20"/>
        </w:numPr>
      </w:pPr>
      <w:r>
        <w:t>Headcount Pacing Process</w:t>
      </w:r>
    </w:p>
    <w:p w14:paraId="07AD7113" w14:textId="77777777" w:rsidR="005F5CB8" w:rsidRDefault="005F5CB8" w:rsidP="005F5CB8">
      <w:pPr>
        <w:pStyle w:val="ListParagraph"/>
        <w:ind w:left="1636"/>
      </w:pPr>
    </w:p>
    <w:p w14:paraId="3557DDC7" w14:textId="5C0D7734" w:rsidR="00173A4F" w:rsidRDefault="00173A4F" w:rsidP="00173A4F">
      <w:pPr>
        <w:pStyle w:val="ListParagraph"/>
        <w:ind w:left="1636"/>
        <w:rPr>
          <w:noProof/>
          <w:lang w:val="en-IN" w:eastAsia="en-IN"/>
        </w:rPr>
      </w:pPr>
    </w:p>
    <w:p w14:paraId="0BA2E8CD" w14:textId="10A94083" w:rsidR="005F5CB8" w:rsidRDefault="005F5CB8" w:rsidP="00173A4F">
      <w:pPr>
        <w:pStyle w:val="ListParagraph"/>
        <w:ind w:left="1636"/>
      </w:pPr>
      <w:r>
        <w:rPr>
          <w:noProof/>
        </w:rPr>
        <w:drawing>
          <wp:inline distT="0" distB="0" distL="0" distR="0" wp14:anchorId="481CA147" wp14:editId="5C2ED8B5">
            <wp:extent cx="6100142" cy="492826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351" cy="49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F667" w14:textId="145EF296" w:rsidR="00173A4F" w:rsidRDefault="00173A4F" w:rsidP="00173A4F">
      <w:pPr>
        <w:pStyle w:val="ListParagraph"/>
        <w:ind w:left="1636"/>
      </w:pPr>
    </w:p>
    <w:p w14:paraId="198D1ECA" w14:textId="55E2EAFF" w:rsidR="00173A4F" w:rsidRDefault="00173A4F" w:rsidP="00173A4F">
      <w:pPr>
        <w:pStyle w:val="ListParagraph"/>
        <w:ind w:left="1636"/>
      </w:pPr>
    </w:p>
    <w:p w14:paraId="7D5E1AA4" w14:textId="1E30F5E6" w:rsidR="00173A4F" w:rsidRDefault="00173A4F" w:rsidP="00173A4F">
      <w:pPr>
        <w:pStyle w:val="ListParagraph"/>
        <w:ind w:left="1636"/>
      </w:pPr>
    </w:p>
    <w:p w14:paraId="575636D2" w14:textId="2181EDF5" w:rsidR="00173A4F" w:rsidRDefault="00173A4F" w:rsidP="00173A4F">
      <w:pPr>
        <w:pStyle w:val="ListParagraph"/>
        <w:ind w:left="1636"/>
      </w:pPr>
    </w:p>
    <w:p w14:paraId="1092976A" w14:textId="62C774F4" w:rsidR="00173A4F" w:rsidRDefault="00173A4F" w:rsidP="00173A4F">
      <w:pPr>
        <w:pStyle w:val="ListParagraph"/>
        <w:ind w:left="1636"/>
      </w:pPr>
    </w:p>
    <w:p w14:paraId="18DE9E5E" w14:textId="2F6E3AF1" w:rsidR="00173A4F" w:rsidRDefault="00173A4F" w:rsidP="00173A4F">
      <w:pPr>
        <w:pStyle w:val="ListParagraph"/>
        <w:ind w:left="1636"/>
      </w:pPr>
    </w:p>
    <w:p w14:paraId="32D7EB45" w14:textId="206986FE" w:rsidR="00173A4F" w:rsidRDefault="00173A4F" w:rsidP="00173A4F">
      <w:pPr>
        <w:pStyle w:val="ListParagraph"/>
        <w:ind w:left="1636"/>
      </w:pPr>
    </w:p>
    <w:p w14:paraId="0B6C7859" w14:textId="5B51990A" w:rsidR="00173A4F" w:rsidRDefault="00173A4F" w:rsidP="00173A4F">
      <w:pPr>
        <w:pStyle w:val="ListParagraph"/>
        <w:ind w:left="1636"/>
      </w:pPr>
    </w:p>
    <w:p w14:paraId="64690300" w14:textId="2BA50632" w:rsidR="00173A4F" w:rsidRDefault="00173A4F" w:rsidP="00173A4F">
      <w:pPr>
        <w:pStyle w:val="ListParagraph"/>
        <w:ind w:left="1636"/>
      </w:pPr>
    </w:p>
    <w:p w14:paraId="74EB74EB" w14:textId="07F14386" w:rsidR="00173A4F" w:rsidRDefault="00173A4F" w:rsidP="00173A4F">
      <w:pPr>
        <w:pStyle w:val="ListParagraph"/>
        <w:ind w:left="1636"/>
      </w:pPr>
    </w:p>
    <w:p w14:paraId="4DB831BD" w14:textId="2E58F322" w:rsidR="00173A4F" w:rsidRDefault="00173A4F" w:rsidP="00173A4F">
      <w:pPr>
        <w:pStyle w:val="ListParagraph"/>
        <w:ind w:left="1636"/>
      </w:pPr>
    </w:p>
    <w:p w14:paraId="2574202B" w14:textId="7302C9AA" w:rsidR="00173A4F" w:rsidRDefault="00173A4F" w:rsidP="00173A4F">
      <w:pPr>
        <w:pStyle w:val="ListParagraph"/>
        <w:ind w:left="1636"/>
      </w:pPr>
    </w:p>
    <w:p w14:paraId="4CFF79DD" w14:textId="7FF2FDE8" w:rsidR="00173A4F" w:rsidRDefault="00173A4F" w:rsidP="00173A4F">
      <w:pPr>
        <w:pStyle w:val="ListParagraph"/>
        <w:ind w:left="1636"/>
      </w:pPr>
    </w:p>
    <w:p w14:paraId="28039954" w14:textId="2D1E02A9" w:rsidR="00173A4F" w:rsidRDefault="00173A4F" w:rsidP="00173A4F">
      <w:pPr>
        <w:pStyle w:val="ListParagraph"/>
        <w:ind w:left="1636"/>
      </w:pPr>
    </w:p>
    <w:p w14:paraId="7358CA62" w14:textId="30590C43" w:rsidR="00173A4F" w:rsidRDefault="00173A4F" w:rsidP="00173A4F">
      <w:pPr>
        <w:pStyle w:val="ListParagraph"/>
        <w:ind w:left="1636"/>
      </w:pPr>
    </w:p>
    <w:p w14:paraId="63382727" w14:textId="7C42E193" w:rsidR="00173A4F" w:rsidRDefault="00173A4F" w:rsidP="00173A4F">
      <w:pPr>
        <w:pStyle w:val="ListParagraph"/>
        <w:ind w:left="1636"/>
      </w:pPr>
    </w:p>
    <w:p w14:paraId="2CD4BF83" w14:textId="77777777" w:rsidR="00173A4F" w:rsidRDefault="00173A4F" w:rsidP="00173A4F">
      <w:pPr>
        <w:pStyle w:val="ListParagraph"/>
        <w:ind w:left="1636"/>
      </w:pPr>
    </w:p>
    <w:p w14:paraId="1402B18A" w14:textId="6B56BD2F" w:rsidR="004A43E4" w:rsidRDefault="004A43E4" w:rsidP="004A43E4">
      <w:pPr>
        <w:pStyle w:val="ListParagraph"/>
        <w:numPr>
          <w:ilvl w:val="1"/>
          <w:numId w:val="20"/>
        </w:numPr>
      </w:pPr>
      <w:r>
        <w:lastRenderedPageBreak/>
        <w:t>T&amp;L Pacing Process</w:t>
      </w:r>
    </w:p>
    <w:p w14:paraId="79A4A7AF" w14:textId="3CC1EF44" w:rsidR="00173A4F" w:rsidRDefault="00173A4F" w:rsidP="00173A4F">
      <w:pPr>
        <w:pStyle w:val="ListParagraph"/>
        <w:ind w:left="1636"/>
      </w:pPr>
    </w:p>
    <w:p w14:paraId="7704E5EE" w14:textId="11F5E0B0" w:rsidR="00173A4F" w:rsidRDefault="00173A4F" w:rsidP="00173A4F">
      <w:pPr>
        <w:pStyle w:val="ListParagraph"/>
        <w:ind w:left="1636"/>
      </w:pPr>
    </w:p>
    <w:p w14:paraId="20B971EB" w14:textId="77777777" w:rsidR="00173A4F" w:rsidRDefault="00173A4F" w:rsidP="00173A4F">
      <w:pPr>
        <w:pStyle w:val="ListParagraph"/>
        <w:ind w:left="1636"/>
      </w:pPr>
    </w:p>
    <w:p w14:paraId="4359CAF5" w14:textId="78C3C8D9" w:rsidR="00173A4F" w:rsidRDefault="00173A4F" w:rsidP="00173A4F">
      <w:pPr>
        <w:pStyle w:val="ListParagraph"/>
        <w:ind w:left="1636"/>
      </w:pPr>
      <w:r>
        <w:rPr>
          <w:noProof/>
        </w:rPr>
        <w:drawing>
          <wp:inline distT="0" distB="0" distL="0" distR="0" wp14:anchorId="09FD18E2" wp14:editId="6CC4906C">
            <wp:extent cx="6038070" cy="4607626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214" cy="46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7DD7" w14:textId="0FD66020" w:rsidR="00173A4F" w:rsidRDefault="00173A4F" w:rsidP="00173A4F">
      <w:pPr>
        <w:pStyle w:val="ListParagraph"/>
        <w:ind w:left="1636"/>
      </w:pPr>
    </w:p>
    <w:p w14:paraId="2E3255E3" w14:textId="5C15AA06" w:rsidR="00173A4F" w:rsidRDefault="00173A4F" w:rsidP="00173A4F">
      <w:pPr>
        <w:pStyle w:val="ListParagraph"/>
        <w:ind w:left="1636"/>
      </w:pPr>
    </w:p>
    <w:p w14:paraId="462889BC" w14:textId="1C38DE2C" w:rsidR="00173A4F" w:rsidRDefault="00173A4F" w:rsidP="00173A4F">
      <w:pPr>
        <w:pStyle w:val="ListParagraph"/>
        <w:ind w:left="1636"/>
      </w:pPr>
    </w:p>
    <w:p w14:paraId="4CAFEE8A" w14:textId="7E9C0917" w:rsidR="00173A4F" w:rsidRDefault="00173A4F" w:rsidP="00173A4F">
      <w:pPr>
        <w:pStyle w:val="ListParagraph"/>
        <w:ind w:left="1636"/>
      </w:pPr>
    </w:p>
    <w:p w14:paraId="4315B203" w14:textId="325B0444" w:rsidR="00173A4F" w:rsidRDefault="00173A4F" w:rsidP="00173A4F">
      <w:pPr>
        <w:pStyle w:val="ListParagraph"/>
        <w:ind w:left="1636"/>
      </w:pPr>
    </w:p>
    <w:p w14:paraId="68BF831C" w14:textId="1615C448" w:rsidR="00173A4F" w:rsidRDefault="00173A4F" w:rsidP="00173A4F">
      <w:pPr>
        <w:pStyle w:val="ListParagraph"/>
        <w:ind w:left="1636"/>
      </w:pPr>
    </w:p>
    <w:p w14:paraId="5C17C257" w14:textId="168768B0" w:rsidR="00173A4F" w:rsidRDefault="00173A4F" w:rsidP="00173A4F">
      <w:pPr>
        <w:pStyle w:val="ListParagraph"/>
        <w:ind w:left="1636"/>
      </w:pPr>
    </w:p>
    <w:p w14:paraId="63C7DCAF" w14:textId="056A20FC" w:rsidR="00173A4F" w:rsidRDefault="00173A4F" w:rsidP="00173A4F">
      <w:pPr>
        <w:pStyle w:val="ListParagraph"/>
        <w:ind w:left="1636"/>
      </w:pPr>
    </w:p>
    <w:p w14:paraId="53801D3E" w14:textId="74EEA81D" w:rsidR="00173A4F" w:rsidRDefault="00173A4F" w:rsidP="00173A4F">
      <w:pPr>
        <w:pStyle w:val="ListParagraph"/>
        <w:ind w:left="1636"/>
      </w:pPr>
    </w:p>
    <w:p w14:paraId="02B46384" w14:textId="5D5A5F8C" w:rsidR="00173A4F" w:rsidRDefault="00173A4F" w:rsidP="00173A4F">
      <w:pPr>
        <w:pStyle w:val="ListParagraph"/>
        <w:ind w:left="1636"/>
      </w:pPr>
    </w:p>
    <w:p w14:paraId="6F105839" w14:textId="611575CC" w:rsidR="00173A4F" w:rsidRDefault="00173A4F" w:rsidP="00173A4F">
      <w:pPr>
        <w:pStyle w:val="ListParagraph"/>
        <w:ind w:left="1636"/>
      </w:pPr>
    </w:p>
    <w:p w14:paraId="0F54ECF4" w14:textId="4812F7F3" w:rsidR="00173A4F" w:rsidRDefault="00173A4F" w:rsidP="00173A4F">
      <w:pPr>
        <w:pStyle w:val="ListParagraph"/>
        <w:ind w:left="1636"/>
      </w:pPr>
    </w:p>
    <w:p w14:paraId="1ABEFEAB" w14:textId="2C3CB459" w:rsidR="00173A4F" w:rsidRDefault="00173A4F" w:rsidP="00173A4F">
      <w:pPr>
        <w:pStyle w:val="ListParagraph"/>
        <w:ind w:left="1636"/>
      </w:pPr>
    </w:p>
    <w:p w14:paraId="2FDF8616" w14:textId="2D27C5F9" w:rsidR="00173A4F" w:rsidRDefault="00173A4F" w:rsidP="00173A4F">
      <w:pPr>
        <w:pStyle w:val="ListParagraph"/>
        <w:ind w:left="1636"/>
      </w:pPr>
    </w:p>
    <w:p w14:paraId="69E29BF9" w14:textId="35869A57" w:rsidR="00173A4F" w:rsidRDefault="00173A4F" w:rsidP="00173A4F">
      <w:pPr>
        <w:pStyle w:val="ListParagraph"/>
        <w:ind w:left="1636"/>
      </w:pPr>
    </w:p>
    <w:p w14:paraId="07DBD141" w14:textId="16F74F55" w:rsidR="00173A4F" w:rsidRDefault="00173A4F" w:rsidP="00173A4F">
      <w:pPr>
        <w:pStyle w:val="ListParagraph"/>
        <w:ind w:left="1636"/>
      </w:pPr>
    </w:p>
    <w:p w14:paraId="28AB2382" w14:textId="487DEB79" w:rsidR="00173A4F" w:rsidRDefault="00173A4F" w:rsidP="00173A4F">
      <w:pPr>
        <w:pStyle w:val="ListParagraph"/>
        <w:ind w:left="1636"/>
      </w:pPr>
    </w:p>
    <w:p w14:paraId="21BF521B" w14:textId="43BDA4C8" w:rsidR="00173A4F" w:rsidRDefault="00173A4F" w:rsidP="00173A4F">
      <w:pPr>
        <w:pStyle w:val="ListParagraph"/>
        <w:ind w:left="1636"/>
      </w:pPr>
    </w:p>
    <w:p w14:paraId="5D6777BA" w14:textId="65690A10" w:rsidR="00173A4F" w:rsidRDefault="00173A4F" w:rsidP="00173A4F">
      <w:pPr>
        <w:pStyle w:val="ListParagraph"/>
        <w:ind w:left="1636"/>
      </w:pPr>
    </w:p>
    <w:p w14:paraId="09B3EC72" w14:textId="568282B7" w:rsidR="00173A4F" w:rsidRDefault="00173A4F" w:rsidP="00173A4F">
      <w:pPr>
        <w:pStyle w:val="ListParagraph"/>
        <w:ind w:left="1636"/>
      </w:pPr>
    </w:p>
    <w:p w14:paraId="67DD9440" w14:textId="3A8D3910" w:rsidR="00173A4F" w:rsidRDefault="00173A4F" w:rsidP="00173A4F">
      <w:pPr>
        <w:pStyle w:val="ListParagraph"/>
        <w:ind w:left="1636"/>
      </w:pPr>
    </w:p>
    <w:p w14:paraId="56D2DE2C" w14:textId="72A22323" w:rsidR="00173A4F" w:rsidRDefault="00173A4F" w:rsidP="00173A4F">
      <w:pPr>
        <w:pStyle w:val="ListParagraph"/>
        <w:ind w:left="1636"/>
      </w:pPr>
    </w:p>
    <w:p w14:paraId="512AD7CC" w14:textId="73A57E1B" w:rsidR="00173A4F" w:rsidRDefault="00173A4F" w:rsidP="00173A4F">
      <w:pPr>
        <w:pStyle w:val="ListParagraph"/>
        <w:ind w:left="1636"/>
      </w:pPr>
    </w:p>
    <w:p w14:paraId="2EE3B936" w14:textId="77777777" w:rsidR="00173A4F" w:rsidRDefault="00173A4F" w:rsidP="00173A4F">
      <w:pPr>
        <w:pStyle w:val="ListParagraph"/>
        <w:ind w:left="1636"/>
      </w:pPr>
    </w:p>
    <w:p w14:paraId="37A95FF3" w14:textId="47C8536B" w:rsidR="004A43E4" w:rsidRDefault="004A43E4" w:rsidP="004A43E4">
      <w:pPr>
        <w:pStyle w:val="ListParagraph"/>
        <w:numPr>
          <w:ilvl w:val="1"/>
          <w:numId w:val="20"/>
        </w:numPr>
      </w:pPr>
      <w:r>
        <w:t>Operational Linearity Process</w:t>
      </w:r>
    </w:p>
    <w:p w14:paraId="6B35003B" w14:textId="77777777" w:rsidR="00173A4F" w:rsidRDefault="00173A4F" w:rsidP="00173A4F">
      <w:pPr>
        <w:pStyle w:val="ListParagraph"/>
        <w:ind w:left="1636"/>
      </w:pPr>
    </w:p>
    <w:p w14:paraId="5DEC6122" w14:textId="132CE77B" w:rsidR="007616C7" w:rsidRDefault="005616BD" w:rsidP="007616C7">
      <w:pPr>
        <w:rPr>
          <w:lang w:val="en-US"/>
        </w:rPr>
      </w:pPr>
      <w:r>
        <w:rPr>
          <w:noProof/>
        </w:rPr>
        <w:drawing>
          <wp:inline distT="0" distB="0" distL="0" distR="0" wp14:anchorId="3CB91F98" wp14:editId="19AF0116">
            <wp:extent cx="5651429" cy="4928260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3455" cy="49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1445" w14:textId="77777777" w:rsidR="00A76BD7" w:rsidRDefault="00A76BD7" w:rsidP="007616C7">
      <w:pPr>
        <w:rPr>
          <w:lang w:val="en-US"/>
        </w:rPr>
      </w:pPr>
    </w:p>
    <w:p w14:paraId="4903B62E" w14:textId="77777777" w:rsidR="00A76BD7" w:rsidRPr="007616C7" w:rsidRDefault="00A76BD7" w:rsidP="007616C7">
      <w:pPr>
        <w:rPr>
          <w:lang w:val="en-US"/>
        </w:rPr>
      </w:pPr>
    </w:p>
    <w:p w14:paraId="75A617DD" w14:textId="56FCC67E" w:rsidR="00043D6F" w:rsidRPr="001B05A7" w:rsidRDefault="00043D6F" w:rsidP="0033265B">
      <w:pPr>
        <w:pStyle w:val="Heading1"/>
        <w:ind w:left="556"/>
      </w:pPr>
      <w:bookmarkStart w:id="10" w:name="_Toc25685333"/>
      <w:r w:rsidRPr="001B05A7">
        <w:lastRenderedPageBreak/>
        <w:t>Connected Systems/Compone</w:t>
      </w:r>
      <w:r w:rsidR="00BD0773" w:rsidRPr="001B05A7">
        <w:t>n</w:t>
      </w:r>
      <w:r w:rsidRPr="001B05A7">
        <w:t>t</w:t>
      </w:r>
      <w:r w:rsidR="002D4A81" w:rsidRPr="001B05A7">
        <w:t>s</w:t>
      </w:r>
      <w:bookmarkEnd w:id="10"/>
    </w:p>
    <w:p w14:paraId="6B75363C" w14:textId="371DE307" w:rsidR="003E693D" w:rsidRPr="001B05A7" w:rsidRDefault="003E693D" w:rsidP="00046A50">
      <w:pPr>
        <w:pStyle w:val="Heading2"/>
        <w:rPr>
          <w:lang w:val="en-US"/>
        </w:rPr>
      </w:pPr>
      <w:bookmarkStart w:id="11" w:name="_Toc25685334"/>
      <w:r w:rsidRPr="001B05A7">
        <w:rPr>
          <w:lang w:val="en-US"/>
        </w:rPr>
        <w:t>Connected Systems</w:t>
      </w:r>
      <w:bookmarkEnd w:id="11"/>
    </w:p>
    <w:tbl>
      <w:tblPr>
        <w:tblStyle w:val="GridTable5Dark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055"/>
        <w:gridCol w:w="4048"/>
        <w:gridCol w:w="1984"/>
        <w:gridCol w:w="567"/>
        <w:gridCol w:w="1298"/>
      </w:tblGrid>
      <w:tr w:rsidR="00C423D3" w:rsidRPr="001B05A7" w14:paraId="3565A813" w14:textId="46A91234" w:rsidTr="004B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B46ACA" w14:textId="6989BAF7" w:rsidR="00BD12CB" w:rsidRPr="001B05A7" w:rsidRDefault="00BD12CB" w:rsidP="00676B6F">
            <w:pPr>
              <w:ind w:left="0"/>
              <w:rPr>
                <w:rFonts w:ascii="GE Inspira" w:hAnsi="GE Inspira"/>
                <w:lang w:val="en-US"/>
              </w:rPr>
            </w:pPr>
            <w:r w:rsidRPr="001B05A7">
              <w:rPr>
                <w:rFonts w:ascii="GE Inspira" w:hAnsi="GE Inspira"/>
                <w:lang w:val="en-US"/>
              </w:rPr>
              <w:t>System Name</w:t>
            </w:r>
          </w:p>
        </w:tc>
        <w:tc>
          <w:tcPr>
            <w:tcW w:w="10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8719AB5" w14:textId="74E38EB8" w:rsidR="00BD12CB" w:rsidRPr="001B05A7" w:rsidRDefault="00BD12CB" w:rsidP="00676B6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 w:rsidRPr="001B05A7">
              <w:rPr>
                <w:rFonts w:ascii="GE Inspira" w:hAnsi="GE Inspira"/>
                <w:lang w:val="en-US"/>
              </w:rPr>
              <w:t>Usage</w:t>
            </w:r>
          </w:p>
        </w:tc>
        <w:tc>
          <w:tcPr>
            <w:tcW w:w="40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F78EE4" w14:textId="717FB5E7" w:rsidR="00BD12CB" w:rsidRPr="001B05A7" w:rsidRDefault="00BD12CB" w:rsidP="00676B6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Path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948C4A2" w14:textId="39ED9846" w:rsidR="00BD12CB" w:rsidRPr="001B05A7" w:rsidRDefault="00BD12CB" w:rsidP="00676B6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 w:rsidRPr="001B05A7">
              <w:rPr>
                <w:rFonts w:ascii="GE Inspira" w:hAnsi="GE Inspira"/>
                <w:lang w:val="en-US"/>
              </w:rPr>
              <w:t>Contact/Method for Requesting Access</w:t>
            </w:r>
          </w:p>
        </w:tc>
        <w:tc>
          <w:tcPr>
            <w:tcW w:w="56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7AC3B24" w14:textId="09620B76" w:rsidR="00BD12CB" w:rsidRPr="001B05A7" w:rsidRDefault="00EC3ED5" w:rsidP="00676B6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A</w:t>
            </w:r>
            <w:r w:rsidR="00BD12CB" w:rsidRPr="001B05A7">
              <w:rPr>
                <w:rFonts w:ascii="GE Inspira" w:hAnsi="GE Inspira"/>
                <w:lang w:val="en-US"/>
              </w:rPr>
              <w:t>ccess?</w:t>
            </w:r>
          </w:p>
        </w:tc>
        <w:tc>
          <w:tcPr>
            <w:tcW w:w="129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2C2583" w14:textId="7E6C8522" w:rsidR="00BD12CB" w:rsidRPr="001B05A7" w:rsidRDefault="00223271" w:rsidP="00676B6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ID</w:t>
            </w:r>
          </w:p>
        </w:tc>
      </w:tr>
      <w:tr w:rsidR="00C423D3" w:rsidRPr="001B05A7" w14:paraId="785210CA" w14:textId="6902B44F" w:rsidTr="004B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</w:tcPr>
          <w:p w14:paraId="3F9BDF30" w14:textId="6FAC7DB0" w:rsidR="00BD12CB" w:rsidRPr="001B05A7" w:rsidRDefault="00DC522F" w:rsidP="005065EE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 xml:space="preserve">GE Box URL to Download </w:t>
            </w:r>
            <w:r w:rsidRPr="00DC522F">
              <w:rPr>
                <w:rFonts w:ascii="GE Inspira" w:hAnsi="GE Inspira"/>
                <w:lang w:val="en-US"/>
              </w:rPr>
              <w:t>Orders and Sales Pacing excel template</w:t>
            </w:r>
          </w:p>
        </w:tc>
        <w:tc>
          <w:tcPr>
            <w:tcW w:w="1055" w:type="dxa"/>
          </w:tcPr>
          <w:p w14:paraId="59CDF8C5" w14:textId="7A9673EA" w:rsidR="00BD12CB" w:rsidRPr="001B05A7" w:rsidRDefault="00DC522F" w:rsidP="005065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 xml:space="preserve">To download </w:t>
            </w:r>
            <w:r w:rsidRPr="00DC522F">
              <w:rPr>
                <w:rFonts w:ascii="GE Inspira" w:hAnsi="GE Inspira"/>
                <w:lang w:val="en-US"/>
              </w:rPr>
              <w:t>Orders and Sales Pacing excel template</w:t>
            </w:r>
          </w:p>
        </w:tc>
        <w:tc>
          <w:tcPr>
            <w:tcW w:w="4048" w:type="dxa"/>
          </w:tcPr>
          <w:p w14:paraId="5F573E13" w14:textId="42B92CD5" w:rsidR="00BD12CB" w:rsidRPr="001B05A7" w:rsidRDefault="00A86619" w:rsidP="00C423D3">
            <w:pPr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hyperlink r:id="rId12" w:history="1">
              <w:r w:rsidR="00B13059">
                <w:rPr>
                  <w:rStyle w:val="Hyperlink"/>
                </w:rPr>
                <w:t>https://ge.ent.box.com/folder/87948015337</w:t>
              </w:r>
            </w:hyperlink>
          </w:p>
        </w:tc>
        <w:tc>
          <w:tcPr>
            <w:tcW w:w="1984" w:type="dxa"/>
          </w:tcPr>
          <w:p w14:paraId="4DCD9095" w14:textId="0252CE17" w:rsidR="00BD12CB" w:rsidRPr="001B05A7" w:rsidRDefault="00F00358" w:rsidP="005065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Request through the email.</w:t>
            </w:r>
          </w:p>
        </w:tc>
        <w:tc>
          <w:tcPr>
            <w:tcW w:w="567" w:type="dxa"/>
          </w:tcPr>
          <w:p w14:paraId="623076FF" w14:textId="44C9A147" w:rsidR="00BD12CB" w:rsidRPr="001B05A7" w:rsidRDefault="00C423D3" w:rsidP="005065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Yes</w:t>
            </w:r>
          </w:p>
        </w:tc>
        <w:tc>
          <w:tcPr>
            <w:tcW w:w="1298" w:type="dxa"/>
          </w:tcPr>
          <w:p w14:paraId="27CC37FB" w14:textId="5AE3DDB6" w:rsidR="00BD12CB" w:rsidRPr="001B05A7" w:rsidRDefault="00DC522F" w:rsidP="005065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 w:rsidRPr="00DC522F">
              <w:rPr>
                <w:rFonts w:ascii="GE Inspira" w:hAnsi="GE Inspira"/>
                <w:lang w:val="en-US"/>
              </w:rPr>
              <w:t>503155107</w:t>
            </w:r>
          </w:p>
        </w:tc>
      </w:tr>
      <w:tr w:rsidR="00C423D3" w:rsidRPr="001B05A7" w14:paraId="61FABAB1" w14:textId="608C66A2" w:rsidTr="004B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</w:tcPr>
          <w:p w14:paraId="2F219AB4" w14:textId="699F3C08" w:rsidR="00BD12CB" w:rsidRPr="001B05A7" w:rsidRDefault="00DC522F" w:rsidP="005065EE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Spotfire</w:t>
            </w:r>
          </w:p>
        </w:tc>
        <w:tc>
          <w:tcPr>
            <w:tcW w:w="1055" w:type="dxa"/>
          </w:tcPr>
          <w:p w14:paraId="3738BE30" w14:textId="5BCBCFE1" w:rsidR="00BD12CB" w:rsidRPr="00F00358" w:rsidRDefault="00DC522F" w:rsidP="00C423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="Calibri"/>
              </w:rPr>
            </w:pPr>
            <w:r>
              <w:rPr>
                <w:rFonts w:ascii="GE Inspira" w:hAnsi="GE Inspira"/>
                <w:lang w:val="en-US"/>
              </w:rPr>
              <w:t>Getting Required data</w:t>
            </w:r>
          </w:p>
        </w:tc>
        <w:tc>
          <w:tcPr>
            <w:tcW w:w="4048" w:type="dxa"/>
          </w:tcPr>
          <w:p w14:paraId="71723B92" w14:textId="0337E188" w:rsidR="00DC522F" w:rsidRDefault="00A86619" w:rsidP="00C423D3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DC522F" w:rsidRPr="00631183">
                <w:rPr>
                  <w:rStyle w:val="Hyperlink"/>
                </w:rPr>
                <w:t>http://sc.ge.com/*execdash</w:t>
              </w:r>
            </w:hyperlink>
          </w:p>
          <w:p w14:paraId="05ECC3D1" w14:textId="6720D402" w:rsidR="00BD12CB" w:rsidRDefault="00DC522F" w:rsidP="00C423D3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="Calibri"/>
                <w:color w:val="auto"/>
              </w:rPr>
            </w:pPr>
            <w:r w:rsidRPr="00DC522F">
              <w:rPr>
                <w:rStyle w:val="Hyperlink"/>
                <w:rFonts w:eastAsia="Calibri"/>
                <w:color w:val="auto"/>
              </w:rPr>
              <w:t xml:space="preserve"> </w:t>
            </w:r>
          </w:p>
          <w:p w14:paraId="4C7A2C95" w14:textId="0AA20D81" w:rsidR="00DC522F" w:rsidRPr="00F00358" w:rsidRDefault="00DC522F" w:rsidP="00C423D3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="Calibri"/>
              </w:rPr>
            </w:pPr>
          </w:p>
        </w:tc>
        <w:tc>
          <w:tcPr>
            <w:tcW w:w="1984" w:type="dxa"/>
          </w:tcPr>
          <w:p w14:paraId="16E50644" w14:textId="41112E74" w:rsidR="00BD12CB" w:rsidRPr="001B05A7" w:rsidRDefault="00DC522F" w:rsidP="005065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Request through link</w:t>
            </w:r>
          </w:p>
        </w:tc>
        <w:tc>
          <w:tcPr>
            <w:tcW w:w="567" w:type="dxa"/>
          </w:tcPr>
          <w:p w14:paraId="6B2E1579" w14:textId="0EBB9534" w:rsidR="00BD12CB" w:rsidRPr="001B05A7" w:rsidRDefault="00C423D3" w:rsidP="005065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Yes</w:t>
            </w:r>
          </w:p>
        </w:tc>
        <w:tc>
          <w:tcPr>
            <w:tcW w:w="1298" w:type="dxa"/>
          </w:tcPr>
          <w:p w14:paraId="054A3583" w14:textId="665C4BCD" w:rsidR="00BD12CB" w:rsidRDefault="00DC522F" w:rsidP="005065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 w:rsidRPr="00DC522F">
              <w:rPr>
                <w:rFonts w:ascii="GE Inspira" w:hAnsi="GE Inspira"/>
                <w:lang w:val="en-US"/>
              </w:rPr>
              <w:t>503155107</w:t>
            </w:r>
          </w:p>
        </w:tc>
      </w:tr>
      <w:tr w:rsidR="00C423D3" w:rsidRPr="001B05A7" w14:paraId="59C0AC1A" w14:textId="77777777" w:rsidTr="004B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</w:tcPr>
          <w:p w14:paraId="5C294641" w14:textId="4792C177" w:rsidR="00FA1032" w:rsidRDefault="00DC522F" w:rsidP="00C423D3">
            <w:pPr>
              <w:ind w:left="0"/>
              <w:rPr>
                <w:sz w:val="18"/>
                <w:szCs w:val="18"/>
              </w:rPr>
            </w:pPr>
            <w:r w:rsidRPr="00DC522F">
              <w:rPr>
                <w:sz w:val="18"/>
                <w:szCs w:val="18"/>
              </w:rPr>
              <w:t>Qliksense</w:t>
            </w:r>
          </w:p>
        </w:tc>
        <w:tc>
          <w:tcPr>
            <w:tcW w:w="1055" w:type="dxa"/>
          </w:tcPr>
          <w:p w14:paraId="36791E5E" w14:textId="4F96B3B1" w:rsidR="00C423D3" w:rsidRPr="00F00358" w:rsidRDefault="00DC522F" w:rsidP="00C423D3">
            <w:pPr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Getting Required data</w:t>
            </w:r>
          </w:p>
        </w:tc>
        <w:tc>
          <w:tcPr>
            <w:tcW w:w="4048" w:type="dxa"/>
          </w:tcPr>
          <w:p w14:paraId="554C9C71" w14:textId="63E30B85" w:rsidR="00C423D3" w:rsidRDefault="00A86619" w:rsidP="00C423D3">
            <w:pPr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DC522F" w:rsidRPr="00631183">
                <w:rPr>
                  <w:rStyle w:val="Hyperlink"/>
                </w:rPr>
                <w:t>https://qliksense.health.ge.com/</w:t>
              </w:r>
            </w:hyperlink>
          </w:p>
          <w:p w14:paraId="5F8EC9C6" w14:textId="711888FF" w:rsidR="00DC522F" w:rsidRDefault="00DC522F" w:rsidP="00C423D3">
            <w:pPr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3DF91AB" w14:textId="07F8E588" w:rsidR="00C423D3" w:rsidRDefault="00C423D3" w:rsidP="00C423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Request through link</w:t>
            </w:r>
          </w:p>
        </w:tc>
        <w:tc>
          <w:tcPr>
            <w:tcW w:w="567" w:type="dxa"/>
          </w:tcPr>
          <w:p w14:paraId="32E3ED57" w14:textId="728A3A44" w:rsidR="00C423D3" w:rsidRDefault="00C423D3" w:rsidP="00C423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Yes</w:t>
            </w:r>
          </w:p>
        </w:tc>
        <w:tc>
          <w:tcPr>
            <w:tcW w:w="1298" w:type="dxa"/>
          </w:tcPr>
          <w:p w14:paraId="6D15007D" w14:textId="28C366BC" w:rsidR="00C423D3" w:rsidRPr="00F00358" w:rsidRDefault="00DC522F" w:rsidP="00C423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 w:rsidRPr="00DC522F">
              <w:rPr>
                <w:rFonts w:ascii="GE Inspira" w:hAnsi="GE Inspira"/>
                <w:lang w:val="en-US"/>
              </w:rPr>
              <w:t>503155107</w:t>
            </w:r>
          </w:p>
        </w:tc>
      </w:tr>
      <w:tr w:rsidR="009A31A7" w:rsidRPr="001B05A7" w14:paraId="735EAA84" w14:textId="77777777" w:rsidTr="004B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</w:tcPr>
          <w:p w14:paraId="274C1346" w14:textId="1B9360A9" w:rsidR="009A31A7" w:rsidRPr="00DC522F" w:rsidRDefault="009A31A7" w:rsidP="009A31A7">
            <w:pPr>
              <w:ind w:left="0"/>
              <w:rPr>
                <w:sz w:val="18"/>
                <w:szCs w:val="18"/>
              </w:rPr>
            </w:pPr>
            <w:r>
              <w:rPr>
                <w:rFonts w:ascii="GE Inspira" w:hAnsi="GE Inspira"/>
                <w:lang w:val="en-US"/>
              </w:rPr>
              <w:t>Tableau</w:t>
            </w:r>
          </w:p>
        </w:tc>
        <w:tc>
          <w:tcPr>
            <w:tcW w:w="1055" w:type="dxa"/>
          </w:tcPr>
          <w:p w14:paraId="2C8C29BD" w14:textId="7FEFF0C2" w:rsidR="009A31A7" w:rsidRDefault="009A31A7" w:rsidP="009A31A7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Getting Required data</w:t>
            </w:r>
          </w:p>
        </w:tc>
        <w:tc>
          <w:tcPr>
            <w:tcW w:w="4048" w:type="dxa"/>
          </w:tcPr>
          <w:p w14:paraId="32F4399D" w14:textId="77777777" w:rsidR="009A31A7" w:rsidRDefault="009A31A7" w:rsidP="009A31A7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="Calibri"/>
                <w:color w:val="auto"/>
              </w:rPr>
            </w:pPr>
            <w:r w:rsidRPr="00DB0B06">
              <w:rPr>
                <w:rStyle w:val="Hyperlink"/>
              </w:rPr>
              <w:t>https://tableau.idc.ge.com/</w:t>
            </w:r>
            <w:r w:rsidRPr="00DC522F">
              <w:rPr>
                <w:rStyle w:val="Hyperlink"/>
                <w:rFonts w:eastAsia="Calibri"/>
                <w:color w:val="auto"/>
              </w:rPr>
              <w:t xml:space="preserve"> </w:t>
            </w:r>
          </w:p>
          <w:p w14:paraId="182A122D" w14:textId="77777777" w:rsidR="009A31A7" w:rsidRDefault="009A31A7" w:rsidP="009A31A7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</w:tc>
        <w:tc>
          <w:tcPr>
            <w:tcW w:w="1984" w:type="dxa"/>
          </w:tcPr>
          <w:p w14:paraId="21080C03" w14:textId="5E530EAE" w:rsidR="009A31A7" w:rsidRDefault="009A31A7" w:rsidP="009A31A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Request through link</w:t>
            </w:r>
          </w:p>
        </w:tc>
        <w:tc>
          <w:tcPr>
            <w:tcW w:w="567" w:type="dxa"/>
          </w:tcPr>
          <w:p w14:paraId="4CC18364" w14:textId="33671077" w:rsidR="009A31A7" w:rsidRDefault="009A31A7" w:rsidP="009A31A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Yes</w:t>
            </w:r>
          </w:p>
        </w:tc>
        <w:tc>
          <w:tcPr>
            <w:tcW w:w="1298" w:type="dxa"/>
          </w:tcPr>
          <w:p w14:paraId="36DA64ED" w14:textId="13EF6440" w:rsidR="009A31A7" w:rsidRPr="00DC522F" w:rsidRDefault="009A31A7" w:rsidP="009A31A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 w:rsidRPr="00DC522F">
              <w:rPr>
                <w:rFonts w:ascii="GE Inspira" w:hAnsi="GE Inspira"/>
                <w:lang w:val="en-US"/>
              </w:rPr>
              <w:t>503155107</w:t>
            </w:r>
          </w:p>
        </w:tc>
      </w:tr>
    </w:tbl>
    <w:p w14:paraId="06DEE9B8" w14:textId="0F3E7490" w:rsidR="00676B6F" w:rsidRPr="001B05A7" w:rsidRDefault="00676B6F" w:rsidP="00676B6F">
      <w:pPr>
        <w:rPr>
          <w:rFonts w:ascii="GE Inspira" w:hAnsi="GE Inspira"/>
          <w:lang w:val="en-US"/>
        </w:rPr>
      </w:pPr>
      <w:bookmarkStart w:id="12" w:name="_GoBack"/>
      <w:bookmarkEnd w:id="12"/>
    </w:p>
    <w:p w14:paraId="519498F2" w14:textId="1E47256C" w:rsidR="00C32EB9" w:rsidRDefault="00C32EB9" w:rsidP="00046A50">
      <w:pPr>
        <w:pStyle w:val="Heading2"/>
        <w:rPr>
          <w:lang w:val="en-US"/>
        </w:rPr>
      </w:pPr>
    </w:p>
    <w:p w14:paraId="2A736864" w14:textId="28789B19" w:rsidR="00C32EB9" w:rsidRDefault="00C32EB9" w:rsidP="00C32EB9">
      <w:pPr>
        <w:rPr>
          <w:lang w:val="en-US"/>
        </w:rPr>
      </w:pPr>
    </w:p>
    <w:p w14:paraId="35E2CE99" w14:textId="591C861E" w:rsidR="00C32EB9" w:rsidRDefault="00C32EB9" w:rsidP="00C32EB9">
      <w:pPr>
        <w:rPr>
          <w:lang w:val="en-US"/>
        </w:rPr>
      </w:pPr>
    </w:p>
    <w:p w14:paraId="36521221" w14:textId="058E3EAE" w:rsidR="00C32EB9" w:rsidRDefault="00C32EB9" w:rsidP="00C32EB9">
      <w:pPr>
        <w:rPr>
          <w:lang w:val="en-US"/>
        </w:rPr>
      </w:pPr>
    </w:p>
    <w:p w14:paraId="3D073FA6" w14:textId="5A21A41C" w:rsidR="00C32EB9" w:rsidRDefault="00C32EB9" w:rsidP="00C32EB9">
      <w:pPr>
        <w:rPr>
          <w:lang w:val="en-US"/>
        </w:rPr>
      </w:pPr>
    </w:p>
    <w:p w14:paraId="57A1BA16" w14:textId="726CB7C1" w:rsidR="00C32EB9" w:rsidRDefault="00C32EB9" w:rsidP="00C32EB9">
      <w:pPr>
        <w:rPr>
          <w:lang w:val="en-US"/>
        </w:rPr>
      </w:pPr>
    </w:p>
    <w:p w14:paraId="4FD2582E" w14:textId="538DBA4C" w:rsidR="00C32EB9" w:rsidRDefault="00C32EB9" w:rsidP="00C32EB9">
      <w:pPr>
        <w:rPr>
          <w:lang w:val="en-US"/>
        </w:rPr>
      </w:pPr>
    </w:p>
    <w:p w14:paraId="6A0A6844" w14:textId="031F85C6" w:rsidR="003E693D" w:rsidRPr="001B05A7" w:rsidRDefault="003E693D" w:rsidP="00046A50">
      <w:pPr>
        <w:pStyle w:val="Heading2"/>
        <w:rPr>
          <w:lang w:val="en-US"/>
        </w:rPr>
      </w:pPr>
    </w:p>
    <w:tbl>
      <w:tblPr>
        <w:tblStyle w:val="GridTable5Dark-Accent11"/>
        <w:tblpPr w:leftFromText="180" w:rightFromText="180" w:vertAnchor="text" w:horzAnchor="margin" w:tblpY="959"/>
        <w:tblW w:w="0" w:type="auto"/>
        <w:tblLook w:val="04A0" w:firstRow="1" w:lastRow="0" w:firstColumn="1" w:lastColumn="0" w:noHBand="0" w:noVBand="1"/>
      </w:tblPr>
      <w:tblGrid>
        <w:gridCol w:w="2586"/>
        <w:gridCol w:w="4213"/>
        <w:gridCol w:w="3708"/>
      </w:tblGrid>
      <w:tr w:rsidR="00D258F5" w:rsidRPr="001B05A7" w14:paraId="7DFB5D50" w14:textId="77777777" w:rsidTr="00C32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2E6980B0" w14:textId="77777777" w:rsidR="00D258F5" w:rsidRPr="001B05A7" w:rsidRDefault="00D258F5" w:rsidP="00247DF8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lastRenderedPageBreak/>
              <w:t>Name</w:t>
            </w:r>
          </w:p>
        </w:tc>
        <w:tc>
          <w:tcPr>
            <w:tcW w:w="4213" w:type="dxa"/>
          </w:tcPr>
          <w:p w14:paraId="207AAA91" w14:textId="77777777" w:rsidR="00D258F5" w:rsidRPr="001B05A7" w:rsidRDefault="00D258F5" w:rsidP="00247DF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 w:rsidRPr="001B05A7">
              <w:rPr>
                <w:rFonts w:ascii="GE Inspira" w:hAnsi="GE Inspira"/>
                <w:lang w:val="en-US"/>
              </w:rPr>
              <w:t>Version</w:t>
            </w:r>
          </w:p>
        </w:tc>
        <w:tc>
          <w:tcPr>
            <w:tcW w:w="3708" w:type="dxa"/>
          </w:tcPr>
          <w:p w14:paraId="1CEE5338" w14:textId="77777777" w:rsidR="00D258F5" w:rsidRPr="001B05A7" w:rsidRDefault="00D258F5" w:rsidP="00247DF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Source</w:t>
            </w:r>
          </w:p>
        </w:tc>
      </w:tr>
      <w:tr w:rsidR="00D258F5" w:rsidRPr="001B05A7" w14:paraId="7BF5E736" w14:textId="77777777" w:rsidTr="00C3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2F37BB54" w14:textId="77777777" w:rsidR="00D258F5" w:rsidRPr="001B05A7" w:rsidRDefault="00D258F5" w:rsidP="00247DF8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Chrome</w:t>
            </w:r>
          </w:p>
        </w:tc>
        <w:tc>
          <w:tcPr>
            <w:tcW w:w="4213" w:type="dxa"/>
          </w:tcPr>
          <w:p w14:paraId="081A4356" w14:textId="77777777" w:rsidR="00D258F5" w:rsidRPr="001B05A7" w:rsidRDefault="00D258F5" w:rsidP="00247D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72.0.3626.119 (Official Build) (32-bit)</w:t>
            </w:r>
          </w:p>
        </w:tc>
        <w:tc>
          <w:tcPr>
            <w:tcW w:w="3708" w:type="dxa"/>
          </w:tcPr>
          <w:p w14:paraId="7295E818" w14:textId="77777777" w:rsidR="00D258F5" w:rsidRPr="001B05A7" w:rsidRDefault="00D258F5" w:rsidP="00247D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Desktop Experience</w:t>
            </w:r>
          </w:p>
        </w:tc>
      </w:tr>
      <w:tr w:rsidR="00B1534B" w:rsidRPr="001B05A7" w14:paraId="75A2DED6" w14:textId="77777777" w:rsidTr="00C32EB9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42717009" w14:textId="1F0E358F" w:rsidR="00B1534B" w:rsidRDefault="00B1534B" w:rsidP="00B1534B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 xml:space="preserve">Microsoft Excel </w:t>
            </w:r>
          </w:p>
        </w:tc>
        <w:tc>
          <w:tcPr>
            <w:tcW w:w="4213" w:type="dxa"/>
          </w:tcPr>
          <w:p w14:paraId="14E3D8D9" w14:textId="58DC0356" w:rsidR="00B1534B" w:rsidRDefault="00B1534B" w:rsidP="00B153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Office 365</w:t>
            </w:r>
          </w:p>
        </w:tc>
        <w:tc>
          <w:tcPr>
            <w:tcW w:w="3708" w:type="dxa"/>
          </w:tcPr>
          <w:p w14:paraId="0402AC91" w14:textId="7291F72E" w:rsidR="00B1534B" w:rsidRDefault="00B1534B" w:rsidP="00B153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 xml:space="preserve">Installed </w:t>
            </w:r>
          </w:p>
        </w:tc>
      </w:tr>
      <w:tr w:rsidR="00B1534B" w:rsidRPr="001B05A7" w14:paraId="1E600E76" w14:textId="77777777" w:rsidTr="00C3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65DE67C5" w14:textId="4CAF238D" w:rsidR="00B1534B" w:rsidRDefault="00B1534B" w:rsidP="00B1534B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Power Point</w:t>
            </w:r>
          </w:p>
        </w:tc>
        <w:tc>
          <w:tcPr>
            <w:tcW w:w="4213" w:type="dxa"/>
          </w:tcPr>
          <w:p w14:paraId="203FD56C" w14:textId="3CA6523D" w:rsidR="00B1534B" w:rsidRDefault="00B1534B" w:rsidP="00B153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Office 365</w:t>
            </w:r>
          </w:p>
        </w:tc>
        <w:tc>
          <w:tcPr>
            <w:tcW w:w="3708" w:type="dxa"/>
          </w:tcPr>
          <w:p w14:paraId="4BEB5671" w14:textId="1038954A" w:rsidR="00B1534B" w:rsidRDefault="00B1534B" w:rsidP="00B153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Installed</w:t>
            </w:r>
          </w:p>
        </w:tc>
      </w:tr>
      <w:tr w:rsidR="00B1534B" w:rsidRPr="001B05A7" w14:paraId="6A42692F" w14:textId="77777777" w:rsidTr="00C32EB9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56D93FB4" w14:textId="72DFC50D" w:rsidR="00B1534B" w:rsidRDefault="00B1534B" w:rsidP="00B1534B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MS Access database</w:t>
            </w:r>
          </w:p>
        </w:tc>
        <w:tc>
          <w:tcPr>
            <w:tcW w:w="4213" w:type="dxa"/>
          </w:tcPr>
          <w:p w14:paraId="676DBF25" w14:textId="421E6AAB" w:rsidR="00B1534B" w:rsidRDefault="00B1534B" w:rsidP="00B153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Office 365</w:t>
            </w:r>
          </w:p>
        </w:tc>
        <w:tc>
          <w:tcPr>
            <w:tcW w:w="3708" w:type="dxa"/>
          </w:tcPr>
          <w:p w14:paraId="784AD7B6" w14:textId="5DDC94FE" w:rsidR="00B1534B" w:rsidRDefault="00B1534B" w:rsidP="00B153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 xml:space="preserve">GE </w:t>
            </w:r>
            <w:proofErr w:type="spellStart"/>
            <w:r>
              <w:rPr>
                <w:rFonts w:ascii="GE Inspira" w:hAnsi="GE Inspira"/>
                <w:lang w:val="en-US"/>
              </w:rPr>
              <w:t>Mytech</w:t>
            </w:r>
            <w:proofErr w:type="spellEnd"/>
            <w:r>
              <w:rPr>
                <w:rFonts w:ascii="GE Inspira" w:hAnsi="GE Inspira"/>
                <w:lang w:val="en-US"/>
              </w:rPr>
              <w:t xml:space="preserve"> website</w:t>
            </w:r>
          </w:p>
        </w:tc>
      </w:tr>
      <w:tr w:rsidR="008D634D" w:rsidRPr="001B05A7" w14:paraId="268F24AF" w14:textId="77777777" w:rsidTr="00C3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70D29973" w14:textId="27111305" w:rsidR="008D634D" w:rsidRDefault="008D634D" w:rsidP="00B1534B">
            <w:pPr>
              <w:ind w:left="0"/>
              <w:rPr>
                <w:rFonts w:ascii="GE Inspira" w:hAnsi="GE Inspira"/>
                <w:lang w:val="en-US"/>
              </w:rPr>
            </w:pPr>
            <w:proofErr w:type="spellStart"/>
            <w:r w:rsidRPr="008D634D">
              <w:rPr>
                <w:rFonts w:ascii="GE Inspira" w:hAnsi="GE Inspira"/>
                <w:lang w:val="en-US"/>
              </w:rPr>
              <w:t>MSAccessDatabaseEngine</w:t>
            </w:r>
            <w:proofErr w:type="spellEnd"/>
          </w:p>
        </w:tc>
        <w:tc>
          <w:tcPr>
            <w:tcW w:w="4213" w:type="dxa"/>
          </w:tcPr>
          <w:p w14:paraId="5A55B867" w14:textId="7808B673" w:rsidR="008D634D" w:rsidRDefault="008D634D" w:rsidP="00B153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x64 bit</w:t>
            </w:r>
          </w:p>
        </w:tc>
        <w:tc>
          <w:tcPr>
            <w:tcW w:w="3708" w:type="dxa"/>
          </w:tcPr>
          <w:p w14:paraId="2590295A" w14:textId="7A3FA129" w:rsidR="008D634D" w:rsidRDefault="008D634D" w:rsidP="00B153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IT team</w:t>
            </w:r>
          </w:p>
        </w:tc>
      </w:tr>
    </w:tbl>
    <w:p w14:paraId="33EE58FC" w14:textId="6BF5E723" w:rsidR="00DB70FB" w:rsidRPr="001B05A7" w:rsidRDefault="00C32EB9" w:rsidP="003F386F">
      <w:pPr>
        <w:rPr>
          <w:rFonts w:ascii="GE Inspira" w:hAnsi="GE Inspira"/>
          <w:color w:val="00B0F0"/>
          <w:sz w:val="36"/>
          <w:szCs w:val="36"/>
          <w:lang w:val="en-US"/>
        </w:rPr>
      </w:pPr>
      <w:r>
        <w:rPr>
          <w:rFonts w:ascii="GE Inspira" w:hAnsi="GE Inspira"/>
          <w:color w:val="00B0F0"/>
          <w:sz w:val="36"/>
          <w:szCs w:val="36"/>
          <w:lang w:val="en-US"/>
        </w:rPr>
        <w:t>Software</w:t>
      </w:r>
    </w:p>
    <w:p w14:paraId="68A88F04" w14:textId="77777777" w:rsidR="00C32EB9" w:rsidRDefault="0009317D" w:rsidP="0009317D">
      <w:pPr>
        <w:spacing w:before="0" w:after="160" w:line="259" w:lineRule="auto"/>
        <w:ind w:left="0"/>
        <w:rPr>
          <w:rFonts w:ascii="GE Inspira" w:hAnsi="GE Inspira"/>
          <w:color w:val="00B0F0"/>
          <w:sz w:val="36"/>
          <w:szCs w:val="36"/>
          <w:lang w:val="en-US"/>
        </w:rPr>
      </w:pPr>
      <w:r>
        <w:rPr>
          <w:rFonts w:ascii="GE Inspira" w:hAnsi="GE Inspira"/>
          <w:color w:val="00B0F0"/>
          <w:sz w:val="36"/>
          <w:szCs w:val="36"/>
          <w:lang w:val="en-US"/>
        </w:rPr>
        <w:t xml:space="preserve">      </w:t>
      </w:r>
    </w:p>
    <w:p w14:paraId="0C220321" w14:textId="2583840A" w:rsidR="008D1614" w:rsidRPr="001B05A7" w:rsidRDefault="00C32EB9" w:rsidP="0009317D">
      <w:pPr>
        <w:spacing w:before="0" w:after="160" w:line="259" w:lineRule="auto"/>
        <w:ind w:left="0"/>
        <w:rPr>
          <w:rFonts w:ascii="GE Inspira" w:hAnsi="GE Inspira"/>
          <w:color w:val="00B0F0"/>
          <w:sz w:val="36"/>
          <w:szCs w:val="36"/>
          <w:lang w:val="en-US"/>
        </w:rPr>
      </w:pPr>
      <w:r>
        <w:rPr>
          <w:rFonts w:ascii="GE Inspira" w:hAnsi="GE Inspira"/>
          <w:color w:val="00B0F0"/>
          <w:sz w:val="36"/>
          <w:szCs w:val="36"/>
          <w:lang w:val="en-US"/>
        </w:rPr>
        <w:tab/>
      </w:r>
      <w:r w:rsidR="005065EE">
        <w:rPr>
          <w:rFonts w:ascii="GE Inspira" w:hAnsi="GE Inspira"/>
          <w:color w:val="00B0F0"/>
          <w:sz w:val="36"/>
          <w:szCs w:val="36"/>
          <w:lang w:val="en-US"/>
        </w:rPr>
        <w:t>Process Considerations</w:t>
      </w:r>
    </w:p>
    <w:tbl>
      <w:tblPr>
        <w:tblStyle w:val="TableGrid"/>
        <w:tblW w:w="0" w:type="auto"/>
        <w:tblInd w:w="556" w:type="dxa"/>
        <w:tblLook w:val="04A0" w:firstRow="1" w:lastRow="0" w:firstColumn="1" w:lastColumn="0" w:noHBand="0" w:noVBand="1"/>
      </w:tblPr>
      <w:tblGrid>
        <w:gridCol w:w="4983"/>
        <w:gridCol w:w="4968"/>
      </w:tblGrid>
      <w:tr w:rsidR="009B2267" w14:paraId="4E2F0007" w14:textId="77777777" w:rsidTr="00062B42">
        <w:tc>
          <w:tcPr>
            <w:tcW w:w="4983" w:type="dxa"/>
          </w:tcPr>
          <w:p w14:paraId="41A58A0B" w14:textId="0A318BED" w:rsidR="009B2267" w:rsidRDefault="009B2267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Expected volume of output</w:t>
            </w:r>
          </w:p>
        </w:tc>
        <w:tc>
          <w:tcPr>
            <w:tcW w:w="4968" w:type="dxa"/>
          </w:tcPr>
          <w:p w14:paraId="06ADA210" w14:textId="09B5A39E" w:rsidR="009B2267" w:rsidRDefault="00D15BF0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 xml:space="preserve">~ </w:t>
            </w:r>
            <w:r w:rsidR="0090685B">
              <w:rPr>
                <w:rFonts w:ascii="GE Inspira" w:hAnsi="GE Inspira"/>
                <w:lang w:val="en-US"/>
              </w:rPr>
              <w:t>4 files per run</w:t>
            </w:r>
          </w:p>
        </w:tc>
      </w:tr>
      <w:tr w:rsidR="009B2267" w14:paraId="770160AB" w14:textId="77777777" w:rsidTr="00062B42">
        <w:tc>
          <w:tcPr>
            <w:tcW w:w="4983" w:type="dxa"/>
          </w:tcPr>
          <w:p w14:paraId="29FDAC19" w14:textId="6A807FC1" w:rsidR="009B2267" w:rsidRPr="0090685B" w:rsidRDefault="009B2267" w:rsidP="00BD0773">
            <w:pPr>
              <w:ind w:left="0"/>
              <w:rPr>
                <w:rFonts w:ascii="GE Inspira" w:hAnsi="GE Inspira"/>
                <w:lang w:val="en-US"/>
              </w:rPr>
            </w:pPr>
            <w:r w:rsidRPr="0090685B">
              <w:rPr>
                <w:rFonts w:ascii="GE Inspira" w:hAnsi="GE Inspira"/>
                <w:lang w:val="en-US"/>
              </w:rPr>
              <w:t>Transaction Run Time</w:t>
            </w:r>
          </w:p>
        </w:tc>
        <w:tc>
          <w:tcPr>
            <w:tcW w:w="4968" w:type="dxa"/>
          </w:tcPr>
          <w:p w14:paraId="03BFFAB3" w14:textId="3AF0591C" w:rsidR="009B2267" w:rsidRPr="0090685B" w:rsidRDefault="0090685B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~</w:t>
            </w:r>
            <w:r w:rsidR="002D600E">
              <w:rPr>
                <w:rFonts w:ascii="GE Inspira" w:hAnsi="GE Inspira"/>
                <w:lang w:val="en-US"/>
              </w:rPr>
              <w:t>20</w:t>
            </w:r>
            <w:r w:rsidR="001F169A">
              <w:rPr>
                <w:rFonts w:ascii="GE Inspira" w:hAnsi="GE Inspira"/>
                <w:lang w:val="en-US"/>
              </w:rPr>
              <w:t xml:space="preserve"> min</w:t>
            </w:r>
            <w:r w:rsidR="004E3EFC" w:rsidRPr="0090685B">
              <w:rPr>
                <w:rFonts w:ascii="GE Inspira" w:hAnsi="GE Inspira"/>
                <w:lang w:val="en-US"/>
              </w:rPr>
              <w:t xml:space="preserve"> </w:t>
            </w:r>
            <w:r w:rsidR="00D15BF0" w:rsidRPr="0090685B">
              <w:rPr>
                <w:rFonts w:ascii="GE Inspira" w:hAnsi="GE Inspira"/>
                <w:lang w:val="en-US"/>
              </w:rPr>
              <w:t>per transaction</w:t>
            </w:r>
          </w:p>
        </w:tc>
      </w:tr>
      <w:tr w:rsidR="009B2267" w14:paraId="49E0DF1A" w14:textId="77777777" w:rsidTr="00062B42">
        <w:tc>
          <w:tcPr>
            <w:tcW w:w="4983" w:type="dxa"/>
          </w:tcPr>
          <w:p w14:paraId="72AEBEE4" w14:textId="76DDB669" w:rsidR="009B2267" w:rsidRPr="0090685B" w:rsidRDefault="009B2267" w:rsidP="00BD0773">
            <w:pPr>
              <w:ind w:left="0"/>
              <w:rPr>
                <w:rFonts w:ascii="GE Inspira" w:hAnsi="GE Inspira"/>
                <w:lang w:val="en-US"/>
              </w:rPr>
            </w:pPr>
            <w:r w:rsidRPr="0090685B">
              <w:rPr>
                <w:rFonts w:ascii="GE Inspira" w:hAnsi="GE Inspira"/>
                <w:lang w:val="en-US"/>
              </w:rPr>
              <w:t>Total Run Time</w:t>
            </w:r>
          </w:p>
        </w:tc>
        <w:tc>
          <w:tcPr>
            <w:tcW w:w="4968" w:type="dxa"/>
          </w:tcPr>
          <w:p w14:paraId="34DE293D" w14:textId="1505C05E" w:rsidR="009B2267" w:rsidRPr="0090685B" w:rsidRDefault="0090685B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~</w:t>
            </w:r>
            <w:r w:rsidR="002D600E">
              <w:rPr>
                <w:rFonts w:ascii="GE Inspira" w:hAnsi="GE Inspira"/>
                <w:lang w:val="en-US"/>
              </w:rPr>
              <w:t>90</w:t>
            </w:r>
            <w:r w:rsidR="00C555A4" w:rsidRPr="0090685B">
              <w:rPr>
                <w:rFonts w:ascii="GE Inspira" w:hAnsi="GE Inspira"/>
                <w:lang w:val="en-US"/>
              </w:rPr>
              <w:t xml:space="preserve"> min</w:t>
            </w:r>
          </w:p>
        </w:tc>
      </w:tr>
      <w:tr w:rsidR="009B2267" w14:paraId="13FDE589" w14:textId="77777777" w:rsidTr="00062B42">
        <w:tc>
          <w:tcPr>
            <w:tcW w:w="4983" w:type="dxa"/>
          </w:tcPr>
          <w:p w14:paraId="1B54A7FE" w14:textId="43809836" w:rsidR="009B2267" w:rsidRDefault="00EA4137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Number of Bots</w:t>
            </w:r>
          </w:p>
        </w:tc>
        <w:tc>
          <w:tcPr>
            <w:tcW w:w="4968" w:type="dxa"/>
          </w:tcPr>
          <w:p w14:paraId="19BD7353" w14:textId="0165806B" w:rsidR="009B2267" w:rsidRDefault="006C2B1C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1</w:t>
            </w:r>
          </w:p>
        </w:tc>
      </w:tr>
      <w:tr w:rsidR="00EA4137" w14:paraId="19617371" w14:textId="77777777" w:rsidTr="00062B42">
        <w:tc>
          <w:tcPr>
            <w:tcW w:w="4983" w:type="dxa"/>
          </w:tcPr>
          <w:p w14:paraId="35A83CA3" w14:textId="77657A9F" w:rsidR="00EA4137" w:rsidRDefault="00062B42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Use of Queue</w:t>
            </w:r>
          </w:p>
        </w:tc>
        <w:tc>
          <w:tcPr>
            <w:tcW w:w="4968" w:type="dxa"/>
          </w:tcPr>
          <w:p w14:paraId="122B1215" w14:textId="32FCE00C" w:rsidR="00EA4137" w:rsidRDefault="008A0217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No</w:t>
            </w:r>
          </w:p>
        </w:tc>
      </w:tr>
      <w:tr w:rsidR="00EA4137" w14:paraId="54CACB9F" w14:textId="77777777" w:rsidTr="00062B42">
        <w:tc>
          <w:tcPr>
            <w:tcW w:w="4983" w:type="dxa"/>
          </w:tcPr>
          <w:p w14:paraId="22E7A342" w14:textId="0074ADB2" w:rsidR="00EA4137" w:rsidRDefault="00062B42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Bulk Process</w:t>
            </w:r>
          </w:p>
        </w:tc>
        <w:tc>
          <w:tcPr>
            <w:tcW w:w="4968" w:type="dxa"/>
          </w:tcPr>
          <w:p w14:paraId="2B6ECD68" w14:textId="2F602E23" w:rsidR="00EA4137" w:rsidRDefault="00BF1E99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Yes</w:t>
            </w:r>
          </w:p>
        </w:tc>
      </w:tr>
      <w:tr w:rsidR="00612CC3" w14:paraId="07C6F1BF" w14:textId="77777777" w:rsidTr="00062B42">
        <w:tc>
          <w:tcPr>
            <w:tcW w:w="4983" w:type="dxa"/>
          </w:tcPr>
          <w:p w14:paraId="2CEEA880" w14:textId="6B4881D1" w:rsidR="00612CC3" w:rsidRDefault="00612CC3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Ad-Hoc Request Support</w:t>
            </w:r>
          </w:p>
        </w:tc>
        <w:tc>
          <w:tcPr>
            <w:tcW w:w="4968" w:type="dxa"/>
          </w:tcPr>
          <w:p w14:paraId="5AC30C97" w14:textId="5C5D31D7" w:rsidR="00612CC3" w:rsidRDefault="009A26EB" w:rsidP="00BD0773">
            <w:pPr>
              <w:ind w:left="0"/>
              <w:rPr>
                <w:rFonts w:ascii="GE Inspira" w:hAnsi="GE Inspira"/>
                <w:lang w:val="en-US"/>
              </w:rPr>
            </w:pPr>
            <w:r>
              <w:rPr>
                <w:rFonts w:ascii="GE Inspira" w:hAnsi="GE Inspira"/>
                <w:lang w:val="en-US"/>
              </w:rPr>
              <w:t>N</w:t>
            </w:r>
            <w:r w:rsidR="006C2B1C">
              <w:rPr>
                <w:rFonts w:ascii="GE Inspira" w:hAnsi="GE Inspira"/>
                <w:lang w:val="en-US"/>
              </w:rPr>
              <w:t>o</w:t>
            </w:r>
          </w:p>
        </w:tc>
      </w:tr>
    </w:tbl>
    <w:p w14:paraId="4A1979EE" w14:textId="72D7A3CA" w:rsidR="00C32EB9" w:rsidRPr="001B05A7" w:rsidRDefault="00C32EB9" w:rsidP="00BD0773">
      <w:pPr>
        <w:ind w:left="556" w:firstLine="720"/>
        <w:rPr>
          <w:rFonts w:ascii="GE Inspira" w:hAnsi="GE Inspira"/>
          <w:lang w:val="en-US"/>
        </w:rPr>
      </w:pPr>
    </w:p>
    <w:p w14:paraId="0E0C39AB" w14:textId="77777777" w:rsidR="00C32EB9" w:rsidRPr="001B05A7" w:rsidRDefault="00C32EB9" w:rsidP="00C32EB9">
      <w:pPr>
        <w:pStyle w:val="Heading2"/>
        <w:rPr>
          <w:lang w:val="en-US"/>
        </w:rPr>
      </w:pPr>
      <w:bookmarkStart w:id="13" w:name="_Toc25685335"/>
      <w:r>
        <w:rPr>
          <w:lang w:val="en-US"/>
        </w:rPr>
        <w:t>Schedule</w:t>
      </w:r>
      <w:bookmarkEnd w:id="13"/>
    </w:p>
    <w:p w14:paraId="473EF8CA" w14:textId="227F39F7" w:rsidR="006B5A28" w:rsidRPr="001B05A7" w:rsidRDefault="00C32EB9" w:rsidP="00BD0773">
      <w:pPr>
        <w:ind w:left="556" w:firstLine="720"/>
        <w:rPr>
          <w:rFonts w:ascii="GE Inspira" w:hAnsi="GE Inspira"/>
          <w:lang w:val="en-US"/>
        </w:rPr>
      </w:pPr>
      <w:r>
        <w:rPr>
          <w:rFonts w:ascii="GE Inspira" w:hAnsi="GE Inspira"/>
          <w:lang w:val="en-US"/>
        </w:rPr>
        <w:t>Weekly – Once in a week</w:t>
      </w:r>
    </w:p>
    <w:p w14:paraId="2B1AEC3A" w14:textId="77777777" w:rsidR="009A127C" w:rsidRPr="00937AB8" w:rsidRDefault="009A127C" w:rsidP="0033265B">
      <w:pPr>
        <w:pStyle w:val="Heading1"/>
        <w:ind w:left="556"/>
      </w:pPr>
      <w:bookmarkStart w:id="14" w:name="_Toc25685336"/>
      <w:r>
        <w:lastRenderedPageBreak/>
        <w:t>Technical Design</w:t>
      </w:r>
      <w:bookmarkEnd w:id="14"/>
    </w:p>
    <w:p w14:paraId="074844D5" w14:textId="634EE485" w:rsidR="009E198C" w:rsidRPr="001B05A7" w:rsidRDefault="009E198C" w:rsidP="009E198C">
      <w:pPr>
        <w:pStyle w:val="Heading2"/>
        <w:rPr>
          <w:rFonts w:eastAsia="Calibri"/>
        </w:rPr>
      </w:pPr>
      <w:bookmarkStart w:id="15" w:name="_Toc25685337"/>
      <w:r w:rsidRPr="001B05A7">
        <w:rPr>
          <w:rFonts w:eastAsia="Calibri"/>
        </w:rPr>
        <w:t>Logging</w:t>
      </w:r>
      <w:bookmarkEnd w:id="15"/>
    </w:p>
    <w:p w14:paraId="58F56359" w14:textId="27D30EFB" w:rsidR="009E198C" w:rsidRPr="001B05A7" w:rsidRDefault="009E198C" w:rsidP="002F6967">
      <w:pPr>
        <w:pStyle w:val="ListParagraph"/>
        <w:numPr>
          <w:ilvl w:val="0"/>
          <w:numId w:val="5"/>
        </w:numPr>
        <w:rPr>
          <w:rFonts w:ascii="GE Inspira" w:eastAsia="Calibri" w:hAnsi="GE Inspira"/>
        </w:rPr>
      </w:pPr>
      <w:r w:rsidRPr="001B05A7">
        <w:rPr>
          <w:rFonts w:ascii="GE Inspira" w:eastAsia="Calibri" w:hAnsi="GE Inspira"/>
        </w:rPr>
        <w:t>Process logs</w:t>
      </w:r>
    </w:p>
    <w:p w14:paraId="797C81B0" w14:textId="61AC812D" w:rsidR="009E198C" w:rsidRDefault="00722468" w:rsidP="002F6967">
      <w:pPr>
        <w:pStyle w:val="ListParagraph"/>
        <w:numPr>
          <w:ilvl w:val="1"/>
          <w:numId w:val="5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>Start/finish of process</w:t>
      </w:r>
    </w:p>
    <w:p w14:paraId="24F2EB88" w14:textId="77777777" w:rsidR="00BD08A6" w:rsidRDefault="00722468" w:rsidP="00247DF8">
      <w:pPr>
        <w:pStyle w:val="ListParagraph"/>
        <w:numPr>
          <w:ilvl w:val="2"/>
          <w:numId w:val="5"/>
        </w:numPr>
        <w:rPr>
          <w:rFonts w:ascii="GE Inspira" w:eastAsia="Calibri" w:hAnsi="GE Inspira"/>
        </w:rPr>
      </w:pPr>
      <w:r w:rsidRPr="00BD08A6">
        <w:rPr>
          <w:rFonts w:ascii="GE Inspira" w:eastAsia="Calibri" w:hAnsi="GE Inspira"/>
        </w:rPr>
        <w:t>Name:</w:t>
      </w:r>
      <w:r w:rsidRPr="00BD08A6">
        <w:rPr>
          <w:rFonts w:ascii="GE Inspira" w:eastAsia="Calibri" w:hAnsi="GE Inspira" w:cs="Calibri"/>
        </w:rPr>
        <w:t xml:space="preserve"> </w:t>
      </w:r>
      <w:r w:rsidR="00BD08A6">
        <w:rPr>
          <w:rFonts w:ascii="GE Inspira" w:eastAsia="Calibri" w:hAnsi="GE Inspira"/>
        </w:rPr>
        <w:t>Weekly</w:t>
      </w:r>
      <w:r w:rsidR="00BD08A6" w:rsidRPr="00DC522F">
        <w:rPr>
          <w:rFonts w:ascii="GE Inspira" w:eastAsia="Calibri" w:hAnsi="GE Inspira"/>
        </w:rPr>
        <w:t xml:space="preserve"> Pacing Bot</w:t>
      </w:r>
      <w:r w:rsidR="00BD08A6">
        <w:rPr>
          <w:rFonts w:ascii="GE Inspira" w:eastAsia="Calibri" w:hAnsi="GE Inspira"/>
        </w:rPr>
        <w:t xml:space="preserve"> # 1</w:t>
      </w:r>
    </w:p>
    <w:p w14:paraId="78A443BF" w14:textId="65CD0CAD" w:rsidR="00722468" w:rsidRPr="00BD08A6" w:rsidRDefault="00722468" w:rsidP="00247DF8">
      <w:pPr>
        <w:pStyle w:val="ListParagraph"/>
        <w:numPr>
          <w:ilvl w:val="2"/>
          <w:numId w:val="5"/>
        </w:numPr>
        <w:rPr>
          <w:rFonts w:ascii="GE Inspira" w:eastAsia="Calibri" w:hAnsi="GE Inspira"/>
        </w:rPr>
      </w:pPr>
      <w:r w:rsidRPr="00BD08A6">
        <w:rPr>
          <w:rFonts w:ascii="GE Inspira" w:eastAsia="Calibri" w:hAnsi="GE Inspira"/>
        </w:rPr>
        <w:t>Project ID:</w:t>
      </w:r>
      <w:r w:rsidRPr="00BD08A6">
        <w:rPr>
          <w:rFonts w:ascii="GE Inspira" w:eastAsia="Calibri" w:hAnsi="GE Inspira" w:cs="Calibri"/>
        </w:rPr>
        <w:t xml:space="preserve">  </w:t>
      </w:r>
      <w:r w:rsidR="00DC522F" w:rsidRPr="00BD08A6">
        <w:rPr>
          <w:rFonts w:ascii="GE Inspira" w:eastAsia="Calibri" w:hAnsi="GE Inspira" w:cs="Calibri"/>
        </w:rPr>
        <w:t>HC_FIN_19002</w:t>
      </w:r>
      <w:r w:rsidR="009B05DD">
        <w:rPr>
          <w:rFonts w:ascii="GE Inspira" w:eastAsia="Calibri" w:hAnsi="GE Inspira" w:cs="Calibri"/>
        </w:rPr>
        <w:t>.1</w:t>
      </w:r>
    </w:p>
    <w:p w14:paraId="10E3FEBC" w14:textId="5956A5C3" w:rsidR="009E198C" w:rsidRDefault="009E198C" w:rsidP="002F6967">
      <w:pPr>
        <w:pStyle w:val="ListParagraph"/>
        <w:numPr>
          <w:ilvl w:val="0"/>
          <w:numId w:val="5"/>
        </w:numPr>
        <w:rPr>
          <w:rFonts w:ascii="GE Inspira" w:eastAsia="Calibri" w:hAnsi="GE Inspira"/>
        </w:rPr>
      </w:pPr>
      <w:r w:rsidRPr="001B05A7">
        <w:rPr>
          <w:rFonts w:ascii="GE Inspira" w:eastAsia="Calibri" w:hAnsi="GE Inspira"/>
        </w:rPr>
        <w:t>Transaction logs</w:t>
      </w:r>
    </w:p>
    <w:p w14:paraId="6C2221B9" w14:textId="709ED136" w:rsidR="00062B42" w:rsidRPr="001B05A7" w:rsidRDefault="00062B42" w:rsidP="002F6967">
      <w:pPr>
        <w:pStyle w:val="ListParagraph"/>
        <w:numPr>
          <w:ilvl w:val="1"/>
          <w:numId w:val="5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 xml:space="preserve">Unit of Work: </w:t>
      </w:r>
      <w:r w:rsidR="00AE28F0">
        <w:rPr>
          <w:rFonts w:ascii="GE Inspira" w:eastAsia="Calibri" w:hAnsi="GE Inspira"/>
        </w:rPr>
        <w:t>Weekly</w:t>
      </w:r>
      <w:r w:rsidR="00DC522F">
        <w:rPr>
          <w:rFonts w:ascii="GE Inspira" w:eastAsia="Calibri" w:hAnsi="GE Inspira"/>
        </w:rPr>
        <w:t xml:space="preserve"> </w:t>
      </w:r>
      <w:r w:rsidR="006B5A30">
        <w:rPr>
          <w:rFonts w:ascii="GE Inspira" w:eastAsia="Calibri" w:hAnsi="GE Inspira"/>
        </w:rPr>
        <w:t>Status Report</w:t>
      </w:r>
      <w:r w:rsidR="00A80625">
        <w:rPr>
          <w:rFonts w:ascii="GE Inspira" w:eastAsia="Calibri" w:hAnsi="GE Inspira"/>
        </w:rPr>
        <w:t>s</w:t>
      </w:r>
      <w:r w:rsidR="00DC522F">
        <w:rPr>
          <w:rFonts w:ascii="GE Inspira" w:eastAsia="Calibri" w:hAnsi="GE Inspira"/>
          <w:i/>
        </w:rPr>
        <w:t xml:space="preserve"> </w:t>
      </w:r>
    </w:p>
    <w:p w14:paraId="1953AAE1" w14:textId="17CD093E" w:rsidR="000101A2" w:rsidRPr="001B05A7" w:rsidRDefault="00062B42" w:rsidP="000101A2">
      <w:pPr>
        <w:pStyle w:val="ListParagraph"/>
        <w:numPr>
          <w:ilvl w:val="1"/>
          <w:numId w:val="5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>Transaction N</w:t>
      </w:r>
      <w:r w:rsidR="009E198C" w:rsidRPr="001B05A7">
        <w:rPr>
          <w:rFonts w:ascii="GE Inspira" w:eastAsia="Calibri" w:hAnsi="GE Inspira"/>
        </w:rPr>
        <w:t xml:space="preserve">ame: </w:t>
      </w:r>
      <w:r w:rsidR="006B5A30">
        <w:rPr>
          <w:rFonts w:ascii="GE Inspira" w:eastAsia="Calibri" w:hAnsi="GE Inspira"/>
        </w:rPr>
        <w:t>Weekly Status Report</w:t>
      </w:r>
      <w:r w:rsidR="00A80625">
        <w:rPr>
          <w:rFonts w:ascii="GE Inspira" w:eastAsia="Calibri" w:hAnsi="GE Inspira"/>
        </w:rPr>
        <w:t>s</w:t>
      </w:r>
    </w:p>
    <w:p w14:paraId="19A100F3" w14:textId="1C42407B" w:rsidR="009E198C" w:rsidRPr="000101A2" w:rsidRDefault="000101A2" w:rsidP="000101A2">
      <w:pPr>
        <w:pStyle w:val="ListParagraph"/>
        <w:numPr>
          <w:ilvl w:val="1"/>
          <w:numId w:val="5"/>
        </w:numPr>
        <w:rPr>
          <w:rFonts w:ascii="GE Inspira" w:eastAsia="Calibri" w:hAnsi="GE Inspira"/>
        </w:rPr>
      </w:pPr>
      <w:r w:rsidRPr="001B05A7">
        <w:rPr>
          <w:rFonts w:ascii="GE Inspira" w:eastAsia="Calibri" w:hAnsi="GE Inspira"/>
        </w:rPr>
        <w:t xml:space="preserve">Transaction ID: </w:t>
      </w:r>
      <w:r>
        <w:rPr>
          <w:rFonts w:ascii="GE Inspira" w:eastAsia="Calibri" w:hAnsi="GE Inspira"/>
        </w:rPr>
        <w:t xml:space="preserve"> </w:t>
      </w:r>
      <w:proofErr w:type="spellStart"/>
      <w:r w:rsidR="00A0317F">
        <w:rPr>
          <w:rFonts w:ascii="GE Inspira" w:eastAsia="Calibri" w:hAnsi="GE Inspira"/>
          <w:i/>
        </w:rPr>
        <w:t>Report</w:t>
      </w:r>
      <w:r>
        <w:rPr>
          <w:rFonts w:ascii="GE Inspira" w:eastAsia="Calibri" w:hAnsi="GE Inspira"/>
          <w:i/>
        </w:rPr>
        <w:t>_CurrentDate</w:t>
      </w:r>
      <w:proofErr w:type="spellEnd"/>
    </w:p>
    <w:p w14:paraId="6E635CED" w14:textId="3D0939BA" w:rsidR="009E198C" w:rsidRPr="001B05A7" w:rsidRDefault="009E198C" w:rsidP="002F6967">
      <w:pPr>
        <w:pStyle w:val="ListParagraph"/>
        <w:numPr>
          <w:ilvl w:val="0"/>
          <w:numId w:val="5"/>
        </w:numPr>
        <w:rPr>
          <w:rFonts w:ascii="GE Inspira" w:eastAsia="Calibri" w:hAnsi="GE Inspira"/>
        </w:rPr>
      </w:pPr>
      <w:r w:rsidRPr="001B05A7">
        <w:rPr>
          <w:rFonts w:ascii="GE Inspira" w:eastAsia="Calibri" w:hAnsi="GE Inspira"/>
        </w:rPr>
        <w:t>Task logs</w:t>
      </w:r>
    </w:p>
    <w:p w14:paraId="0112054C" w14:textId="77777777" w:rsidR="00F94E57" w:rsidRPr="00134FE7" w:rsidRDefault="00F94E57" w:rsidP="00F94E57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 w:val="28"/>
          <w:szCs w:val="28"/>
        </w:rPr>
      </w:pPr>
      <w:r>
        <w:rPr>
          <w:rFonts w:ascii="GE Inspira" w:eastAsia="Calibri" w:hAnsi="GE Inspira"/>
          <w:i/>
        </w:rPr>
        <w:t>Initialization for the process</w:t>
      </w:r>
    </w:p>
    <w:p w14:paraId="2B61E131" w14:textId="77777777" w:rsidR="00F94E57" w:rsidRDefault="00F94E57" w:rsidP="00F94E57">
      <w:pPr>
        <w:pStyle w:val="ListParagraph"/>
        <w:numPr>
          <w:ilvl w:val="1"/>
          <w:numId w:val="5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>Logging to the Box Folder</w:t>
      </w:r>
    </w:p>
    <w:p w14:paraId="2F6F4C13" w14:textId="5BCF4DEC" w:rsidR="00D75D30" w:rsidRPr="001E165A" w:rsidRDefault="00D75D30" w:rsidP="00D75D30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/>
          <w:i/>
        </w:rPr>
        <w:t>Downloading</w:t>
      </w:r>
      <w:r w:rsidR="00F94E57">
        <w:rPr>
          <w:rFonts w:ascii="GE Inspira" w:eastAsia="Calibri" w:hAnsi="GE Inspira"/>
          <w:i/>
        </w:rPr>
        <w:t xml:space="preserve"> file </w:t>
      </w:r>
      <w:r>
        <w:rPr>
          <w:rFonts w:ascii="GE Inspira" w:eastAsia="Calibri" w:hAnsi="GE Inspira"/>
          <w:i/>
        </w:rPr>
        <w:t>from Box</w:t>
      </w:r>
    </w:p>
    <w:p w14:paraId="3AED4747" w14:textId="609DB760" w:rsidR="001E165A" w:rsidRPr="00D75D30" w:rsidRDefault="001E165A" w:rsidP="00D75D30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>Excel manipulation logs</w:t>
      </w:r>
    </w:p>
    <w:p w14:paraId="56AF4079" w14:textId="77777777" w:rsidR="00D75D30" w:rsidRDefault="00D75D30" w:rsidP="00D75D30">
      <w:pPr>
        <w:pStyle w:val="ListParagraph"/>
        <w:ind w:left="2716"/>
        <w:rPr>
          <w:rFonts w:ascii="GE Inspira" w:eastAsia="Calibri" w:hAnsi="GE Inspira" w:cs="Arial"/>
          <w:i/>
          <w:color w:val="000000" w:themeColor="text1"/>
          <w:szCs w:val="22"/>
        </w:rPr>
      </w:pPr>
    </w:p>
    <w:p w14:paraId="0033044D" w14:textId="486AD79E" w:rsidR="00D75D30" w:rsidRPr="008E1096" w:rsidRDefault="00D75D30" w:rsidP="00D75D30">
      <w:pPr>
        <w:pStyle w:val="ListParagraph"/>
        <w:keepNext/>
        <w:numPr>
          <w:ilvl w:val="1"/>
          <w:numId w:val="19"/>
        </w:numPr>
        <w:jc w:val="both"/>
        <w:rPr>
          <w:rFonts w:ascii="GE Inspira" w:eastAsia="Calibri" w:hAnsi="GE Inspira"/>
          <w:b/>
          <w:i/>
        </w:rPr>
      </w:pPr>
      <w:r w:rsidRPr="008E1096">
        <w:rPr>
          <w:rFonts w:ascii="GE Inspira" w:eastAsia="Calibri" w:hAnsi="GE Inspira"/>
          <w:b/>
          <w:i/>
        </w:rPr>
        <w:t>Commercial Pacing</w:t>
      </w:r>
    </w:p>
    <w:p w14:paraId="45DEA05D" w14:textId="77777777" w:rsidR="008E1096" w:rsidRDefault="008E1096" w:rsidP="008E1096">
      <w:pPr>
        <w:pStyle w:val="ListParagraph"/>
        <w:keepNext/>
        <w:ind w:left="3076"/>
        <w:jc w:val="both"/>
      </w:pPr>
    </w:p>
    <w:p w14:paraId="641939B8" w14:textId="77777777" w:rsidR="008E1096" w:rsidRDefault="008E1096" w:rsidP="008E1096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 xml:space="preserve">Spotfire login logs </w:t>
      </w:r>
    </w:p>
    <w:p w14:paraId="12DC2073" w14:textId="04679F24" w:rsidR="008E1096" w:rsidRDefault="008E1096" w:rsidP="008E1096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>Spotfire dashboard data extraction logs</w:t>
      </w:r>
    </w:p>
    <w:p w14:paraId="3679AE77" w14:textId="77777777" w:rsidR="008E1096" w:rsidRDefault="008E1096" w:rsidP="008E1096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 w:rsidRPr="00DC522F">
        <w:rPr>
          <w:rFonts w:ascii="GE Inspira" w:eastAsia="Calibri" w:hAnsi="GE Inspira" w:cs="Arial"/>
          <w:i/>
          <w:color w:val="000000" w:themeColor="text1"/>
          <w:szCs w:val="22"/>
        </w:rPr>
        <w:t>Qliksense</w:t>
      </w:r>
      <w:r>
        <w:rPr>
          <w:rFonts w:ascii="GE Inspira" w:eastAsia="Calibri" w:hAnsi="GE Inspira" w:cs="Arial"/>
          <w:i/>
          <w:color w:val="000000" w:themeColor="text1"/>
          <w:szCs w:val="22"/>
        </w:rPr>
        <w:t xml:space="preserve"> login logs</w:t>
      </w:r>
    </w:p>
    <w:p w14:paraId="71036BA3" w14:textId="3100B192" w:rsidR="008E1096" w:rsidRDefault="008E1096" w:rsidP="008E1096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 w:rsidRPr="00DC522F">
        <w:rPr>
          <w:rFonts w:ascii="GE Inspira" w:eastAsia="Calibri" w:hAnsi="GE Inspira" w:cs="Arial"/>
          <w:i/>
          <w:color w:val="000000" w:themeColor="text1"/>
          <w:szCs w:val="22"/>
        </w:rPr>
        <w:t>Qliksense</w:t>
      </w:r>
      <w:r>
        <w:rPr>
          <w:rFonts w:ascii="GE Inspira" w:eastAsia="Calibri" w:hAnsi="GE Inspira" w:cs="Arial"/>
          <w:i/>
          <w:color w:val="000000" w:themeColor="text1"/>
          <w:szCs w:val="22"/>
        </w:rPr>
        <w:t xml:space="preserve"> </w:t>
      </w:r>
      <w:r w:rsidRPr="008E1096">
        <w:rPr>
          <w:rFonts w:ascii="GE Inspira" w:eastAsia="Calibri" w:hAnsi="GE Inspira" w:cs="Arial"/>
          <w:i/>
          <w:color w:val="000000" w:themeColor="text1"/>
          <w:szCs w:val="22"/>
        </w:rPr>
        <w:t>dashboard</w:t>
      </w:r>
      <w:r>
        <w:rPr>
          <w:rFonts w:ascii="GE Inspira" w:eastAsia="Calibri" w:hAnsi="GE Inspira" w:cs="Arial"/>
          <w:i/>
          <w:color w:val="000000" w:themeColor="text1"/>
          <w:szCs w:val="22"/>
        </w:rPr>
        <w:t xml:space="preserve"> data extraction logs</w:t>
      </w:r>
    </w:p>
    <w:p w14:paraId="070BA081" w14:textId="28A42CCC" w:rsidR="008E1096" w:rsidRPr="008E1096" w:rsidRDefault="008E1096" w:rsidP="00D75D30">
      <w:pPr>
        <w:pStyle w:val="ListParagraph"/>
        <w:keepNext/>
        <w:numPr>
          <w:ilvl w:val="1"/>
          <w:numId w:val="5"/>
        </w:numPr>
        <w:jc w:val="both"/>
        <w:rPr>
          <w:rFonts w:ascii="GE Inspira" w:eastAsia="Calibri" w:hAnsi="GE Inspira" w:cs="Arial"/>
          <w:i/>
          <w:color w:val="000000" w:themeColor="text1"/>
          <w:szCs w:val="22"/>
        </w:rPr>
      </w:pPr>
      <w:r w:rsidRPr="008E1096">
        <w:rPr>
          <w:rFonts w:ascii="GE Inspira" w:eastAsia="Calibri" w:hAnsi="GE Inspira" w:cs="Arial"/>
          <w:i/>
          <w:color w:val="000000" w:themeColor="text1"/>
          <w:szCs w:val="22"/>
        </w:rPr>
        <w:t>Updating edit link in excel logs</w:t>
      </w:r>
    </w:p>
    <w:p w14:paraId="370FCC94" w14:textId="0A7E1AD3" w:rsidR="008E1096" w:rsidRPr="00AB02CE" w:rsidRDefault="00AB02CE" w:rsidP="00D75D30">
      <w:pPr>
        <w:pStyle w:val="ListParagraph"/>
        <w:keepNext/>
        <w:numPr>
          <w:ilvl w:val="1"/>
          <w:numId w:val="5"/>
        </w:numPr>
        <w:jc w:val="both"/>
        <w:rPr>
          <w:rFonts w:ascii="GE Inspira" w:eastAsia="Calibri" w:hAnsi="GE Inspira" w:cs="Arial"/>
          <w:i/>
          <w:color w:val="000000" w:themeColor="text1"/>
          <w:szCs w:val="22"/>
        </w:rPr>
      </w:pPr>
      <w:r w:rsidRPr="00AB02CE">
        <w:rPr>
          <w:rFonts w:ascii="GE Inspira" w:eastAsia="Calibri" w:hAnsi="GE Inspira" w:cs="Arial"/>
          <w:i/>
          <w:color w:val="000000" w:themeColor="text1"/>
          <w:szCs w:val="22"/>
        </w:rPr>
        <w:t>Logs for s</w:t>
      </w:r>
      <w:r w:rsidR="000072AB" w:rsidRPr="00AB02CE">
        <w:rPr>
          <w:rFonts w:ascii="GE Inspira" w:eastAsia="Calibri" w:hAnsi="GE Inspira" w:cs="Arial"/>
          <w:i/>
          <w:color w:val="000000" w:themeColor="text1"/>
          <w:szCs w:val="22"/>
        </w:rPr>
        <w:t>toring image</w:t>
      </w:r>
      <w:r w:rsidR="0027110D" w:rsidRPr="00AB02CE">
        <w:rPr>
          <w:rFonts w:ascii="GE Inspira" w:eastAsia="Calibri" w:hAnsi="GE Inspira" w:cs="Arial"/>
          <w:i/>
          <w:color w:val="000000" w:themeColor="text1"/>
          <w:szCs w:val="22"/>
        </w:rPr>
        <w:t>s</w:t>
      </w:r>
      <w:r w:rsidR="000072AB" w:rsidRPr="00AB02CE">
        <w:rPr>
          <w:rFonts w:ascii="GE Inspira" w:eastAsia="Calibri" w:hAnsi="GE Inspira" w:cs="Arial"/>
          <w:i/>
          <w:color w:val="000000" w:themeColor="text1"/>
          <w:szCs w:val="22"/>
        </w:rPr>
        <w:t xml:space="preserve"> in </w:t>
      </w:r>
      <w:r w:rsidR="00153B68">
        <w:rPr>
          <w:rFonts w:ascii="GE Inspira" w:eastAsia="Calibri" w:hAnsi="GE Inspira" w:cs="Arial"/>
          <w:i/>
          <w:color w:val="000000" w:themeColor="text1"/>
          <w:szCs w:val="22"/>
        </w:rPr>
        <w:t>input</w:t>
      </w:r>
      <w:r w:rsidR="000072AB" w:rsidRPr="00AB02CE">
        <w:rPr>
          <w:rFonts w:ascii="GE Inspira" w:eastAsia="Calibri" w:hAnsi="GE Inspira" w:cs="Arial"/>
          <w:i/>
          <w:color w:val="000000" w:themeColor="text1"/>
          <w:szCs w:val="22"/>
        </w:rPr>
        <w:t xml:space="preserve"> folder for PPT</w:t>
      </w:r>
    </w:p>
    <w:p w14:paraId="3F55CC3C" w14:textId="77777777" w:rsidR="008E1096" w:rsidRPr="008E1096" w:rsidRDefault="008E1096" w:rsidP="009B4994">
      <w:pPr>
        <w:pStyle w:val="ListParagraph"/>
        <w:keepNext/>
        <w:ind w:left="2716"/>
        <w:jc w:val="both"/>
        <w:rPr>
          <w:rFonts w:ascii="GE Inspira" w:hAnsi="GE Inspira"/>
        </w:rPr>
      </w:pPr>
    </w:p>
    <w:p w14:paraId="6FF642B4" w14:textId="62B9671F" w:rsidR="00D75D30" w:rsidRDefault="00D75D30" w:rsidP="0011366E">
      <w:pPr>
        <w:pStyle w:val="ListParagraph"/>
        <w:keepNext/>
        <w:numPr>
          <w:ilvl w:val="1"/>
          <w:numId w:val="19"/>
        </w:numPr>
        <w:jc w:val="both"/>
        <w:rPr>
          <w:rFonts w:ascii="GE Inspira" w:eastAsia="Calibri" w:hAnsi="GE Inspira"/>
          <w:b/>
          <w:i/>
        </w:rPr>
      </w:pPr>
      <w:r w:rsidRPr="009B4994">
        <w:rPr>
          <w:rFonts w:ascii="GE Inspira" w:eastAsia="Calibri" w:hAnsi="GE Inspira"/>
          <w:b/>
          <w:i/>
        </w:rPr>
        <w:t>Headcount Pacing</w:t>
      </w:r>
    </w:p>
    <w:p w14:paraId="235EA49D" w14:textId="77777777" w:rsidR="009B4994" w:rsidRPr="0091503A" w:rsidRDefault="009B4994" w:rsidP="009B4994">
      <w:pPr>
        <w:pStyle w:val="ListParagraph"/>
        <w:keepNext/>
        <w:ind w:left="2716"/>
        <w:jc w:val="both"/>
        <w:rPr>
          <w:rFonts w:ascii="GE Inspira" w:hAnsi="GE Inspira"/>
        </w:rPr>
      </w:pPr>
    </w:p>
    <w:p w14:paraId="2A79E1DC" w14:textId="77777777" w:rsidR="001E165A" w:rsidRDefault="001E165A" w:rsidP="001E165A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 xml:space="preserve">Spotfire login logs </w:t>
      </w:r>
    </w:p>
    <w:p w14:paraId="20DA8938" w14:textId="77777777" w:rsidR="001E165A" w:rsidRDefault="001E165A" w:rsidP="001E165A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>Spotfire dashboard data extraction logs</w:t>
      </w:r>
    </w:p>
    <w:p w14:paraId="163F9F53" w14:textId="2D531B3B" w:rsidR="001E165A" w:rsidRPr="001E165A" w:rsidRDefault="001E165A" w:rsidP="00D75D30">
      <w:pPr>
        <w:pStyle w:val="ListParagraph"/>
        <w:keepNext/>
        <w:numPr>
          <w:ilvl w:val="1"/>
          <w:numId w:val="5"/>
        </w:numPr>
        <w:jc w:val="both"/>
        <w:rPr>
          <w:rFonts w:ascii="GE Inspira" w:hAnsi="GE Inspira"/>
        </w:rPr>
      </w:pPr>
      <w:r>
        <w:rPr>
          <w:rFonts w:ascii="GE Inspira" w:hAnsi="GE Inspira"/>
        </w:rPr>
        <w:t xml:space="preserve">MS Access Database </w:t>
      </w:r>
      <w:r>
        <w:rPr>
          <w:rFonts w:ascii="GE Inspira" w:eastAsia="Calibri" w:hAnsi="GE Inspira"/>
          <w:i/>
        </w:rPr>
        <w:t>Initialization logs</w:t>
      </w:r>
    </w:p>
    <w:p w14:paraId="6848818B" w14:textId="49FCAFBC" w:rsidR="001E165A" w:rsidRDefault="001E165A" w:rsidP="00D75D30">
      <w:pPr>
        <w:pStyle w:val="ListParagraph"/>
        <w:keepNext/>
        <w:numPr>
          <w:ilvl w:val="1"/>
          <w:numId w:val="5"/>
        </w:numPr>
        <w:jc w:val="both"/>
        <w:rPr>
          <w:rFonts w:ascii="GE Inspira" w:hAnsi="GE Inspira"/>
        </w:rPr>
      </w:pPr>
      <w:r>
        <w:rPr>
          <w:rFonts w:ascii="GE Inspira" w:hAnsi="GE Inspira"/>
        </w:rPr>
        <w:t>Logs for Executing queries</w:t>
      </w:r>
    </w:p>
    <w:p w14:paraId="605D9DBE" w14:textId="304A4705" w:rsidR="001E165A" w:rsidRPr="00AB02CE" w:rsidRDefault="001E165A" w:rsidP="001E165A">
      <w:pPr>
        <w:pStyle w:val="ListParagraph"/>
        <w:keepNext/>
        <w:numPr>
          <w:ilvl w:val="1"/>
          <w:numId w:val="5"/>
        </w:numPr>
        <w:jc w:val="both"/>
        <w:rPr>
          <w:rFonts w:ascii="GE Inspira" w:eastAsia="Calibri" w:hAnsi="GE Inspira" w:cs="Arial"/>
          <w:i/>
          <w:color w:val="000000" w:themeColor="text1"/>
          <w:szCs w:val="22"/>
        </w:rPr>
      </w:pPr>
      <w:r w:rsidRPr="00AB02CE">
        <w:rPr>
          <w:rFonts w:ascii="GE Inspira" w:eastAsia="Calibri" w:hAnsi="GE Inspira" w:cs="Arial"/>
          <w:i/>
          <w:color w:val="000000" w:themeColor="text1"/>
          <w:szCs w:val="22"/>
        </w:rPr>
        <w:t xml:space="preserve">Logs for storing images in </w:t>
      </w:r>
      <w:r w:rsidR="00153B68">
        <w:rPr>
          <w:rFonts w:ascii="GE Inspira" w:eastAsia="Calibri" w:hAnsi="GE Inspira" w:cs="Arial"/>
          <w:i/>
          <w:color w:val="000000" w:themeColor="text1"/>
          <w:szCs w:val="22"/>
        </w:rPr>
        <w:t>input</w:t>
      </w:r>
      <w:r w:rsidR="00153B68" w:rsidRPr="00AB02CE">
        <w:rPr>
          <w:rFonts w:ascii="GE Inspira" w:eastAsia="Calibri" w:hAnsi="GE Inspira" w:cs="Arial"/>
          <w:i/>
          <w:color w:val="000000" w:themeColor="text1"/>
          <w:szCs w:val="22"/>
        </w:rPr>
        <w:t xml:space="preserve"> </w:t>
      </w:r>
      <w:r w:rsidRPr="00AB02CE">
        <w:rPr>
          <w:rFonts w:ascii="GE Inspira" w:eastAsia="Calibri" w:hAnsi="GE Inspira" w:cs="Arial"/>
          <w:i/>
          <w:color w:val="000000" w:themeColor="text1"/>
          <w:szCs w:val="22"/>
        </w:rPr>
        <w:t>folder for PPT</w:t>
      </w:r>
    </w:p>
    <w:p w14:paraId="7DEEA3B3" w14:textId="77777777" w:rsidR="001E165A" w:rsidRPr="001E165A" w:rsidRDefault="001E165A" w:rsidP="001E165A">
      <w:pPr>
        <w:pStyle w:val="ListParagraph"/>
        <w:keepNext/>
        <w:ind w:left="2716"/>
        <w:jc w:val="both"/>
        <w:rPr>
          <w:rFonts w:ascii="GE Inspira" w:hAnsi="GE Inspira"/>
        </w:rPr>
      </w:pPr>
    </w:p>
    <w:p w14:paraId="081E986C" w14:textId="3838A55C" w:rsidR="001E165A" w:rsidRDefault="001E165A" w:rsidP="001E165A">
      <w:pPr>
        <w:pStyle w:val="ListParagraph"/>
        <w:keepNext/>
        <w:ind w:left="2716"/>
        <w:jc w:val="both"/>
        <w:rPr>
          <w:rFonts w:ascii="GE Inspira" w:eastAsia="Calibri" w:hAnsi="GE Inspira"/>
          <w:b/>
          <w:i/>
        </w:rPr>
      </w:pPr>
      <w:r>
        <w:rPr>
          <w:rFonts w:ascii="GE Inspira" w:eastAsia="Calibri" w:hAnsi="GE Inspira"/>
          <w:b/>
          <w:i/>
        </w:rPr>
        <w:t>1.3 T&amp;L</w:t>
      </w:r>
      <w:r w:rsidRPr="009B4994">
        <w:rPr>
          <w:rFonts w:ascii="GE Inspira" w:eastAsia="Calibri" w:hAnsi="GE Inspira"/>
          <w:b/>
          <w:i/>
        </w:rPr>
        <w:t xml:space="preserve"> Pacing</w:t>
      </w:r>
    </w:p>
    <w:p w14:paraId="17737A13" w14:textId="77777777" w:rsidR="001E165A" w:rsidRPr="001E165A" w:rsidRDefault="001E165A" w:rsidP="001E165A">
      <w:pPr>
        <w:pStyle w:val="ListParagraph"/>
        <w:keepNext/>
        <w:ind w:left="2716"/>
        <w:jc w:val="both"/>
        <w:rPr>
          <w:rFonts w:ascii="GE Inspira" w:hAnsi="GE Inspira"/>
        </w:rPr>
      </w:pPr>
    </w:p>
    <w:p w14:paraId="4331409A" w14:textId="77777777" w:rsidR="001E165A" w:rsidRDefault="001E165A" w:rsidP="001E165A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 xml:space="preserve">Spotfire login logs </w:t>
      </w:r>
    </w:p>
    <w:p w14:paraId="32E4F625" w14:textId="562791A5" w:rsidR="001E165A" w:rsidRDefault="001E165A" w:rsidP="001E165A">
      <w:pPr>
        <w:pStyle w:val="ListParagraph"/>
        <w:numPr>
          <w:ilvl w:val="1"/>
          <w:numId w:val="5"/>
        </w:numPr>
        <w:rPr>
          <w:rFonts w:ascii="GE Inspira" w:hAnsi="GE Inspira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>Spotfire dashboard data extraction logs</w:t>
      </w:r>
    </w:p>
    <w:p w14:paraId="0A5B097B" w14:textId="2D8952B4" w:rsidR="001E165A" w:rsidRDefault="001E165A" w:rsidP="001E165A">
      <w:pPr>
        <w:pStyle w:val="ListParagraph"/>
        <w:keepNext/>
        <w:numPr>
          <w:ilvl w:val="1"/>
          <w:numId w:val="5"/>
        </w:numPr>
        <w:jc w:val="both"/>
        <w:rPr>
          <w:rFonts w:ascii="GE Inspira" w:eastAsia="Calibri" w:hAnsi="GE Inspira" w:cs="Arial"/>
          <w:i/>
          <w:color w:val="000000" w:themeColor="text1"/>
          <w:szCs w:val="22"/>
        </w:rPr>
      </w:pPr>
      <w:r w:rsidRPr="00AB02CE">
        <w:rPr>
          <w:rFonts w:ascii="GE Inspira" w:eastAsia="Calibri" w:hAnsi="GE Inspira" w:cs="Arial"/>
          <w:i/>
          <w:color w:val="000000" w:themeColor="text1"/>
          <w:szCs w:val="22"/>
        </w:rPr>
        <w:t xml:space="preserve">Logs for storing images in </w:t>
      </w:r>
      <w:r w:rsidR="00153B68">
        <w:rPr>
          <w:rFonts w:ascii="GE Inspira" w:eastAsia="Calibri" w:hAnsi="GE Inspira" w:cs="Arial"/>
          <w:i/>
          <w:color w:val="000000" w:themeColor="text1"/>
          <w:szCs w:val="22"/>
        </w:rPr>
        <w:t>input</w:t>
      </w:r>
      <w:r w:rsidR="00153B68" w:rsidRPr="00AB02CE">
        <w:rPr>
          <w:rFonts w:ascii="GE Inspira" w:eastAsia="Calibri" w:hAnsi="GE Inspira" w:cs="Arial"/>
          <w:i/>
          <w:color w:val="000000" w:themeColor="text1"/>
          <w:szCs w:val="22"/>
        </w:rPr>
        <w:t xml:space="preserve"> </w:t>
      </w:r>
      <w:r w:rsidRPr="00AB02CE">
        <w:rPr>
          <w:rFonts w:ascii="GE Inspira" w:eastAsia="Calibri" w:hAnsi="GE Inspira" w:cs="Arial"/>
          <w:i/>
          <w:color w:val="000000" w:themeColor="text1"/>
          <w:szCs w:val="22"/>
        </w:rPr>
        <w:t>folder for PPT</w:t>
      </w:r>
    </w:p>
    <w:p w14:paraId="202BFCFC" w14:textId="77777777" w:rsidR="001E165A" w:rsidRPr="001E165A" w:rsidRDefault="001E165A" w:rsidP="001E165A">
      <w:pPr>
        <w:pStyle w:val="ListParagraph"/>
        <w:keepNext/>
        <w:numPr>
          <w:ilvl w:val="1"/>
          <w:numId w:val="5"/>
        </w:numPr>
        <w:jc w:val="both"/>
        <w:rPr>
          <w:rFonts w:ascii="GE Inspira" w:eastAsia="Calibri" w:hAnsi="GE Inspira" w:cs="Arial"/>
          <w:i/>
          <w:color w:val="000000" w:themeColor="text1"/>
          <w:szCs w:val="22"/>
        </w:rPr>
      </w:pPr>
    </w:p>
    <w:p w14:paraId="5A7F7950" w14:textId="29A729CC" w:rsidR="00D75D30" w:rsidRPr="001E165A" w:rsidRDefault="001E165A" w:rsidP="001E165A">
      <w:pPr>
        <w:pStyle w:val="ListParagraph"/>
        <w:keepNext/>
        <w:ind w:left="2716"/>
        <w:jc w:val="both"/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/>
          <w:b/>
          <w:i/>
        </w:rPr>
        <w:t xml:space="preserve">1.4 </w:t>
      </w:r>
      <w:r w:rsidR="00D75D30" w:rsidRPr="001E165A">
        <w:rPr>
          <w:rFonts w:ascii="GE Inspira" w:eastAsia="Calibri" w:hAnsi="GE Inspira"/>
          <w:b/>
          <w:i/>
        </w:rPr>
        <w:t>Operational Linearity</w:t>
      </w:r>
    </w:p>
    <w:p w14:paraId="5E9DC042" w14:textId="77777777" w:rsidR="00D75D30" w:rsidRPr="00D75D30" w:rsidRDefault="00D75D30" w:rsidP="00D75D30">
      <w:pPr>
        <w:pStyle w:val="ListParagraph"/>
        <w:ind w:left="2716"/>
        <w:rPr>
          <w:rFonts w:ascii="GE Inspira" w:eastAsia="Calibri" w:hAnsi="GE Inspira" w:cs="Arial"/>
          <w:i/>
          <w:color w:val="000000" w:themeColor="text1"/>
          <w:szCs w:val="22"/>
        </w:rPr>
      </w:pPr>
    </w:p>
    <w:p w14:paraId="09118630" w14:textId="340E0C25" w:rsidR="00D96688" w:rsidRDefault="00D96688" w:rsidP="00D96688">
      <w:pPr>
        <w:pStyle w:val="ListParagraph"/>
        <w:numPr>
          <w:ilvl w:val="1"/>
          <w:numId w:val="5"/>
        </w:numPr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 xml:space="preserve">Tableau login logs </w:t>
      </w:r>
    </w:p>
    <w:p w14:paraId="0055A3B4" w14:textId="12CCB7A6" w:rsidR="00D96688" w:rsidRDefault="00D96688" w:rsidP="00D96688">
      <w:pPr>
        <w:pStyle w:val="ListParagraph"/>
        <w:numPr>
          <w:ilvl w:val="1"/>
          <w:numId w:val="5"/>
        </w:numPr>
        <w:rPr>
          <w:rFonts w:ascii="GE Inspira" w:hAnsi="GE Inspira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>Tableau dashboard data extraction logs</w:t>
      </w:r>
    </w:p>
    <w:p w14:paraId="7B0E3C52" w14:textId="322972E2" w:rsidR="008E7D4F" w:rsidRDefault="00D96688" w:rsidP="008E7D4F">
      <w:pPr>
        <w:pStyle w:val="ListParagraph"/>
        <w:keepNext/>
        <w:numPr>
          <w:ilvl w:val="1"/>
          <w:numId w:val="5"/>
        </w:numPr>
        <w:jc w:val="both"/>
        <w:rPr>
          <w:rFonts w:ascii="GE Inspira" w:eastAsia="Calibri" w:hAnsi="GE Inspira" w:cs="Arial"/>
          <w:i/>
          <w:color w:val="000000" w:themeColor="text1"/>
          <w:szCs w:val="22"/>
        </w:rPr>
      </w:pPr>
      <w:r w:rsidRPr="00AB02CE">
        <w:rPr>
          <w:rFonts w:ascii="GE Inspira" w:eastAsia="Calibri" w:hAnsi="GE Inspira" w:cs="Arial"/>
          <w:i/>
          <w:color w:val="000000" w:themeColor="text1"/>
          <w:szCs w:val="22"/>
        </w:rPr>
        <w:t xml:space="preserve">Logs for storing images in </w:t>
      </w:r>
      <w:r w:rsidR="00153B68">
        <w:rPr>
          <w:rFonts w:ascii="GE Inspira" w:eastAsia="Calibri" w:hAnsi="GE Inspira" w:cs="Arial"/>
          <w:i/>
          <w:color w:val="000000" w:themeColor="text1"/>
          <w:szCs w:val="22"/>
        </w:rPr>
        <w:t>input</w:t>
      </w:r>
      <w:r w:rsidR="00153B68" w:rsidRPr="00AB02CE">
        <w:rPr>
          <w:rFonts w:ascii="GE Inspira" w:eastAsia="Calibri" w:hAnsi="GE Inspira" w:cs="Arial"/>
          <w:i/>
          <w:color w:val="000000" w:themeColor="text1"/>
          <w:szCs w:val="22"/>
        </w:rPr>
        <w:t xml:space="preserve"> </w:t>
      </w:r>
      <w:r w:rsidRPr="00AB02CE">
        <w:rPr>
          <w:rFonts w:ascii="GE Inspira" w:eastAsia="Calibri" w:hAnsi="GE Inspira" w:cs="Arial"/>
          <w:i/>
          <w:color w:val="000000" w:themeColor="text1"/>
          <w:szCs w:val="22"/>
        </w:rPr>
        <w:t>folder for PPT</w:t>
      </w:r>
    </w:p>
    <w:p w14:paraId="0D4E6318" w14:textId="6BCDDA17" w:rsidR="002F28A6" w:rsidRPr="002F28A6" w:rsidRDefault="002F28A6" w:rsidP="008E7D4F">
      <w:pPr>
        <w:pStyle w:val="ListParagraph"/>
        <w:keepNext/>
        <w:numPr>
          <w:ilvl w:val="1"/>
          <w:numId w:val="5"/>
        </w:numPr>
        <w:jc w:val="both"/>
        <w:rPr>
          <w:rFonts w:ascii="GE Inspira" w:eastAsia="Calibri" w:hAnsi="GE Inspira" w:cs="Arial"/>
          <w:i/>
          <w:color w:val="000000" w:themeColor="text1"/>
          <w:szCs w:val="22"/>
        </w:rPr>
      </w:pPr>
      <w:r>
        <w:rPr>
          <w:rFonts w:ascii="GE Inspira" w:eastAsia="Calibri" w:hAnsi="GE Inspira" w:cs="Arial"/>
          <w:i/>
          <w:color w:val="000000" w:themeColor="text1"/>
          <w:szCs w:val="22"/>
        </w:rPr>
        <w:t>Power point operations logs</w:t>
      </w:r>
    </w:p>
    <w:p w14:paraId="41FF5F1C" w14:textId="77777777" w:rsidR="00E739CE" w:rsidRPr="001B05A7" w:rsidRDefault="00E739CE" w:rsidP="009E198C">
      <w:pPr>
        <w:rPr>
          <w:rFonts w:ascii="GE Inspira" w:eastAsia="Calibri" w:hAnsi="GE Inspira" w:cs="Arial"/>
          <w:color w:val="000000" w:themeColor="text1"/>
          <w:sz w:val="28"/>
          <w:szCs w:val="28"/>
        </w:rPr>
      </w:pPr>
    </w:p>
    <w:p w14:paraId="1509EC87" w14:textId="290DA037" w:rsidR="009E198C" w:rsidRPr="001428EC" w:rsidRDefault="001428EC" w:rsidP="0033265B">
      <w:pPr>
        <w:pStyle w:val="Heading2"/>
        <w:ind w:left="720" w:firstLine="720"/>
        <w:rPr>
          <w:rFonts w:eastAsia="Calibri"/>
        </w:rPr>
      </w:pPr>
      <w:bookmarkStart w:id="16" w:name="_Toc25685338"/>
      <w:r>
        <w:rPr>
          <w:rFonts w:eastAsia="Calibri"/>
        </w:rPr>
        <w:lastRenderedPageBreak/>
        <w:t>Assets</w:t>
      </w:r>
      <w:bookmarkEnd w:id="16"/>
    </w:p>
    <w:tbl>
      <w:tblPr>
        <w:tblW w:w="76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3260"/>
      </w:tblGrid>
      <w:tr w:rsidR="0033265B" w:rsidRPr="001B05A7" w14:paraId="000337CD" w14:textId="77777777" w:rsidTr="006F6CDD">
        <w:trPr>
          <w:trHeight w:val="591"/>
          <w:jc w:val="center"/>
        </w:trPr>
        <w:tc>
          <w:tcPr>
            <w:tcW w:w="43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5B9BD5"/>
            <w:hideMark/>
          </w:tcPr>
          <w:p w14:paraId="33665300" w14:textId="61BB204C" w:rsidR="0033265B" w:rsidRPr="001B05A7" w:rsidRDefault="0033265B" w:rsidP="009B7A02">
            <w:pPr>
              <w:spacing w:before="0" w:beforeAutospacing="1" w:after="0" w:afterAutospacing="1"/>
              <w:ind w:left="0"/>
              <w:textAlignment w:val="baseline"/>
              <w:rPr>
                <w:rFonts w:ascii="GE Inspira" w:eastAsiaTheme="minorHAnsi" w:hAnsi="GE Inspira" w:cs="Segoe UI"/>
                <w:b/>
                <w:bCs/>
                <w:color w:val="FFFFFF"/>
                <w:sz w:val="12"/>
                <w:szCs w:val="12"/>
                <w:lang w:val="en-US"/>
              </w:rPr>
            </w:pP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Asset Name</w:t>
            </w:r>
          </w:p>
        </w:tc>
        <w:tc>
          <w:tcPr>
            <w:tcW w:w="3260" w:type="dxa"/>
            <w:tcBorders>
              <w:top w:val="single" w:sz="6" w:space="0" w:color="FFFFFF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5B9BD5"/>
            <w:hideMark/>
          </w:tcPr>
          <w:p w14:paraId="2819C765" w14:textId="4A2CBB0A" w:rsidR="0033265B" w:rsidRPr="001B05A7" w:rsidRDefault="0033265B" w:rsidP="009B7A02">
            <w:pPr>
              <w:spacing w:before="0" w:beforeAutospacing="1" w:after="0" w:afterAutospacing="1"/>
              <w:ind w:left="0"/>
              <w:textAlignment w:val="baseline"/>
              <w:rPr>
                <w:rFonts w:ascii="GE Inspira" w:eastAsiaTheme="minorHAnsi" w:hAnsi="GE Inspira" w:cs="Segoe UI"/>
                <w:b/>
                <w:bCs/>
                <w:color w:val="FFFFFF"/>
                <w:sz w:val="12"/>
                <w:szCs w:val="12"/>
                <w:lang w:val="en-US"/>
              </w:rPr>
            </w:pP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33265B" w:rsidRPr="001B05A7" w14:paraId="7BEB196A" w14:textId="77777777" w:rsidTr="006F6CDD">
        <w:trPr>
          <w:trHeight w:val="576"/>
          <w:jc w:val="center"/>
        </w:trPr>
        <w:tc>
          <w:tcPr>
            <w:tcW w:w="4387" w:type="dxa"/>
            <w:tcBorders>
              <w:top w:val="outset" w:sz="6" w:space="0" w:color="auto"/>
              <w:left w:val="single" w:sz="6" w:space="0" w:color="FFFFFF"/>
              <w:bottom w:val="outset" w:sz="6" w:space="0" w:color="auto"/>
              <w:right w:val="single" w:sz="6" w:space="0" w:color="FFFFFF"/>
            </w:tcBorders>
            <w:shd w:val="clear" w:color="auto" w:fill="5B9BD5"/>
          </w:tcPr>
          <w:p w14:paraId="1680593D" w14:textId="2A1002AC" w:rsidR="00CF0718" w:rsidRPr="00CF0718" w:rsidRDefault="00DC522F" w:rsidP="00BA1837">
            <w:pPr>
              <w:spacing w:before="0" w:beforeAutospacing="1" w:after="0" w:afterAutospacing="1"/>
              <w:ind w:left="0"/>
              <w:textAlignment w:val="baseline"/>
              <w:rPr>
                <w:rFonts w:ascii="Calibri" w:hAnsi="Calibri" w:cs="Calibri"/>
                <w:color w:val="000000"/>
                <w:szCs w:val="22"/>
              </w:rPr>
            </w:pPr>
            <w:r w:rsidRPr="00DC522F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HC_FIN_19002</w:t>
            </w: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_</w:t>
            </w:r>
            <w:r w:rsidR="00E719D7" w:rsidRPr="00BA1837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1_</w:t>
            </w:r>
            <w:r w:rsidR="002360E8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Box_Credential</w:t>
            </w:r>
            <w:r w:rsidR="00780212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s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FFFFFF"/>
            </w:tcBorders>
            <w:shd w:val="clear" w:color="auto" w:fill="BDD6EE"/>
          </w:tcPr>
          <w:p w14:paraId="069E2481" w14:textId="4EE1860C" w:rsidR="0033265B" w:rsidRPr="00E60EED" w:rsidRDefault="00E719D7" w:rsidP="009B7A02">
            <w:pPr>
              <w:spacing w:before="0" w:beforeAutospacing="1" w:after="0" w:afterAutospacing="1"/>
              <w:ind w:left="0"/>
              <w:textAlignment w:val="baseline"/>
              <w:rPr>
                <w:rFonts w:ascii="GE Inspira" w:eastAsiaTheme="minorHAnsi" w:hAnsi="GE Inspira" w:cs="Segoe UI"/>
                <w:szCs w:val="22"/>
                <w:lang w:val="en-US"/>
              </w:rPr>
            </w:pPr>
            <w:r>
              <w:rPr>
                <w:rFonts w:ascii="GE Inspira" w:eastAsiaTheme="minorHAnsi" w:hAnsi="GE Inspira" w:cs="Segoe UI"/>
                <w:szCs w:val="22"/>
                <w:lang w:val="en-US"/>
              </w:rPr>
              <w:t>B</w:t>
            </w:r>
            <w:r w:rsidR="00E60EED" w:rsidRPr="00E60EED">
              <w:rPr>
                <w:rFonts w:ascii="GE Inspira" w:eastAsiaTheme="minorHAnsi" w:hAnsi="GE Inspira" w:cs="Segoe UI"/>
                <w:szCs w:val="22"/>
                <w:lang w:val="en-US"/>
              </w:rPr>
              <w:t>ot Credentials</w:t>
            </w:r>
          </w:p>
        </w:tc>
      </w:tr>
      <w:tr w:rsidR="0033265B" w:rsidRPr="001B05A7" w14:paraId="6724FC38" w14:textId="77777777" w:rsidTr="006F6CDD">
        <w:trPr>
          <w:trHeight w:val="576"/>
          <w:jc w:val="center"/>
        </w:trPr>
        <w:tc>
          <w:tcPr>
            <w:tcW w:w="4387" w:type="dxa"/>
            <w:tcBorders>
              <w:top w:val="outset" w:sz="6" w:space="0" w:color="auto"/>
              <w:left w:val="single" w:sz="6" w:space="0" w:color="FFFFFF"/>
              <w:bottom w:val="outset" w:sz="6" w:space="0" w:color="auto"/>
              <w:right w:val="single" w:sz="6" w:space="0" w:color="FFFFFF"/>
            </w:tcBorders>
            <w:shd w:val="clear" w:color="auto" w:fill="5B9BD5"/>
          </w:tcPr>
          <w:p w14:paraId="7ECB383E" w14:textId="5439568F" w:rsidR="00CF0718" w:rsidRPr="00CF0718" w:rsidRDefault="00DC522F" w:rsidP="00CF0718">
            <w:pPr>
              <w:spacing w:before="0" w:after="0"/>
              <w:ind w:left="0"/>
              <w:rPr>
                <w:rFonts w:ascii="Calibri" w:hAnsi="Calibri" w:cs="Calibri"/>
                <w:color w:val="FFFFFF" w:themeColor="background1"/>
                <w:szCs w:val="22"/>
              </w:rPr>
            </w:pPr>
            <w:r w:rsidRPr="00DC522F">
              <w:rPr>
                <w:rFonts w:ascii="Calibri" w:hAnsi="Calibri" w:cs="Calibri"/>
                <w:color w:val="FFFFFF" w:themeColor="background1"/>
                <w:szCs w:val="22"/>
              </w:rPr>
              <w:t>HC_FIN_19002</w:t>
            </w:r>
            <w:r w:rsidR="00E719D7" w:rsidRPr="00E719D7">
              <w:rPr>
                <w:rFonts w:ascii="Calibri" w:hAnsi="Calibri" w:cs="Calibri"/>
                <w:color w:val="FFFFFF" w:themeColor="background1"/>
                <w:szCs w:val="22"/>
              </w:rPr>
              <w:t>_1_BOX_Upload_Url</w:t>
            </w:r>
          </w:p>
          <w:p w14:paraId="07CA0A8B" w14:textId="369B712B" w:rsidR="0033265B" w:rsidRDefault="0033265B" w:rsidP="009B7A02">
            <w:pPr>
              <w:spacing w:before="0" w:beforeAutospacing="1" w:after="0" w:afterAutospacing="1"/>
              <w:ind w:left="0"/>
              <w:textAlignment w:val="baseline"/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FFFFFF"/>
            </w:tcBorders>
            <w:shd w:val="clear" w:color="auto" w:fill="BDD6EE"/>
          </w:tcPr>
          <w:p w14:paraId="2DF690FD" w14:textId="077BC5F8" w:rsidR="0033265B" w:rsidRDefault="00CF0718" w:rsidP="009B7A02">
            <w:pPr>
              <w:spacing w:before="0" w:beforeAutospacing="1" w:after="0" w:afterAutospacing="1"/>
              <w:ind w:left="0"/>
              <w:textAlignment w:val="baseline"/>
              <w:rPr>
                <w:rFonts w:ascii="GE Inspira" w:eastAsiaTheme="minorHAnsi" w:hAnsi="GE Inspira" w:cs="Segoe UI"/>
                <w:szCs w:val="22"/>
              </w:rPr>
            </w:pPr>
            <w:r>
              <w:rPr>
                <w:rFonts w:ascii="GE Inspira" w:eastAsiaTheme="minorHAnsi" w:hAnsi="GE Inspira" w:cs="Segoe UI"/>
                <w:szCs w:val="22"/>
              </w:rPr>
              <w:t xml:space="preserve">Box URL to upload the excel containing processed data </w:t>
            </w:r>
          </w:p>
        </w:tc>
      </w:tr>
      <w:tr w:rsidR="00CF7E14" w:rsidRPr="001B05A7" w14:paraId="299BBB82" w14:textId="77777777" w:rsidTr="006F6CDD">
        <w:trPr>
          <w:trHeight w:val="576"/>
          <w:jc w:val="center"/>
        </w:trPr>
        <w:tc>
          <w:tcPr>
            <w:tcW w:w="4387" w:type="dxa"/>
            <w:tcBorders>
              <w:top w:val="outset" w:sz="6" w:space="0" w:color="auto"/>
              <w:left w:val="single" w:sz="6" w:space="0" w:color="FFFFFF"/>
              <w:bottom w:val="outset" w:sz="6" w:space="0" w:color="auto"/>
              <w:right w:val="single" w:sz="6" w:space="0" w:color="FFFFFF"/>
            </w:tcBorders>
            <w:shd w:val="clear" w:color="auto" w:fill="5B9BD5"/>
          </w:tcPr>
          <w:p w14:paraId="38B289D5" w14:textId="42DCDB1A" w:rsidR="00CF7E14" w:rsidRPr="00DC522F" w:rsidRDefault="00CF7E14" w:rsidP="00CF7E14">
            <w:pPr>
              <w:spacing w:before="0" w:after="0"/>
              <w:ind w:left="0"/>
              <w:rPr>
                <w:rFonts w:ascii="Calibri" w:hAnsi="Calibri" w:cs="Calibri"/>
                <w:color w:val="FFFFFF" w:themeColor="background1"/>
                <w:szCs w:val="22"/>
              </w:rPr>
            </w:pP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HC_</w:t>
            </w:r>
            <w:r w:rsidRPr="003C5A30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FIN_19002_</w:t>
            </w: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1_</w:t>
            </w:r>
            <w:r w:rsidRPr="00CF7E14">
              <w:rPr>
                <w:rFonts w:ascii="Calibri" w:hAnsi="Calibri" w:cs="Calibri"/>
                <w:color w:val="FFFFFF" w:themeColor="background1"/>
                <w:szCs w:val="22"/>
              </w:rPr>
              <w:t>Spotfire</w:t>
            </w:r>
            <w:r w:rsidRPr="003C5A30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_URL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FFFFFF"/>
            </w:tcBorders>
            <w:shd w:val="clear" w:color="auto" w:fill="BDD6EE"/>
          </w:tcPr>
          <w:p w14:paraId="345E8832" w14:textId="79018775" w:rsidR="00CF7E14" w:rsidRDefault="00CF7E14" w:rsidP="00CF7E14">
            <w:pPr>
              <w:spacing w:before="0" w:beforeAutospacing="1" w:after="0" w:afterAutospacing="1"/>
              <w:ind w:left="0"/>
              <w:textAlignment w:val="baseline"/>
              <w:rPr>
                <w:rFonts w:ascii="GE Inspira" w:eastAsiaTheme="minorHAnsi" w:hAnsi="GE Inspira" w:cs="Segoe UI"/>
                <w:szCs w:val="22"/>
              </w:rPr>
            </w:pPr>
            <w:r w:rsidRPr="00CF7E14">
              <w:rPr>
                <w:rFonts w:ascii="GE Inspira" w:eastAsiaTheme="minorHAnsi" w:hAnsi="GE Inspira" w:cs="Segoe UI"/>
                <w:szCs w:val="22"/>
              </w:rPr>
              <w:t>Spotfire URL</w:t>
            </w:r>
          </w:p>
        </w:tc>
      </w:tr>
      <w:tr w:rsidR="007A411F" w:rsidRPr="001B05A7" w14:paraId="24ABF834" w14:textId="77777777" w:rsidTr="006F6CDD">
        <w:trPr>
          <w:trHeight w:val="576"/>
          <w:jc w:val="center"/>
        </w:trPr>
        <w:tc>
          <w:tcPr>
            <w:tcW w:w="4387" w:type="dxa"/>
            <w:tcBorders>
              <w:top w:val="outset" w:sz="6" w:space="0" w:color="auto"/>
              <w:left w:val="single" w:sz="6" w:space="0" w:color="FFFFFF"/>
              <w:bottom w:val="outset" w:sz="6" w:space="0" w:color="auto"/>
              <w:right w:val="single" w:sz="6" w:space="0" w:color="FFFFFF"/>
            </w:tcBorders>
            <w:shd w:val="clear" w:color="auto" w:fill="5B9BD5"/>
          </w:tcPr>
          <w:p w14:paraId="002F1121" w14:textId="1E094D92" w:rsidR="007A411F" w:rsidRDefault="007A411F" w:rsidP="007A411F">
            <w:pPr>
              <w:spacing w:before="0" w:after="0"/>
              <w:ind w:left="0"/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</w:pP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HC_</w:t>
            </w:r>
            <w:r w:rsidRPr="003C5A30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FIN_19002_</w:t>
            </w: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1_</w:t>
            </w:r>
            <w:r>
              <w:rPr>
                <w:rFonts w:ascii="GE Inspira" w:eastAsiaTheme="minorHAnsi" w:hAnsi="GE Inspira" w:cs="Segoe UI"/>
                <w:szCs w:val="22"/>
              </w:rPr>
              <w:t xml:space="preserve"> </w:t>
            </w:r>
            <w:r w:rsidRPr="007A411F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Qliksense</w:t>
            </w:r>
            <w:r w:rsidRPr="00CF7E14">
              <w:rPr>
                <w:rFonts w:ascii="GE Inspira" w:eastAsiaTheme="minorHAnsi" w:hAnsi="GE Inspira" w:cs="Segoe UI"/>
                <w:szCs w:val="22"/>
              </w:rPr>
              <w:t xml:space="preserve"> </w:t>
            </w:r>
            <w:r w:rsidRPr="003C5A30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_URL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FFFFFF"/>
            </w:tcBorders>
            <w:shd w:val="clear" w:color="auto" w:fill="BDD6EE"/>
          </w:tcPr>
          <w:p w14:paraId="28B0E0C7" w14:textId="1163CF65" w:rsidR="007A411F" w:rsidRPr="00CF7E14" w:rsidRDefault="007A411F" w:rsidP="007A411F">
            <w:pPr>
              <w:spacing w:before="0" w:beforeAutospacing="1" w:after="0" w:afterAutospacing="1"/>
              <w:ind w:left="0"/>
              <w:textAlignment w:val="baseline"/>
              <w:rPr>
                <w:rFonts w:ascii="GE Inspira" w:eastAsiaTheme="minorHAnsi" w:hAnsi="GE Inspira" w:cs="Segoe UI"/>
                <w:szCs w:val="22"/>
              </w:rPr>
            </w:pPr>
            <w:r>
              <w:rPr>
                <w:rFonts w:ascii="GE Inspira" w:eastAsiaTheme="minorHAnsi" w:hAnsi="GE Inspira" w:cs="Segoe UI"/>
                <w:szCs w:val="22"/>
              </w:rPr>
              <w:t>Qliksense</w:t>
            </w:r>
            <w:r w:rsidRPr="00CF7E14">
              <w:rPr>
                <w:rFonts w:ascii="GE Inspira" w:eastAsiaTheme="minorHAnsi" w:hAnsi="GE Inspira" w:cs="Segoe UI"/>
                <w:szCs w:val="22"/>
              </w:rPr>
              <w:t xml:space="preserve"> URL</w:t>
            </w:r>
          </w:p>
        </w:tc>
      </w:tr>
      <w:tr w:rsidR="007A411F" w:rsidRPr="001B05A7" w14:paraId="7FD84E41" w14:textId="77777777" w:rsidTr="006F6CDD">
        <w:trPr>
          <w:trHeight w:val="576"/>
          <w:jc w:val="center"/>
        </w:trPr>
        <w:tc>
          <w:tcPr>
            <w:tcW w:w="4387" w:type="dxa"/>
            <w:tcBorders>
              <w:top w:val="outset" w:sz="6" w:space="0" w:color="auto"/>
              <w:left w:val="single" w:sz="6" w:space="0" w:color="FFFFFF"/>
              <w:bottom w:val="outset" w:sz="6" w:space="0" w:color="auto"/>
              <w:right w:val="single" w:sz="6" w:space="0" w:color="FFFFFF"/>
            </w:tcBorders>
            <w:shd w:val="clear" w:color="auto" w:fill="5B9BD5"/>
          </w:tcPr>
          <w:p w14:paraId="1380143E" w14:textId="6A1EEFA5" w:rsidR="007A411F" w:rsidRDefault="007A411F" w:rsidP="007A411F">
            <w:pPr>
              <w:spacing w:before="0" w:after="0"/>
              <w:ind w:left="0"/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</w:pP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HC_</w:t>
            </w:r>
            <w:r w:rsidRPr="003C5A30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FIN_19002_</w:t>
            </w:r>
            <w:r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1_</w:t>
            </w:r>
            <w:r>
              <w:rPr>
                <w:rFonts w:ascii="GE Inspira" w:hAnsi="GE Inspira" w:cs="Segoe UI"/>
                <w:b/>
                <w:bCs/>
                <w:color w:val="FFFFFF"/>
                <w:szCs w:val="22"/>
              </w:rPr>
              <w:t>Tableau</w:t>
            </w:r>
            <w:r w:rsidRPr="003C5A30">
              <w:rPr>
                <w:rFonts w:ascii="GE Inspira" w:eastAsiaTheme="minorHAnsi" w:hAnsi="GE Inspira" w:cs="Segoe UI"/>
                <w:b/>
                <w:bCs/>
                <w:color w:val="FFFFFF"/>
                <w:szCs w:val="22"/>
              </w:rPr>
              <w:t>_URL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FFFFFF"/>
            </w:tcBorders>
            <w:shd w:val="clear" w:color="auto" w:fill="BDD6EE"/>
          </w:tcPr>
          <w:p w14:paraId="33954080" w14:textId="37FF383C" w:rsidR="007A411F" w:rsidRPr="00CF7E14" w:rsidRDefault="007A411F" w:rsidP="007A411F">
            <w:pPr>
              <w:spacing w:before="0" w:beforeAutospacing="1" w:after="0" w:afterAutospacing="1"/>
              <w:ind w:left="0"/>
              <w:textAlignment w:val="baseline"/>
              <w:rPr>
                <w:rFonts w:ascii="GE Inspira" w:eastAsiaTheme="minorHAnsi" w:hAnsi="GE Inspira" w:cs="Segoe UI"/>
                <w:szCs w:val="22"/>
              </w:rPr>
            </w:pPr>
            <w:r>
              <w:rPr>
                <w:rFonts w:ascii="GE Inspira" w:eastAsiaTheme="minorHAnsi" w:hAnsi="GE Inspira" w:cs="Segoe UI"/>
                <w:szCs w:val="22"/>
              </w:rPr>
              <w:t>Tableau</w:t>
            </w:r>
            <w:r w:rsidRPr="00CF7E14">
              <w:rPr>
                <w:rFonts w:ascii="GE Inspira" w:eastAsiaTheme="minorHAnsi" w:hAnsi="GE Inspira" w:cs="Segoe UI"/>
                <w:szCs w:val="22"/>
              </w:rPr>
              <w:t xml:space="preserve"> URL</w:t>
            </w:r>
          </w:p>
        </w:tc>
      </w:tr>
    </w:tbl>
    <w:p w14:paraId="0335C27B" w14:textId="7AB9DC01" w:rsidR="0033265B" w:rsidRDefault="0033265B">
      <w:pPr>
        <w:spacing w:before="0" w:after="160" w:line="259" w:lineRule="auto"/>
        <w:ind w:left="0"/>
        <w:rPr>
          <w:rFonts w:ascii="GE Inspira" w:eastAsia="Calibri" w:hAnsi="GE Inspira" w:cs="Arial"/>
          <w:color w:val="198CFF"/>
          <w:sz w:val="28"/>
          <w:szCs w:val="28"/>
        </w:rPr>
      </w:pPr>
    </w:p>
    <w:p w14:paraId="58AF7A07" w14:textId="2779B587" w:rsidR="009B33BF" w:rsidRPr="001B05A7" w:rsidRDefault="009B33BF" w:rsidP="009B7A02">
      <w:pPr>
        <w:pStyle w:val="Heading2"/>
        <w:rPr>
          <w:rFonts w:eastAsia="Calibri"/>
        </w:rPr>
      </w:pPr>
      <w:bookmarkStart w:id="17" w:name="_Toc25685339"/>
      <w:r w:rsidRPr="001B05A7">
        <w:rPr>
          <w:rFonts w:eastAsia="Calibri"/>
        </w:rPr>
        <w:t>Exception handling</w:t>
      </w:r>
      <w:bookmarkEnd w:id="17"/>
    </w:p>
    <w:p w14:paraId="39F34C85" w14:textId="5B653266" w:rsidR="001428EC" w:rsidRDefault="001428EC" w:rsidP="002F6967">
      <w:pPr>
        <w:pStyle w:val="ListParagraph"/>
        <w:numPr>
          <w:ilvl w:val="0"/>
          <w:numId w:val="7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>Operational Exceptions</w:t>
      </w:r>
    </w:p>
    <w:p w14:paraId="2FE5235F" w14:textId="77777777" w:rsidR="00ED740B" w:rsidRDefault="00ED740B" w:rsidP="00ED740B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>Login to the Box Faults</w:t>
      </w:r>
    </w:p>
    <w:p w14:paraId="20F33F08" w14:textId="608551AF" w:rsidR="00132D05" w:rsidRDefault="00132D05" w:rsidP="00ED740B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 xml:space="preserve">Login to </w:t>
      </w:r>
      <w:r w:rsidR="00210126">
        <w:rPr>
          <w:rFonts w:ascii="GE Inspira" w:eastAsia="Calibri" w:hAnsi="GE Inspira"/>
          <w:i/>
        </w:rPr>
        <w:t xml:space="preserve">Spotfire </w:t>
      </w:r>
      <w:r w:rsidR="00DC522F">
        <w:rPr>
          <w:rFonts w:ascii="GE Inspira" w:eastAsia="Calibri" w:hAnsi="GE Inspira"/>
          <w:i/>
        </w:rPr>
        <w:t xml:space="preserve">login </w:t>
      </w:r>
      <w:r>
        <w:rPr>
          <w:rFonts w:ascii="GE Inspira" w:eastAsia="Calibri" w:hAnsi="GE Inspira"/>
          <w:i/>
        </w:rPr>
        <w:t>faults</w:t>
      </w:r>
    </w:p>
    <w:p w14:paraId="01743060" w14:textId="32275BAB" w:rsidR="00210126" w:rsidRDefault="004F029F" w:rsidP="00210126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 xml:space="preserve">Login to </w:t>
      </w:r>
      <w:r w:rsidR="00210126" w:rsidRPr="00DC522F">
        <w:rPr>
          <w:rFonts w:ascii="GE Inspira" w:eastAsia="Calibri" w:hAnsi="GE Inspira"/>
          <w:i/>
        </w:rPr>
        <w:t>Qliksense</w:t>
      </w:r>
      <w:r>
        <w:rPr>
          <w:rFonts w:ascii="GE Inspira" w:eastAsia="Calibri" w:hAnsi="GE Inspira"/>
          <w:i/>
        </w:rPr>
        <w:t xml:space="preserve"> </w:t>
      </w:r>
      <w:r w:rsidR="00DC522F">
        <w:rPr>
          <w:rFonts w:ascii="GE Inspira" w:eastAsia="Calibri" w:hAnsi="GE Inspira"/>
          <w:i/>
        </w:rPr>
        <w:t>Login</w:t>
      </w:r>
      <w:r w:rsidR="00132D05">
        <w:rPr>
          <w:rFonts w:ascii="GE Inspira" w:eastAsia="Calibri" w:hAnsi="GE Inspira"/>
          <w:i/>
        </w:rPr>
        <w:t xml:space="preserve"> faults</w:t>
      </w:r>
      <w:r w:rsidR="00210126" w:rsidRPr="00210126">
        <w:rPr>
          <w:rFonts w:ascii="GE Inspira" w:eastAsia="Calibri" w:hAnsi="GE Inspira"/>
          <w:i/>
        </w:rPr>
        <w:t xml:space="preserve"> </w:t>
      </w:r>
    </w:p>
    <w:p w14:paraId="78DEF753" w14:textId="09E759C5" w:rsidR="00132D05" w:rsidRPr="00210126" w:rsidRDefault="00210126" w:rsidP="007A7D05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 w:rsidRPr="00210126">
        <w:rPr>
          <w:rFonts w:ascii="GE Inspira" w:eastAsia="Calibri" w:hAnsi="GE Inspira"/>
          <w:i/>
        </w:rPr>
        <w:t>Login to Tableau login faults</w:t>
      </w:r>
    </w:p>
    <w:p w14:paraId="048AC50A" w14:textId="2B47EDA2" w:rsidR="00ED740B" w:rsidRDefault="00ED740B" w:rsidP="00ED740B">
      <w:pPr>
        <w:pStyle w:val="ListParagraph"/>
        <w:numPr>
          <w:ilvl w:val="2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>Retry for standard attempts</w:t>
      </w:r>
    </w:p>
    <w:p w14:paraId="0174234B" w14:textId="77777777" w:rsidR="0081669C" w:rsidRDefault="0081669C" w:rsidP="0081669C">
      <w:pPr>
        <w:pStyle w:val="ListParagraph"/>
        <w:ind w:left="3600"/>
        <w:rPr>
          <w:rFonts w:ascii="GE Inspira" w:eastAsia="Calibri" w:hAnsi="GE Inspira"/>
          <w:i/>
        </w:rPr>
      </w:pPr>
    </w:p>
    <w:p w14:paraId="78847F5A" w14:textId="661F60D1" w:rsidR="001428EC" w:rsidRDefault="001428EC" w:rsidP="002F6967">
      <w:pPr>
        <w:pStyle w:val="ListParagraph"/>
        <w:numPr>
          <w:ilvl w:val="0"/>
          <w:numId w:val="7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>Functional Exceptions</w:t>
      </w:r>
    </w:p>
    <w:p w14:paraId="0DAB3BE9" w14:textId="7076C091" w:rsidR="00132D05" w:rsidRDefault="00ED740B" w:rsidP="00132D05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>File Missing in the box or inaccessib</w:t>
      </w:r>
      <w:r w:rsidR="004F029F">
        <w:rPr>
          <w:rFonts w:ascii="GE Inspira" w:eastAsia="Calibri" w:hAnsi="GE Inspira"/>
          <w:i/>
        </w:rPr>
        <w:t>le-</w:t>
      </w:r>
      <w:r w:rsidR="004F029F" w:rsidRPr="004F029F">
        <w:rPr>
          <w:rFonts w:ascii="GE Inspira" w:eastAsia="Calibri" w:hAnsi="GE Inspira"/>
          <w:i/>
        </w:rPr>
        <w:t xml:space="preserve"> </w:t>
      </w:r>
      <w:r w:rsidR="004F029F">
        <w:rPr>
          <w:rFonts w:ascii="GE Inspira" w:eastAsia="Calibri" w:hAnsi="GE Inspira"/>
          <w:i/>
        </w:rPr>
        <w:t>Log message in status file</w:t>
      </w:r>
    </w:p>
    <w:p w14:paraId="44C9D22B" w14:textId="000A52CD" w:rsidR="0081669C" w:rsidRDefault="0081669C" w:rsidP="0081669C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>Spotfire data</w:t>
      </w:r>
      <w:r w:rsidR="004F029F">
        <w:rPr>
          <w:rFonts w:ascii="GE Inspira" w:eastAsia="Calibri" w:hAnsi="GE Inspira"/>
          <w:i/>
        </w:rPr>
        <w:t xml:space="preserve"> not found-Log message in status file.</w:t>
      </w:r>
      <w:r w:rsidRPr="0081669C">
        <w:rPr>
          <w:rFonts w:ascii="GE Inspira" w:eastAsia="Calibri" w:hAnsi="GE Inspira"/>
          <w:i/>
        </w:rPr>
        <w:t xml:space="preserve"> </w:t>
      </w:r>
    </w:p>
    <w:p w14:paraId="5A6D127F" w14:textId="28B1FE1C" w:rsidR="00940854" w:rsidRDefault="0081669C" w:rsidP="00940854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>Qliksense data not found-Log message in status file.</w:t>
      </w:r>
      <w:r w:rsidR="00940854" w:rsidRPr="00940854">
        <w:rPr>
          <w:rFonts w:ascii="GE Inspira" w:eastAsia="Calibri" w:hAnsi="GE Inspira"/>
          <w:i/>
        </w:rPr>
        <w:t xml:space="preserve"> </w:t>
      </w:r>
    </w:p>
    <w:p w14:paraId="7FD30435" w14:textId="31194021" w:rsidR="00940854" w:rsidRDefault="00940854" w:rsidP="00940854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>Tableau data not found-Log message in status file.</w:t>
      </w:r>
      <w:r w:rsidRPr="00940854">
        <w:rPr>
          <w:rFonts w:ascii="GE Inspira" w:eastAsia="Calibri" w:hAnsi="GE Inspira"/>
          <w:i/>
        </w:rPr>
        <w:t xml:space="preserve"> </w:t>
      </w:r>
    </w:p>
    <w:p w14:paraId="1E74D42E" w14:textId="33BB0FAD" w:rsidR="00940854" w:rsidRDefault="00940854" w:rsidP="00940854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>
        <w:rPr>
          <w:rFonts w:ascii="GE Inspira" w:eastAsia="Calibri" w:hAnsi="GE Inspira"/>
          <w:i/>
        </w:rPr>
        <w:t>MS Access database not found-Log message in status file.</w:t>
      </w:r>
      <w:r w:rsidRPr="00940854">
        <w:rPr>
          <w:rFonts w:ascii="GE Inspira" w:eastAsia="Calibri" w:hAnsi="GE Inspira"/>
          <w:i/>
        </w:rPr>
        <w:t xml:space="preserve"> </w:t>
      </w:r>
    </w:p>
    <w:p w14:paraId="16BAFD2D" w14:textId="6CA08F01" w:rsidR="004B46ED" w:rsidRPr="00940854" w:rsidRDefault="00940854" w:rsidP="007A7D05">
      <w:pPr>
        <w:pStyle w:val="ListParagraph"/>
        <w:numPr>
          <w:ilvl w:val="1"/>
          <w:numId w:val="7"/>
        </w:numPr>
        <w:rPr>
          <w:rFonts w:ascii="GE Inspira" w:eastAsia="Calibri" w:hAnsi="GE Inspira"/>
          <w:i/>
        </w:rPr>
      </w:pPr>
      <w:r w:rsidRPr="00940854">
        <w:rPr>
          <w:rFonts w:ascii="GE Inspira" w:eastAsia="Calibri" w:hAnsi="GE Inspira"/>
          <w:i/>
        </w:rPr>
        <w:t>Power point file not found-Log message in status file.</w:t>
      </w:r>
    </w:p>
    <w:p w14:paraId="7C7ED889" w14:textId="77777777" w:rsidR="0081669C" w:rsidRPr="0081669C" w:rsidRDefault="0081669C" w:rsidP="0081669C">
      <w:pPr>
        <w:pStyle w:val="ListParagraph"/>
        <w:ind w:left="2880"/>
        <w:rPr>
          <w:rFonts w:ascii="GE Inspira" w:eastAsia="Calibri" w:hAnsi="GE Inspira"/>
          <w:i/>
        </w:rPr>
      </w:pPr>
    </w:p>
    <w:p w14:paraId="24C15AA0" w14:textId="1A2D4109" w:rsidR="001428EC" w:rsidRDefault="001428EC" w:rsidP="002F6967">
      <w:pPr>
        <w:pStyle w:val="ListParagraph"/>
        <w:numPr>
          <w:ilvl w:val="0"/>
          <w:numId w:val="7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>Coding Exceptions</w:t>
      </w:r>
    </w:p>
    <w:p w14:paraId="0A5125B8" w14:textId="77777777" w:rsidR="00132D05" w:rsidRDefault="00132D05" w:rsidP="00132D05">
      <w:pPr>
        <w:pStyle w:val="ListParagraph"/>
        <w:ind w:left="2160"/>
        <w:rPr>
          <w:rFonts w:ascii="GE Inspira" w:eastAsia="Calibri" w:hAnsi="GE Inspira"/>
        </w:rPr>
      </w:pPr>
    </w:p>
    <w:p w14:paraId="2FCBDA08" w14:textId="497C96AE" w:rsidR="007A7D05" w:rsidRDefault="00AC2A9A" w:rsidP="00132D05">
      <w:pPr>
        <w:pStyle w:val="ListParagraph"/>
        <w:numPr>
          <w:ilvl w:val="1"/>
          <w:numId w:val="7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 xml:space="preserve">Not able to connect to </w:t>
      </w:r>
      <w:r w:rsidR="007A7D05">
        <w:rPr>
          <w:rFonts w:ascii="GE Inspira" w:eastAsia="Calibri" w:hAnsi="GE Inspira"/>
        </w:rPr>
        <w:t>MS Access database</w:t>
      </w:r>
      <w:r w:rsidR="00FD2741">
        <w:rPr>
          <w:rFonts w:ascii="GE Inspira" w:eastAsia="Calibri" w:hAnsi="GE Inspira"/>
        </w:rPr>
        <w:t>.</w:t>
      </w:r>
    </w:p>
    <w:p w14:paraId="4BAD7C95" w14:textId="53BDEC60" w:rsidR="00A7321D" w:rsidRDefault="00A7321D" w:rsidP="00132D05">
      <w:pPr>
        <w:pStyle w:val="ListParagraph"/>
        <w:numPr>
          <w:ilvl w:val="1"/>
          <w:numId w:val="7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>Executing queries into MS Access database.</w:t>
      </w:r>
    </w:p>
    <w:p w14:paraId="6620CD0C" w14:textId="78CBBF70" w:rsidR="00132D05" w:rsidRPr="00132D05" w:rsidRDefault="00132D05" w:rsidP="00132D05">
      <w:pPr>
        <w:pStyle w:val="ListParagraph"/>
        <w:numPr>
          <w:ilvl w:val="1"/>
          <w:numId w:val="7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>All other exception will be covered under the framework level.</w:t>
      </w:r>
    </w:p>
    <w:p w14:paraId="622AB61E" w14:textId="77777777" w:rsidR="00FC7639" w:rsidRDefault="00FC7639" w:rsidP="00FC7639">
      <w:pPr>
        <w:pStyle w:val="ListParagraph"/>
        <w:numPr>
          <w:ilvl w:val="2"/>
          <w:numId w:val="7"/>
        </w:numPr>
        <w:rPr>
          <w:rFonts w:ascii="GE Inspira" w:eastAsia="Calibri" w:hAnsi="GE Inspira"/>
        </w:rPr>
      </w:pPr>
      <w:r>
        <w:rPr>
          <w:rFonts w:ascii="GE Inspira" w:eastAsia="Calibri" w:hAnsi="GE Inspira"/>
        </w:rPr>
        <w:t>Reported to the team either through mail or status report.</w:t>
      </w:r>
    </w:p>
    <w:p w14:paraId="4050CA8D" w14:textId="77777777" w:rsidR="0079363A" w:rsidRDefault="0079363A">
      <w:pPr>
        <w:spacing w:before="0" w:after="160" w:line="259" w:lineRule="auto"/>
        <w:ind w:left="0"/>
        <w:rPr>
          <w:rFonts w:ascii="GE Inspira" w:eastAsia="Calibri" w:hAnsi="GE Inspira" w:cs="Arial"/>
          <w:color w:val="198CFF"/>
          <w:sz w:val="28"/>
          <w:szCs w:val="28"/>
        </w:rPr>
      </w:pPr>
      <w:r>
        <w:rPr>
          <w:rFonts w:eastAsia="Calibri"/>
        </w:rPr>
        <w:br w:type="page"/>
      </w:r>
    </w:p>
    <w:p w14:paraId="3A65A3F3" w14:textId="2A60029B" w:rsidR="009A127C" w:rsidRPr="009A127C" w:rsidRDefault="009A127C" w:rsidP="009A127C">
      <w:pPr>
        <w:pStyle w:val="Heading2"/>
        <w:rPr>
          <w:rFonts w:eastAsia="Calibri"/>
        </w:rPr>
      </w:pPr>
      <w:bookmarkStart w:id="18" w:name="_Toc25685340"/>
      <w:r>
        <w:rPr>
          <w:rFonts w:eastAsia="Calibri"/>
        </w:rPr>
        <w:lastRenderedPageBreak/>
        <w:t>Workflows</w:t>
      </w:r>
      <w:bookmarkEnd w:id="18"/>
      <w:r>
        <w:rPr>
          <w:rFonts w:eastAsia="Calibri"/>
        </w:rPr>
        <w:tab/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4241"/>
        <w:gridCol w:w="2098"/>
        <w:gridCol w:w="1239"/>
        <w:gridCol w:w="1595"/>
        <w:gridCol w:w="1334"/>
      </w:tblGrid>
      <w:tr w:rsidR="009A127C" w14:paraId="030D80D4" w14:textId="77777777" w:rsidTr="001E1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7D4F0E31" w14:textId="736A6124" w:rsidR="009A127C" w:rsidRDefault="009A127C" w:rsidP="00672EE1">
            <w:pPr>
              <w:ind w:left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Workflow Name</w:t>
            </w:r>
          </w:p>
        </w:tc>
        <w:tc>
          <w:tcPr>
            <w:tcW w:w="2098" w:type="dxa"/>
          </w:tcPr>
          <w:p w14:paraId="5CE071D3" w14:textId="002FE9DE" w:rsidR="009A127C" w:rsidRDefault="009A127C" w:rsidP="00672EE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Description</w:t>
            </w:r>
          </w:p>
        </w:tc>
        <w:tc>
          <w:tcPr>
            <w:tcW w:w="1239" w:type="dxa"/>
          </w:tcPr>
          <w:p w14:paraId="4702AD43" w14:textId="4E7D1518" w:rsidR="009A127C" w:rsidRDefault="009A127C" w:rsidP="00672EE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Input</w:t>
            </w:r>
          </w:p>
        </w:tc>
        <w:tc>
          <w:tcPr>
            <w:tcW w:w="1595" w:type="dxa"/>
          </w:tcPr>
          <w:p w14:paraId="09420AEA" w14:textId="466D6FB6" w:rsidR="009A127C" w:rsidRDefault="009A127C" w:rsidP="00672EE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Output</w:t>
            </w:r>
          </w:p>
        </w:tc>
        <w:tc>
          <w:tcPr>
            <w:tcW w:w="1334" w:type="dxa"/>
          </w:tcPr>
          <w:p w14:paraId="297B8797" w14:textId="108C48B8" w:rsidR="009A127C" w:rsidRDefault="009A127C" w:rsidP="00672EE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Reusability?</w:t>
            </w:r>
          </w:p>
        </w:tc>
      </w:tr>
      <w:tr w:rsidR="00BD0969" w14:paraId="2304DC7B" w14:textId="77777777" w:rsidTr="001E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3813F7BE" w14:textId="3C0494E4" w:rsidR="00BD0969" w:rsidRDefault="00BD0969" w:rsidP="00BD0969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BoxLogin</w:t>
            </w:r>
            <w:proofErr w:type="spellEnd"/>
          </w:p>
        </w:tc>
        <w:tc>
          <w:tcPr>
            <w:tcW w:w="2098" w:type="dxa"/>
          </w:tcPr>
          <w:p w14:paraId="71140CBD" w14:textId="16D0C513" w:rsidR="00BD0969" w:rsidRDefault="00BD0969" w:rsidP="00BD09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to the box folder</w:t>
            </w:r>
          </w:p>
        </w:tc>
        <w:tc>
          <w:tcPr>
            <w:tcW w:w="1239" w:type="dxa"/>
          </w:tcPr>
          <w:p w14:paraId="25BEE301" w14:textId="62252000" w:rsidR="00BD0969" w:rsidRDefault="00BD0969" w:rsidP="00BD09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 xml:space="preserve">Robot SSO and </w:t>
            </w:r>
            <w:proofErr w:type="spellStart"/>
            <w:r>
              <w:rPr>
                <w:rFonts w:ascii="GE Inspira" w:eastAsia="Calibri" w:hAnsi="GE Inspira"/>
              </w:rPr>
              <w:t>url</w:t>
            </w:r>
            <w:proofErr w:type="spellEnd"/>
          </w:p>
        </w:tc>
        <w:tc>
          <w:tcPr>
            <w:tcW w:w="1595" w:type="dxa"/>
          </w:tcPr>
          <w:p w14:paraId="1145D845" w14:textId="45497F62" w:rsidR="00BD0969" w:rsidRDefault="00BD0969" w:rsidP="00BD09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to box</w:t>
            </w:r>
          </w:p>
        </w:tc>
        <w:tc>
          <w:tcPr>
            <w:tcW w:w="1334" w:type="dxa"/>
          </w:tcPr>
          <w:p w14:paraId="2939A1E7" w14:textId="2FA8B535" w:rsidR="00BD0969" w:rsidRDefault="00BD0969" w:rsidP="00BD09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Yes</w:t>
            </w:r>
          </w:p>
        </w:tc>
      </w:tr>
      <w:tr w:rsidR="00BD0969" w14:paraId="3F185FB8" w14:textId="77777777" w:rsidTr="001E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692056EB" w14:textId="4936E180" w:rsidR="00BD0969" w:rsidRDefault="00BD0969" w:rsidP="00BD0969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BoxUpload</w:t>
            </w:r>
            <w:proofErr w:type="spellEnd"/>
          </w:p>
        </w:tc>
        <w:tc>
          <w:tcPr>
            <w:tcW w:w="2098" w:type="dxa"/>
          </w:tcPr>
          <w:p w14:paraId="18B35D4D" w14:textId="5975BC32" w:rsidR="00BD0969" w:rsidRDefault="00BD0969" w:rsidP="00BD09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Upload the report</w:t>
            </w:r>
          </w:p>
        </w:tc>
        <w:tc>
          <w:tcPr>
            <w:tcW w:w="1239" w:type="dxa"/>
          </w:tcPr>
          <w:p w14:paraId="18068F37" w14:textId="14C1BC0F" w:rsidR="00BD0969" w:rsidRDefault="00BD0969" w:rsidP="00BD09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File path</w:t>
            </w:r>
          </w:p>
        </w:tc>
        <w:tc>
          <w:tcPr>
            <w:tcW w:w="1595" w:type="dxa"/>
          </w:tcPr>
          <w:p w14:paraId="1E9C6539" w14:textId="536A1508" w:rsidR="00BD0969" w:rsidRDefault="00A73437" w:rsidP="00BD09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New file</w:t>
            </w:r>
          </w:p>
        </w:tc>
        <w:tc>
          <w:tcPr>
            <w:tcW w:w="1334" w:type="dxa"/>
          </w:tcPr>
          <w:p w14:paraId="340F03FA" w14:textId="67584285" w:rsidR="00BD0969" w:rsidRDefault="00BD0969" w:rsidP="00BD09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Yes</w:t>
            </w:r>
          </w:p>
        </w:tc>
      </w:tr>
      <w:tr w:rsidR="00A73437" w14:paraId="4F00245E" w14:textId="77777777" w:rsidTr="001E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10A4E064" w14:textId="144A6E64" w:rsidR="00A73437" w:rsidRDefault="00A73437" w:rsidP="00A73437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Spotfire_Login</w:t>
            </w:r>
            <w:proofErr w:type="spellEnd"/>
          </w:p>
        </w:tc>
        <w:tc>
          <w:tcPr>
            <w:tcW w:w="2098" w:type="dxa"/>
          </w:tcPr>
          <w:p w14:paraId="20410E4F" w14:textId="26F67306" w:rsidR="00A73437" w:rsidRDefault="00A73437" w:rsidP="00A7343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to Spotfire Application</w:t>
            </w:r>
          </w:p>
        </w:tc>
        <w:tc>
          <w:tcPr>
            <w:tcW w:w="1239" w:type="dxa"/>
          </w:tcPr>
          <w:p w14:paraId="7ACEA617" w14:textId="57A761C7" w:rsidR="00A73437" w:rsidRDefault="00A73437" w:rsidP="00A7343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Credentials</w:t>
            </w:r>
          </w:p>
        </w:tc>
        <w:tc>
          <w:tcPr>
            <w:tcW w:w="1595" w:type="dxa"/>
          </w:tcPr>
          <w:p w14:paraId="64C6C5CD" w14:textId="4B5EFCC3" w:rsidR="00A73437" w:rsidRDefault="00A73437" w:rsidP="00A7343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to Spotfire</w:t>
            </w:r>
          </w:p>
        </w:tc>
        <w:tc>
          <w:tcPr>
            <w:tcW w:w="1334" w:type="dxa"/>
          </w:tcPr>
          <w:p w14:paraId="389F36A5" w14:textId="1613AD25" w:rsidR="00A73437" w:rsidRDefault="00A73437" w:rsidP="00A7343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Yes</w:t>
            </w:r>
          </w:p>
        </w:tc>
      </w:tr>
      <w:tr w:rsidR="0010759D" w14:paraId="68ED2C62" w14:textId="77777777" w:rsidTr="001E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32D12062" w14:textId="5630BDD5" w:rsidR="0010759D" w:rsidRDefault="00534C8C" w:rsidP="0010759D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Extracting_data</w:t>
            </w:r>
            <w:r w:rsidR="00A41E6F" w:rsidRPr="00A41E6F">
              <w:rPr>
                <w:rFonts w:ascii="GE Inspira" w:eastAsia="Calibri" w:hAnsi="GE Inspira"/>
              </w:rPr>
              <w:t>_from_</w:t>
            </w:r>
            <w:r>
              <w:rPr>
                <w:rFonts w:ascii="GE Inspira" w:eastAsia="Calibri" w:hAnsi="GE Inspira"/>
              </w:rPr>
              <w:t>Spotfire</w:t>
            </w:r>
            <w:proofErr w:type="spellEnd"/>
          </w:p>
        </w:tc>
        <w:tc>
          <w:tcPr>
            <w:tcW w:w="2098" w:type="dxa"/>
          </w:tcPr>
          <w:p w14:paraId="1BD41716" w14:textId="612C672D" w:rsidR="0010759D" w:rsidRDefault="0042449F" w:rsidP="001075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Extracting</w:t>
            </w:r>
            <w:r w:rsidR="00227299">
              <w:rPr>
                <w:rFonts w:ascii="GE Inspira" w:eastAsia="Calibri" w:hAnsi="GE Inspira"/>
              </w:rPr>
              <w:t xml:space="preserve"> </w:t>
            </w:r>
            <w:r>
              <w:rPr>
                <w:rFonts w:ascii="GE Inspira" w:eastAsia="Calibri" w:hAnsi="GE Inspira"/>
              </w:rPr>
              <w:t xml:space="preserve">the </w:t>
            </w:r>
            <w:r w:rsidR="00227299">
              <w:rPr>
                <w:rFonts w:ascii="GE Inspira" w:eastAsia="Calibri" w:hAnsi="GE Inspira"/>
              </w:rPr>
              <w:t xml:space="preserve">required </w:t>
            </w:r>
            <w:r>
              <w:rPr>
                <w:rFonts w:ascii="GE Inspira" w:eastAsia="Calibri" w:hAnsi="GE Inspira"/>
              </w:rPr>
              <w:t>data from Spotfire</w:t>
            </w:r>
          </w:p>
        </w:tc>
        <w:tc>
          <w:tcPr>
            <w:tcW w:w="1239" w:type="dxa"/>
          </w:tcPr>
          <w:p w14:paraId="04F1BFD3" w14:textId="0E2277B5" w:rsidR="0010759D" w:rsidRDefault="00FB71CD" w:rsidP="001075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Bot credentials</w:t>
            </w:r>
          </w:p>
        </w:tc>
        <w:tc>
          <w:tcPr>
            <w:tcW w:w="1595" w:type="dxa"/>
          </w:tcPr>
          <w:p w14:paraId="7411631C" w14:textId="6977AEB6" w:rsidR="0010759D" w:rsidRDefault="00EB08AD" w:rsidP="001075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Success/Failure</w:t>
            </w:r>
          </w:p>
        </w:tc>
        <w:tc>
          <w:tcPr>
            <w:tcW w:w="1334" w:type="dxa"/>
          </w:tcPr>
          <w:p w14:paraId="32866569" w14:textId="714D87CA" w:rsidR="0010759D" w:rsidRDefault="001E1255" w:rsidP="001075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Yes</w:t>
            </w:r>
          </w:p>
        </w:tc>
      </w:tr>
      <w:tr w:rsidR="00BC740F" w14:paraId="2E216587" w14:textId="77777777" w:rsidTr="001E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01C5F84A" w14:textId="7CA838FA" w:rsidR="00BC740F" w:rsidRDefault="00BC740F" w:rsidP="00BC740F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Qliksense_Login</w:t>
            </w:r>
            <w:proofErr w:type="spellEnd"/>
          </w:p>
        </w:tc>
        <w:tc>
          <w:tcPr>
            <w:tcW w:w="2098" w:type="dxa"/>
          </w:tcPr>
          <w:p w14:paraId="22D2E50F" w14:textId="7A367A4B" w:rsidR="00BC740F" w:rsidRDefault="00BC740F" w:rsidP="00BC7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to Qliksense Application</w:t>
            </w:r>
          </w:p>
        </w:tc>
        <w:tc>
          <w:tcPr>
            <w:tcW w:w="1239" w:type="dxa"/>
          </w:tcPr>
          <w:p w14:paraId="0FAA3072" w14:textId="1C534406" w:rsidR="00BC740F" w:rsidRDefault="00BC740F" w:rsidP="00BC7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Credentials</w:t>
            </w:r>
          </w:p>
        </w:tc>
        <w:tc>
          <w:tcPr>
            <w:tcW w:w="1595" w:type="dxa"/>
          </w:tcPr>
          <w:p w14:paraId="0F112E2E" w14:textId="3D5C5156" w:rsidR="00BC740F" w:rsidRDefault="00BC740F" w:rsidP="00BC7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to Qliksense</w:t>
            </w:r>
          </w:p>
        </w:tc>
        <w:tc>
          <w:tcPr>
            <w:tcW w:w="1334" w:type="dxa"/>
          </w:tcPr>
          <w:p w14:paraId="212546FF" w14:textId="67668BEF" w:rsidR="00BC740F" w:rsidRDefault="00BC740F" w:rsidP="00BC7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Yes</w:t>
            </w:r>
          </w:p>
        </w:tc>
      </w:tr>
      <w:tr w:rsidR="0010759D" w14:paraId="1F78238E" w14:textId="77777777" w:rsidTr="001E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60ACAE7A" w14:textId="15D6380B" w:rsidR="0010759D" w:rsidRDefault="00534C8C" w:rsidP="0010759D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Extracting_data</w:t>
            </w:r>
            <w:r w:rsidRPr="00A41E6F">
              <w:rPr>
                <w:rFonts w:ascii="GE Inspira" w:eastAsia="Calibri" w:hAnsi="GE Inspira"/>
              </w:rPr>
              <w:t>_from_</w:t>
            </w:r>
            <w:r w:rsidRPr="00DC522F">
              <w:rPr>
                <w:rFonts w:ascii="GE Inspira" w:eastAsia="Calibri" w:hAnsi="GE Inspira"/>
              </w:rPr>
              <w:t>Qliksense</w:t>
            </w:r>
            <w:proofErr w:type="spellEnd"/>
          </w:p>
        </w:tc>
        <w:tc>
          <w:tcPr>
            <w:tcW w:w="2098" w:type="dxa"/>
          </w:tcPr>
          <w:p w14:paraId="5BAE7AC6" w14:textId="551F45BA" w:rsidR="0010759D" w:rsidRDefault="00227299" w:rsidP="001075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Extracting the required data from Qliksense</w:t>
            </w:r>
          </w:p>
        </w:tc>
        <w:tc>
          <w:tcPr>
            <w:tcW w:w="1239" w:type="dxa"/>
          </w:tcPr>
          <w:p w14:paraId="6971B872" w14:textId="343715FC" w:rsidR="0010759D" w:rsidRDefault="00DC522F" w:rsidP="001075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Bot credentials</w:t>
            </w:r>
          </w:p>
        </w:tc>
        <w:tc>
          <w:tcPr>
            <w:tcW w:w="1595" w:type="dxa"/>
          </w:tcPr>
          <w:p w14:paraId="50CC4D7C" w14:textId="518FD5F1" w:rsidR="0010759D" w:rsidRDefault="00EB08AD" w:rsidP="001075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Success/Failure</w:t>
            </w:r>
          </w:p>
        </w:tc>
        <w:tc>
          <w:tcPr>
            <w:tcW w:w="1334" w:type="dxa"/>
          </w:tcPr>
          <w:p w14:paraId="4FA8F2D1" w14:textId="38CD75FA" w:rsidR="0010759D" w:rsidRDefault="00DC522F" w:rsidP="001075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No</w:t>
            </w:r>
          </w:p>
        </w:tc>
      </w:tr>
      <w:tr w:rsidR="00BC740F" w14:paraId="425B6738" w14:textId="77777777" w:rsidTr="001E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4D36C365" w14:textId="1C2ED723" w:rsidR="00BC740F" w:rsidRDefault="00BC740F" w:rsidP="00BC740F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Tableau_Login</w:t>
            </w:r>
            <w:proofErr w:type="spellEnd"/>
          </w:p>
        </w:tc>
        <w:tc>
          <w:tcPr>
            <w:tcW w:w="2098" w:type="dxa"/>
          </w:tcPr>
          <w:p w14:paraId="48F2CEF6" w14:textId="56F36A0A" w:rsidR="00BC740F" w:rsidRDefault="00BC740F" w:rsidP="00BC7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to Tableau Application</w:t>
            </w:r>
          </w:p>
        </w:tc>
        <w:tc>
          <w:tcPr>
            <w:tcW w:w="1239" w:type="dxa"/>
          </w:tcPr>
          <w:p w14:paraId="25FA81F8" w14:textId="635F3195" w:rsidR="00BC740F" w:rsidRDefault="00BC740F" w:rsidP="00BC7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Credentials</w:t>
            </w:r>
          </w:p>
        </w:tc>
        <w:tc>
          <w:tcPr>
            <w:tcW w:w="1595" w:type="dxa"/>
          </w:tcPr>
          <w:p w14:paraId="1658CF54" w14:textId="2EA5E59E" w:rsidR="00BC740F" w:rsidRDefault="00BC740F" w:rsidP="00BC7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Login to Tableau</w:t>
            </w:r>
          </w:p>
        </w:tc>
        <w:tc>
          <w:tcPr>
            <w:tcW w:w="1334" w:type="dxa"/>
          </w:tcPr>
          <w:p w14:paraId="681680E3" w14:textId="0F8E3FDC" w:rsidR="00BC740F" w:rsidRDefault="00BC740F" w:rsidP="00BC740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Yes</w:t>
            </w:r>
          </w:p>
        </w:tc>
      </w:tr>
      <w:tr w:rsidR="001E1255" w14:paraId="72A0792B" w14:textId="77777777" w:rsidTr="001E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44D7062A" w14:textId="4FC00D97" w:rsidR="001E1255" w:rsidRDefault="001E1255" w:rsidP="001E1255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Extracting_data</w:t>
            </w:r>
            <w:r w:rsidRPr="00A41E6F">
              <w:rPr>
                <w:rFonts w:ascii="GE Inspira" w:eastAsia="Calibri" w:hAnsi="GE Inspira"/>
              </w:rPr>
              <w:t>_from_</w:t>
            </w:r>
            <w:r>
              <w:rPr>
                <w:rFonts w:ascii="GE Inspira" w:eastAsia="Calibri" w:hAnsi="GE Inspira"/>
              </w:rPr>
              <w:t>Tableau</w:t>
            </w:r>
            <w:proofErr w:type="spellEnd"/>
          </w:p>
        </w:tc>
        <w:tc>
          <w:tcPr>
            <w:tcW w:w="2098" w:type="dxa"/>
          </w:tcPr>
          <w:p w14:paraId="08143F9F" w14:textId="22B1EC6C" w:rsidR="001E1255" w:rsidRDefault="001E1255" w:rsidP="001E12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Extracting the required data from Tableau</w:t>
            </w:r>
          </w:p>
        </w:tc>
        <w:tc>
          <w:tcPr>
            <w:tcW w:w="1239" w:type="dxa"/>
          </w:tcPr>
          <w:p w14:paraId="0BD95962" w14:textId="648B1049" w:rsidR="001E1255" w:rsidRDefault="001E1255" w:rsidP="001E12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Bot credentials</w:t>
            </w:r>
          </w:p>
        </w:tc>
        <w:tc>
          <w:tcPr>
            <w:tcW w:w="1595" w:type="dxa"/>
          </w:tcPr>
          <w:p w14:paraId="2C46B4EF" w14:textId="45FCAD3E" w:rsidR="001E1255" w:rsidRDefault="001E1255" w:rsidP="001E12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Success/Failure</w:t>
            </w:r>
          </w:p>
        </w:tc>
        <w:tc>
          <w:tcPr>
            <w:tcW w:w="1334" w:type="dxa"/>
          </w:tcPr>
          <w:p w14:paraId="2F97EE5F" w14:textId="098EEC82" w:rsidR="001E1255" w:rsidRDefault="001E1255" w:rsidP="001E12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No</w:t>
            </w:r>
          </w:p>
        </w:tc>
      </w:tr>
      <w:tr w:rsidR="001E1255" w14:paraId="067D8B41" w14:textId="77777777" w:rsidTr="001E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0059F4F9" w14:textId="066A11CC" w:rsidR="001E1255" w:rsidRDefault="001E1255" w:rsidP="001E1255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MSAccess_database_operation</w:t>
            </w:r>
            <w:proofErr w:type="spellEnd"/>
          </w:p>
        </w:tc>
        <w:tc>
          <w:tcPr>
            <w:tcW w:w="2098" w:type="dxa"/>
          </w:tcPr>
          <w:p w14:paraId="161797AD" w14:textId="2DF57F81" w:rsidR="001E1255" w:rsidRDefault="001E1255" w:rsidP="001E12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Run multiple queries into MS Access database</w:t>
            </w:r>
          </w:p>
        </w:tc>
        <w:tc>
          <w:tcPr>
            <w:tcW w:w="1239" w:type="dxa"/>
          </w:tcPr>
          <w:p w14:paraId="22228990" w14:textId="69993FE8" w:rsidR="001E1255" w:rsidRDefault="001E1255" w:rsidP="001E12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Connection string</w:t>
            </w:r>
          </w:p>
        </w:tc>
        <w:tc>
          <w:tcPr>
            <w:tcW w:w="1595" w:type="dxa"/>
          </w:tcPr>
          <w:p w14:paraId="2204269F" w14:textId="0E4B21FF" w:rsidR="001E1255" w:rsidRDefault="001E1255" w:rsidP="001E12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Success/Failure</w:t>
            </w:r>
          </w:p>
        </w:tc>
        <w:tc>
          <w:tcPr>
            <w:tcW w:w="1334" w:type="dxa"/>
          </w:tcPr>
          <w:p w14:paraId="144A6E7E" w14:textId="55ED05CD" w:rsidR="001E1255" w:rsidRDefault="001E1255" w:rsidP="001E12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Yes</w:t>
            </w:r>
          </w:p>
        </w:tc>
      </w:tr>
      <w:tr w:rsidR="001E1255" w14:paraId="1996B47C" w14:textId="77777777" w:rsidTr="001E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172B02F7" w14:textId="1C7E67C5" w:rsidR="001E1255" w:rsidRPr="00A41E6F" w:rsidRDefault="001E1255" w:rsidP="001E1255">
            <w:pPr>
              <w:ind w:left="0"/>
              <w:rPr>
                <w:rFonts w:ascii="GE Inspira" w:eastAsia="Calibri" w:hAnsi="GE Inspira"/>
              </w:rPr>
            </w:pPr>
            <w:proofErr w:type="spellStart"/>
            <w:r>
              <w:rPr>
                <w:rFonts w:ascii="GE Inspira" w:eastAsia="Calibri" w:hAnsi="GE Inspira"/>
              </w:rPr>
              <w:t>Powerpoint_Operations</w:t>
            </w:r>
            <w:proofErr w:type="spellEnd"/>
          </w:p>
        </w:tc>
        <w:tc>
          <w:tcPr>
            <w:tcW w:w="2098" w:type="dxa"/>
          </w:tcPr>
          <w:p w14:paraId="681D6F7B" w14:textId="6B9D32C1" w:rsidR="001E1255" w:rsidRDefault="001E1255" w:rsidP="001E12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Add screenshot inside ppt slide</w:t>
            </w:r>
          </w:p>
        </w:tc>
        <w:tc>
          <w:tcPr>
            <w:tcW w:w="1239" w:type="dxa"/>
          </w:tcPr>
          <w:p w14:paraId="4C4AB2E6" w14:textId="4724CFA0" w:rsidR="001E1255" w:rsidRDefault="001E1255" w:rsidP="001E12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File path</w:t>
            </w:r>
          </w:p>
        </w:tc>
        <w:tc>
          <w:tcPr>
            <w:tcW w:w="1595" w:type="dxa"/>
          </w:tcPr>
          <w:p w14:paraId="68BE0D00" w14:textId="2627E45E" w:rsidR="001E1255" w:rsidRDefault="001E1255" w:rsidP="001E12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New updated file</w:t>
            </w:r>
          </w:p>
        </w:tc>
        <w:tc>
          <w:tcPr>
            <w:tcW w:w="1334" w:type="dxa"/>
          </w:tcPr>
          <w:p w14:paraId="5E05A4F8" w14:textId="34A416C3" w:rsidR="001E1255" w:rsidRDefault="001E1255" w:rsidP="001E12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 Inspira" w:eastAsia="Calibri" w:hAnsi="GE Inspira"/>
              </w:rPr>
            </w:pPr>
            <w:r>
              <w:rPr>
                <w:rFonts w:ascii="GE Inspira" w:eastAsia="Calibri" w:hAnsi="GE Inspira"/>
              </w:rPr>
              <w:t>Yes</w:t>
            </w:r>
          </w:p>
        </w:tc>
      </w:tr>
    </w:tbl>
    <w:p w14:paraId="4C001745" w14:textId="023B5E3E" w:rsidR="00672EE1" w:rsidRPr="001B05A7" w:rsidRDefault="00672EE1" w:rsidP="00672EE1">
      <w:pPr>
        <w:ind w:left="0"/>
        <w:rPr>
          <w:rFonts w:ascii="GE Inspira" w:eastAsia="Calibri" w:hAnsi="GE Inspira"/>
          <w:lang w:val="en-US"/>
        </w:rPr>
      </w:pPr>
    </w:p>
    <w:p w14:paraId="024F9EF7" w14:textId="64844731" w:rsidR="004E3EFC" w:rsidRDefault="004E3EFC" w:rsidP="004E3EFC">
      <w:pPr>
        <w:rPr>
          <w:rFonts w:eastAsia="Calibri"/>
        </w:rPr>
      </w:pPr>
    </w:p>
    <w:p w14:paraId="41AC18F7" w14:textId="0246805E" w:rsidR="00511795" w:rsidRDefault="00511795" w:rsidP="004E3EFC">
      <w:pPr>
        <w:rPr>
          <w:rFonts w:eastAsia="Calibri"/>
        </w:rPr>
      </w:pPr>
    </w:p>
    <w:p w14:paraId="65B7584F" w14:textId="77777777" w:rsidR="00511795" w:rsidRPr="004E3EFC" w:rsidRDefault="00511795" w:rsidP="004E3EFC">
      <w:pPr>
        <w:rPr>
          <w:rFonts w:eastAsia="Calibri"/>
        </w:rPr>
      </w:pPr>
    </w:p>
    <w:p w14:paraId="13F2ED3F" w14:textId="751D5B2A" w:rsidR="005E46D9" w:rsidRPr="00612CC3" w:rsidRDefault="000B71BC" w:rsidP="00612CC3">
      <w:pPr>
        <w:pStyle w:val="Heading2"/>
        <w:rPr>
          <w:rFonts w:eastAsia="Calibri"/>
        </w:rPr>
      </w:pPr>
      <w:bookmarkStart w:id="19" w:name="_Toc25685341"/>
      <w:r w:rsidRPr="001B05A7">
        <w:rPr>
          <w:rFonts w:eastAsia="Calibri"/>
        </w:rPr>
        <w:lastRenderedPageBreak/>
        <w:t>Custom Code Requirements</w:t>
      </w:r>
      <w:bookmarkEnd w:id="19"/>
    </w:p>
    <w:p w14:paraId="2B5B8284" w14:textId="77777777" w:rsidR="0013267F" w:rsidRDefault="004E3EFC" w:rsidP="0013267F">
      <w:pPr>
        <w:spacing w:before="0" w:after="160" w:line="259" w:lineRule="auto"/>
        <w:ind w:left="0"/>
        <w:rPr>
          <w:rFonts w:ascii="GE Inspira" w:eastAsia="Calibri" w:hAnsi="GE Inspira"/>
          <w:i/>
        </w:rPr>
      </w:pPr>
      <w:r>
        <w:rPr>
          <w:rFonts w:ascii="GE Inspira" w:eastAsia="Calibri" w:hAnsi="GE Inspira"/>
          <w:b/>
          <w:i/>
        </w:rPr>
        <w:t xml:space="preserve">                         </w:t>
      </w:r>
      <w:r w:rsidR="00347F17">
        <w:t xml:space="preserve">  </w:t>
      </w:r>
      <w:r w:rsidR="0013267F">
        <w:rPr>
          <w:rFonts w:ascii="GE Inspira" w:eastAsia="Calibri" w:hAnsi="GE Inspira"/>
          <w:i/>
        </w:rPr>
        <w:t>Added the below package to perform power point operations.</w:t>
      </w:r>
    </w:p>
    <w:p w14:paraId="70AAD86B" w14:textId="77777777" w:rsidR="0013267F" w:rsidRDefault="0013267F" w:rsidP="0013267F">
      <w:pPr>
        <w:spacing w:before="0" w:after="160" w:line="259" w:lineRule="auto"/>
        <w:ind w:left="0"/>
        <w:rPr>
          <w:rFonts w:ascii="GE Inspira" w:eastAsia="Calibri" w:hAnsi="GE Inspira" w:cs="Arial"/>
          <w:color w:val="198CFF"/>
          <w:sz w:val="28"/>
          <w:szCs w:val="28"/>
        </w:rPr>
      </w:pPr>
      <w:r>
        <w:rPr>
          <w:rFonts w:ascii="GE Inspira" w:eastAsia="Calibri" w:hAnsi="GE Inspira"/>
          <w:i/>
        </w:rPr>
        <w:tab/>
      </w:r>
      <w:r>
        <w:rPr>
          <w:rFonts w:ascii="GE Inspira" w:eastAsia="Calibri" w:hAnsi="GE Inspira"/>
          <w:i/>
        </w:rPr>
        <w:tab/>
      </w:r>
      <w:r w:rsidRPr="0084046A">
        <w:rPr>
          <w:rFonts w:ascii="GE Inspira" w:eastAsia="Calibri" w:hAnsi="GE Inspira"/>
          <w:i/>
        </w:rPr>
        <w:t>PPT.Activities.4.0.</w:t>
      </w:r>
      <w:proofErr w:type="gramStart"/>
      <w:r w:rsidRPr="0084046A">
        <w:rPr>
          <w:rFonts w:ascii="GE Inspira" w:eastAsia="Calibri" w:hAnsi="GE Inspira"/>
          <w:i/>
        </w:rPr>
        <w:t>1.nupkg</w:t>
      </w:r>
      <w:proofErr w:type="gramEnd"/>
    </w:p>
    <w:p w14:paraId="50F50231" w14:textId="4667E2FD" w:rsidR="00937AB8" w:rsidRDefault="00937AB8" w:rsidP="00F958F2">
      <w:pPr>
        <w:ind w:left="0"/>
        <w:rPr>
          <w:rFonts w:ascii="GE Inspira" w:eastAsia="Calibri" w:hAnsi="GE Inspira"/>
        </w:rPr>
      </w:pPr>
    </w:p>
    <w:p w14:paraId="5833EB19" w14:textId="53AD9CDE" w:rsidR="00EF20B1" w:rsidRDefault="009A127C" w:rsidP="00460BCC">
      <w:pPr>
        <w:pStyle w:val="Heading2"/>
        <w:rPr>
          <w:rFonts w:eastAsia="Calibri"/>
          <w:i/>
        </w:rPr>
      </w:pPr>
      <w:bookmarkStart w:id="20" w:name="_Toc25685342"/>
      <w:r>
        <w:rPr>
          <w:rFonts w:eastAsia="Calibri"/>
        </w:rPr>
        <w:t>Breakdown of Process Steps</w:t>
      </w:r>
      <w:bookmarkEnd w:id="20"/>
    </w:p>
    <w:p w14:paraId="26220FBA" w14:textId="1BC7B9E9" w:rsidR="00EF20B1" w:rsidRDefault="00EF20B1" w:rsidP="00EF20B1">
      <w:pPr>
        <w:rPr>
          <w:rFonts w:ascii="GE Inspira" w:eastAsia="Calibri" w:hAnsi="GE Inspira"/>
          <w:i/>
        </w:rPr>
      </w:pPr>
      <w:r w:rsidRPr="008962F9">
        <w:rPr>
          <w:rFonts w:ascii="GE Inspira" w:eastAsia="Calibri" w:hAnsi="GE Inspira"/>
          <w:i/>
        </w:rPr>
        <w:t>Refer</w:t>
      </w:r>
      <w:r>
        <w:rPr>
          <w:rFonts w:ascii="GE Inspira" w:eastAsia="Calibri" w:hAnsi="GE Inspira"/>
          <w:i/>
        </w:rPr>
        <w:t xml:space="preserve"> the below GE Box link for</w:t>
      </w:r>
      <w:r w:rsidRPr="008962F9">
        <w:rPr>
          <w:rFonts w:ascii="GE Inspira" w:eastAsia="Calibri" w:hAnsi="GE Inspira"/>
          <w:i/>
        </w:rPr>
        <w:t xml:space="preserve"> s</w:t>
      </w:r>
      <w:r>
        <w:rPr>
          <w:rFonts w:ascii="GE Inspira" w:eastAsia="Calibri" w:hAnsi="GE Inspira"/>
          <w:i/>
        </w:rPr>
        <w:t>tep by step list per subprocess</w:t>
      </w:r>
    </w:p>
    <w:p w14:paraId="03C21DBA" w14:textId="2E3FC911" w:rsidR="00EF20B1" w:rsidRPr="008962F9" w:rsidRDefault="00A86619" w:rsidP="00EF20B1">
      <w:pPr>
        <w:rPr>
          <w:rFonts w:ascii="GE Inspira" w:eastAsia="Calibri" w:hAnsi="GE Inspira"/>
          <w:i/>
        </w:rPr>
      </w:pPr>
      <w:hyperlink r:id="rId15" w:history="1">
        <w:r w:rsidR="00BD59BD">
          <w:rPr>
            <w:rStyle w:val="Hyperlink"/>
          </w:rPr>
          <w:t>https://ge.ent.box.com/folder/89662572919</w:t>
        </w:r>
      </w:hyperlink>
      <w:r w:rsidR="00BD59BD">
        <w:t xml:space="preserve"> </w:t>
      </w:r>
      <w:r w:rsidR="00EF20B1">
        <w:t>(</w:t>
      </w:r>
      <w:r w:rsidR="00EE7522" w:rsidRPr="00EE7522">
        <w:t>HC_FIN_19002_processsteps_WeeklyPacingBot#1</w:t>
      </w:r>
      <w:r w:rsidR="00EF20B1">
        <w:t>.xlsx)</w:t>
      </w:r>
    </w:p>
    <w:bookmarkEnd w:id="0"/>
    <w:p w14:paraId="6D13A807" w14:textId="7B10B3D2" w:rsidR="00745598" w:rsidRDefault="00745598" w:rsidP="00EF20B1">
      <w:pPr>
        <w:rPr>
          <w:rFonts w:eastAsia="Calibri"/>
          <w:lang w:val="en-US"/>
        </w:rPr>
      </w:pPr>
    </w:p>
    <w:p w14:paraId="37E0865D" w14:textId="77777777" w:rsidR="00745598" w:rsidRPr="00745598" w:rsidRDefault="00745598" w:rsidP="00745598">
      <w:pPr>
        <w:rPr>
          <w:rFonts w:eastAsia="Calibri"/>
          <w:lang w:val="en-US"/>
        </w:rPr>
      </w:pPr>
    </w:p>
    <w:p w14:paraId="0718A764" w14:textId="77777777" w:rsidR="00745598" w:rsidRPr="00745598" w:rsidRDefault="00745598" w:rsidP="00745598">
      <w:pPr>
        <w:rPr>
          <w:rFonts w:eastAsia="Calibri"/>
          <w:lang w:val="en-US"/>
        </w:rPr>
      </w:pPr>
    </w:p>
    <w:p w14:paraId="6F309EA0" w14:textId="77777777" w:rsidR="00745598" w:rsidRPr="00745598" w:rsidRDefault="00745598" w:rsidP="00745598">
      <w:pPr>
        <w:rPr>
          <w:rFonts w:eastAsia="Calibri"/>
          <w:lang w:val="en-US"/>
        </w:rPr>
      </w:pPr>
    </w:p>
    <w:p w14:paraId="071D57C9" w14:textId="77777777" w:rsidR="00745598" w:rsidRPr="00745598" w:rsidRDefault="00745598" w:rsidP="00745598">
      <w:pPr>
        <w:rPr>
          <w:rFonts w:eastAsia="Calibri"/>
          <w:lang w:val="en-US"/>
        </w:rPr>
      </w:pPr>
    </w:p>
    <w:p w14:paraId="7D778ECC" w14:textId="77777777" w:rsidR="00745598" w:rsidRPr="00745598" w:rsidRDefault="00745598" w:rsidP="00745598">
      <w:pPr>
        <w:rPr>
          <w:rFonts w:eastAsia="Calibri"/>
          <w:lang w:val="en-US"/>
        </w:rPr>
      </w:pPr>
    </w:p>
    <w:p w14:paraId="28564D5E" w14:textId="77777777" w:rsidR="00745598" w:rsidRPr="00745598" w:rsidRDefault="00745598" w:rsidP="00745598">
      <w:pPr>
        <w:rPr>
          <w:rFonts w:eastAsia="Calibri"/>
          <w:lang w:val="en-US"/>
        </w:rPr>
      </w:pPr>
    </w:p>
    <w:p w14:paraId="4ACF826A" w14:textId="11E2E0E6" w:rsidR="00745598" w:rsidRDefault="00745598" w:rsidP="00745598">
      <w:pPr>
        <w:rPr>
          <w:rFonts w:eastAsia="Calibri"/>
          <w:lang w:val="en-US"/>
        </w:rPr>
      </w:pPr>
    </w:p>
    <w:p w14:paraId="47DA918D" w14:textId="270E9854" w:rsidR="00745598" w:rsidRDefault="00745598" w:rsidP="00745598">
      <w:pPr>
        <w:rPr>
          <w:rFonts w:eastAsia="Calibri"/>
          <w:lang w:val="en-US"/>
        </w:rPr>
      </w:pPr>
    </w:p>
    <w:p w14:paraId="75F69AA4" w14:textId="10977466" w:rsidR="00EF20B1" w:rsidRPr="00745598" w:rsidRDefault="00745598" w:rsidP="00745598">
      <w:pPr>
        <w:tabs>
          <w:tab w:val="left" w:pos="7013"/>
        </w:tabs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</w:p>
    <w:sectPr w:rsidR="00EF20B1" w:rsidRPr="00745598" w:rsidSect="00106C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/>
      <w:pgMar w:top="1134" w:right="539" w:bottom="1775" w:left="851" w:header="709" w:footer="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D30E" w14:textId="77777777" w:rsidR="00A86619" w:rsidRDefault="00A86619">
      <w:pPr>
        <w:spacing w:before="0" w:after="0"/>
      </w:pPr>
      <w:r>
        <w:separator/>
      </w:r>
    </w:p>
  </w:endnote>
  <w:endnote w:type="continuationSeparator" w:id="0">
    <w:p w14:paraId="788AC387" w14:textId="77777777" w:rsidR="00A86619" w:rsidRDefault="00A866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 Inspira Pitch">
    <w:altName w:val="Aria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E295" w14:textId="77777777" w:rsidR="007A7D05" w:rsidRDefault="007A7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80FB" w14:textId="1F07F78C" w:rsidR="007A7D05" w:rsidRDefault="007A7D05" w:rsidP="008E003E">
    <w:pPr>
      <w:pStyle w:val="Footer"/>
      <w:jc w:val="center"/>
    </w:pPr>
    <w:r>
      <w:t>Capgemini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B87F6" w14:textId="77777777" w:rsidR="007A7D05" w:rsidRDefault="007A7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28EC" w14:textId="77777777" w:rsidR="00A86619" w:rsidRDefault="00A86619">
      <w:pPr>
        <w:spacing w:before="0" w:after="0"/>
      </w:pPr>
      <w:r>
        <w:separator/>
      </w:r>
    </w:p>
  </w:footnote>
  <w:footnote w:type="continuationSeparator" w:id="0">
    <w:p w14:paraId="7746B856" w14:textId="77777777" w:rsidR="00A86619" w:rsidRDefault="00A8661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123C3" w14:textId="77777777" w:rsidR="007A7D05" w:rsidRDefault="007A7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6EDC1" w14:textId="01D7A260" w:rsidR="007A7D05" w:rsidRDefault="007A7D05" w:rsidP="00550038">
    <w:pPr>
      <w:ind w:left="0" w:right="1189"/>
    </w:pPr>
    <w:r>
      <w:rPr>
        <w:rFonts w:asciiTheme="minorHAnsi" w:hAnsiTheme="minorHAnsi"/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397FBD62" wp14:editId="487CDB12">
          <wp:simplePos x="0" y="0"/>
          <wp:positionH relativeFrom="column">
            <wp:posOffset>-199390</wp:posOffset>
          </wp:positionH>
          <wp:positionV relativeFrom="paragraph">
            <wp:posOffset>-316865</wp:posOffset>
          </wp:positionV>
          <wp:extent cx="971550" cy="906244"/>
          <wp:effectExtent l="0" t="0" r="0" b="8255"/>
          <wp:wrapNone/>
          <wp:docPr id="5" name="Picture 98" descr="GEME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98" descr="GEMEAT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017" t="4268" r="25772" b="30794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062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2BFA86" w14:textId="77777777" w:rsidR="007A7D05" w:rsidRPr="00C5701B" w:rsidRDefault="007A7D05" w:rsidP="00550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4546" w14:textId="77777777" w:rsidR="007A7D05" w:rsidRDefault="007A7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8A0"/>
    <w:multiLevelType w:val="hybridMultilevel"/>
    <w:tmpl w:val="756E6ED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89B5E89"/>
    <w:multiLevelType w:val="hybridMultilevel"/>
    <w:tmpl w:val="28A00260"/>
    <w:lvl w:ilvl="0" w:tplc="A9303F56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" w15:restartNumberingAfterBreak="0">
    <w:nsid w:val="1ECA5515"/>
    <w:multiLevelType w:val="hybridMultilevel"/>
    <w:tmpl w:val="0C2896C4"/>
    <w:lvl w:ilvl="0" w:tplc="92F427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24131DDF"/>
    <w:multiLevelType w:val="hybridMultilevel"/>
    <w:tmpl w:val="1522096C"/>
    <w:lvl w:ilvl="0" w:tplc="ED684FF2">
      <w:start w:val="1"/>
      <w:numFmt w:val="bullet"/>
      <w:pStyle w:val="Bullet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9E7D2A"/>
    <w:multiLevelType w:val="hybridMultilevel"/>
    <w:tmpl w:val="008073F4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298249A"/>
    <w:multiLevelType w:val="multilevel"/>
    <w:tmpl w:val="D7F43B70"/>
    <w:lvl w:ilvl="0">
      <w:start w:val="1"/>
      <w:numFmt w:val="decimal"/>
      <w:lvlText w:val="%1"/>
      <w:lvlJc w:val="left"/>
      <w:pPr>
        <w:ind w:left="360" w:hanging="360"/>
      </w:pPr>
      <w:rPr>
        <w:rFonts w:ascii="GE Inspira" w:hAnsi="GE Inspira"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ascii="GE Inspira" w:hAnsi="GE Inspira"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ascii="GE Inspira" w:hAnsi="GE Inspira"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ascii="GE Inspira" w:hAnsi="GE Inspira"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ascii="GE Inspira" w:hAnsi="GE Inspira"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ascii="GE Inspira" w:hAnsi="GE Inspira"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ascii="GE Inspira" w:hAnsi="GE Inspira"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ascii="GE Inspira" w:hAnsi="GE Inspira" w:hint="default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ascii="GE Inspira" w:hAnsi="GE Inspira" w:hint="default"/>
      </w:rPr>
    </w:lvl>
  </w:abstractNum>
  <w:abstractNum w:abstractNumId="6" w15:restartNumberingAfterBreak="0">
    <w:nsid w:val="3542761C"/>
    <w:multiLevelType w:val="hybridMultilevel"/>
    <w:tmpl w:val="0414C14E"/>
    <w:lvl w:ilvl="0" w:tplc="142C4380">
      <w:start w:val="1"/>
      <w:numFmt w:val="decimal"/>
      <w:lvlText w:val="%1."/>
      <w:lvlJc w:val="left"/>
      <w:pPr>
        <w:ind w:left="30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96" w:hanging="360"/>
      </w:pPr>
    </w:lvl>
    <w:lvl w:ilvl="2" w:tplc="4009001B" w:tentative="1">
      <w:start w:val="1"/>
      <w:numFmt w:val="lowerRoman"/>
      <w:lvlText w:val="%3."/>
      <w:lvlJc w:val="right"/>
      <w:pPr>
        <w:ind w:left="4516" w:hanging="180"/>
      </w:pPr>
    </w:lvl>
    <w:lvl w:ilvl="3" w:tplc="4009000F" w:tentative="1">
      <w:start w:val="1"/>
      <w:numFmt w:val="decimal"/>
      <w:lvlText w:val="%4."/>
      <w:lvlJc w:val="left"/>
      <w:pPr>
        <w:ind w:left="5236" w:hanging="360"/>
      </w:pPr>
    </w:lvl>
    <w:lvl w:ilvl="4" w:tplc="40090019" w:tentative="1">
      <w:start w:val="1"/>
      <w:numFmt w:val="lowerLetter"/>
      <w:lvlText w:val="%5."/>
      <w:lvlJc w:val="left"/>
      <w:pPr>
        <w:ind w:left="5956" w:hanging="360"/>
      </w:pPr>
    </w:lvl>
    <w:lvl w:ilvl="5" w:tplc="4009001B" w:tentative="1">
      <w:start w:val="1"/>
      <w:numFmt w:val="lowerRoman"/>
      <w:lvlText w:val="%6."/>
      <w:lvlJc w:val="right"/>
      <w:pPr>
        <w:ind w:left="6676" w:hanging="180"/>
      </w:pPr>
    </w:lvl>
    <w:lvl w:ilvl="6" w:tplc="4009000F" w:tentative="1">
      <w:start w:val="1"/>
      <w:numFmt w:val="decimal"/>
      <w:lvlText w:val="%7."/>
      <w:lvlJc w:val="left"/>
      <w:pPr>
        <w:ind w:left="7396" w:hanging="360"/>
      </w:pPr>
    </w:lvl>
    <w:lvl w:ilvl="7" w:tplc="40090019" w:tentative="1">
      <w:start w:val="1"/>
      <w:numFmt w:val="lowerLetter"/>
      <w:lvlText w:val="%8."/>
      <w:lvlJc w:val="left"/>
      <w:pPr>
        <w:ind w:left="8116" w:hanging="360"/>
      </w:pPr>
    </w:lvl>
    <w:lvl w:ilvl="8" w:tplc="4009001B" w:tentative="1">
      <w:start w:val="1"/>
      <w:numFmt w:val="lowerRoman"/>
      <w:lvlText w:val="%9."/>
      <w:lvlJc w:val="right"/>
      <w:pPr>
        <w:ind w:left="8836" w:hanging="180"/>
      </w:pPr>
    </w:lvl>
  </w:abstractNum>
  <w:abstractNum w:abstractNumId="7" w15:restartNumberingAfterBreak="0">
    <w:nsid w:val="487207F2"/>
    <w:multiLevelType w:val="hybridMultilevel"/>
    <w:tmpl w:val="F8DE1D8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1CA7F98"/>
    <w:multiLevelType w:val="multilevel"/>
    <w:tmpl w:val="78F82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28" w:hanging="1800"/>
      </w:pPr>
      <w:rPr>
        <w:rFonts w:hint="default"/>
      </w:rPr>
    </w:lvl>
  </w:abstractNum>
  <w:abstractNum w:abstractNumId="9" w15:restartNumberingAfterBreak="0">
    <w:nsid w:val="58F0397A"/>
    <w:multiLevelType w:val="hybridMultilevel"/>
    <w:tmpl w:val="79448D4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6B670CFA"/>
    <w:multiLevelType w:val="hybridMultilevel"/>
    <w:tmpl w:val="EE84E8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12348D"/>
    <w:multiLevelType w:val="multilevel"/>
    <w:tmpl w:val="6E32DD9C"/>
    <w:lvl w:ilvl="0">
      <w:start w:val="1"/>
      <w:numFmt w:val="decimal"/>
      <w:lvlText w:val="%1"/>
      <w:lvlJc w:val="left"/>
      <w:pPr>
        <w:ind w:left="1871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4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5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860" w:hanging="1584"/>
      </w:pPr>
      <w:rPr>
        <w:rFonts w:hint="default"/>
      </w:rPr>
    </w:lvl>
  </w:abstractNum>
  <w:abstractNum w:abstractNumId="12" w15:restartNumberingAfterBreak="0">
    <w:nsid w:val="6C751DD6"/>
    <w:multiLevelType w:val="hybridMultilevel"/>
    <w:tmpl w:val="96828F7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6D0F2E30"/>
    <w:multiLevelType w:val="hybridMultilevel"/>
    <w:tmpl w:val="2CC4CA00"/>
    <w:lvl w:ilvl="0" w:tplc="4009000F">
      <w:start w:val="1"/>
      <w:numFmt w:val="decimal"/>
      <w:lvlText w:val="%1."/>
      <w:lvlJc w:val="left"/>
      <w:pPr>
        <w:ind w:left="1935" w:hanging="360"/>
      </w:p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4" w15:restartNumberingAfterBreak="0">
    <w:nsid w:val="6D2F05AC"/>
    <w:multiLevelType w:val="hybridMultilevel"/>
    <w:tmpl w:val="A644F1E4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32343BE"/>
    <w:multiLevelType w:val="hybridMultilevel"/>
    <w:tmpl w:val="10D4F00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73A72DFD"/>
    <w:multiLevelType w:val="multilevel"/>
    <w:tmpl w:val="1D42F758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eastAsia="Calibri" w:hint="default"/>
      </w:rPr>
    </w:lvl>
  </w:abstractNum>
  <w:abstractNum w:abstractNumId="17" w15:restartNumberingAfterBreak="0">
    <w:nsid w:val="7A29504A"/>
    <w:multiLevelType w:val="hybridMultilevel"/>
    <w:tmpl w:val="C89A4CB2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7BBC3F0E"/>
    <w:multiLevelType w:val="multilevel"/>
    <w:tmpl w:val="1D42F758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eastAsia="Calibri" w:hint="default"/>
      </w:rPr>
    </w:lvl>
  </w:abstractNum>
  <w:abstractNum w:abstractNumId="19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E1D03E8"/>
    <w:multiLevelType w:val="hybridMultilevel"/>
    <w:tmpl w:val="1846820E"/>
    <w:lvl w:ilvl="0" w:tplc="BEBA9E4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0"/>
  </w:num>
  <w:num w:numId="5">
    <w:abstractNumId w:val="9"/>
  </w:num>
  <w:num w:numId="6">
    <w:abstractNumId w:val="15"/>
  </w:num>
  <w:num w:numId="7">
    <w:abstractNumId w:val="10"/>
  </w:num>
  <w:num w:numId="8">
    <w:abstractNumId w:val="12"/>
  </w:num>
  <w:num w:numId="9">
    <w:abstractNumId w:val="7"/>
  </w:num>
  <w:num w:numId="10">
    <w:abstractNumId w:val="17"/>
  </w:num>
  <w:num w:numId="11">
    <w:abstractNumId w:val="13"/>
  </w:num>
  <w:num w:numId="12">
    <w:abstractNumId w:val="1"/>
  </w:num>
  <w:num w:numId="13">
    <w:abstractNumId w:val="14"/>
  </w:num>
  <w:num w:numId="14">
    <w:abstractNumId w:val="4"/>
  </w:num>
  <w:num w:numId="15">
    <w:abstractNumId w:val="20"/>
  </w:num>
  <w:num w:numId="16">
    <w:abstractNumId w:val="2"/>
  </w:num>
  <w:num w:numId="17">
    <w:abstractNumId w:val="5"/>
  </w:num>
  <w:num w:numId="18">
    <w:abstractNumId w:val="6"/>
  </w:num>
  <w:num w:numId="19">
    <w:abstractNumId w:val="8"/>
  </w:num>
  <w:num w:numId="20">
    <w:abstractNumId w:val="16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6D"/>
    <w:rsid w:val="0000013A"/>
    <w:rsid w:val="00001D8C"/>
    <w:rsid w:val="00002C50"/>
    <w:rsid w:val="000072AB"/>
    <w:rsid w:val="000101A2"/>
    <w:rsid w:val="00010749"/>
    <w:rsid w:val="00014D47"/>
    <w:rsid w:val="0001556B"/>
    <w:rsid w:val="000268C0"/>
    <w:rsid w:val="000279AB"/>
    <w:rsid w:val="000309E9"/>
    <w:rsid w:val="0003330A"/>
    <w:rsid w:val="00034472"/>
    <w:rsid w:val="00034D84"/>
    <w:rsid w:val="00035563"/>
    <w:rsid w:val="00035E9C"/>
    <w:rsid w:val="00043D6F"/>
    <w:rsid w:val="00046A50"/>
    <w:rsid w:val="000474FE"/>
    <w:rsid w:val="00050E41"/>
    <w:rsid w:val="00053000"/>
    <w:rsid w:val="00053183"/>
    <w:rsid w:val="00053A92"/>
    <w:rsid w:val="0005614B"/>
    <w:rsid w:val="00057595"/>
    <w:rsid w:val="000628A4"/>
    <w:rsid w:val="00062B42"/>
    <w:rsid w:val="00062D7F"/>
    <w:rsid w:val="000744A5"/>
    <w:rsid w:val="0007763E"/>
    <w:rsid w:val="00080C23"/>
    <w:rsid w:val="00084598"/>
    <w:rsid w:val="00084D2F"/>
    <w:rsid w:val="000927FA"/>
    <w:rsid w:val="0009317D"/>
    <w:rsid w:val="000946B5"/>
    <w:rsid w:val="00097014"/>
    <w:rsid w:val="000971D7"/>
    <w:rsid w:val="000977D1"/>
    <w:rsid w:val="000A0921"/>
    <w:rsid w:val="000A0F51"/>
    <w:rsid w:val="000B0663"/>
    <w:rsid w:val="000B711D"/>
    <w:rsid w:val="000B71BC"/>
    <w:rsid w:val="000C11E0"/>
    <w:rsid w:val="000C12E0"/>
    <w:rsid w:val="000C4A4D"/>
    <w:rsid w:val="000C6621"/>
    <w:rsid w:val="000C6BAA"/>
    <w:rsid w:val="000D011E"/>
    <w:rsid w:val="000D3BD4"/>
    <w:rsid w:val="000D7DF0"/>
    <w:rsid w:val="000E1319"/>
    <w:rsid w:val="000F474E"/>
    <w:rsid w:val="000F4CFA"/>
    <w:rsid w:val="000F771C"/>
    <w:rsid w:val="00101ED2"/>
    <w:rsid w:val="00104CCE"/>
    <w:rsid w:val="00105AFF"/>
    <w:rsid w:val="00106C7F"/>
    <w:rsid w:val="00107328"/>
    <w:rsid w:val="0010759D"/>
    <w:rsid w:val="00112E73"/>
    <w:rsid w:val="0011366E"/>
    <w:rsid w:val="00113CE5"/>
    <w:rsid w:val="00115989"/>
    <w:rsid w:val="0012222C"/>
    <w:rsid w:val="0013267F"/>
    <w:rsid w:val="00132D05"/>
    <w:rsid w:val="001428EC"/>
    <w:rsid w:val="00144347"/>
    <w:rsid w:val="0015046D"/>
    <w:rsid w:val="00152BCF"/>
    <w:rsid w:val="00153B68"/>
    <w:rsid w:val="001570DB"/>
    <w:rsid w:val="00161C21"/>
    <w:rsid w:val="0017395D"/>
    <w:rsid w:val="00173A4F"/>
    <w:rsid w:val="00182ACB"/>
    <w:rsid w:val="001851B5"/>
    <w:rsid w:val="001854BD"/>
    <w:rsid w:val="00185E7D"/>
    <w:rsid w:val="00195E52"/>
    <w:rsid w:val="00197720"/>
    <w:rsid w:val="001A766F"/>
    <w:rsid w:val="001B05A7"/>
    <w:rsid w:val="001D31E8"/>
    <w:rsid w:val="001D48E3"/>
    <w:rsid w:val="001D71C5"/>
    <w:rsid w:val="001D7B7E"/>
    <w:rsid w:val="001E1255"/>
    <w:rsid w:val="001E165A"/>
    <w:rsid w:val="001E2365"/>
    <w:rsid w:val="001E5815"/>
    <w:rsid w:val="001F136B"/>
    <w:rsid w:val="001F169A"/>
    <w:rsid w:val="001F46D5"/>
    <w:rsid w:val="001F64E7"/>
    <w:rsid w:val="001F7E4A"/>
    <w:rsid w:val="00200526"/>
    <w:rsid w:val="00206A78"/>
    <w:rsid w:val="00210126"/>
    <w:rsid w:val="00213601"/>
    <w:rsid w:val="00214ADB"/>
    <w:rsid w:val="0022115A"/>
    <w:rsid w:val="002221C0"/>
    <w:rsid w:val="00223271"/>
    <w:rsid w:val="00223E46"/>
    <w:rsid w:val="00227299"/>
    <w:rsid w:val="002318D8"/>
    <w:rsid w:val="00232CBF"/>
    <w:rsid w:val="00232FA8"/>
    <w:rsid w:val="002360E8"/>
    <w:rsid w:val="00240726"/>
    <w:rsid w:val="00241917"/>
    <w:rsid w:val="00246B78"/>
    <w:rsid w:val="00247DF8"/>
    <w:rsid w:val="002502C3"/>
    <w:rsid w:val="00253920"/>
    <w:rsid w:val="002567D2"/>
    <w:rsid w:val="00270A9E"/>
    <w:rsid w:val="0027110D"/>
    <w:rsid w:val="0027141A"/>
    <w:rsid w:val="00275F1B"/>
    <w:rsid w:val="00281CB2"/>
    <w:rsid w:val="00284823"/>
    <w:rsid w:val="00284FE3"/>
    <w:rsid w:val="00296A3C"/>
    <w:rsid w:val="002A427B"/>
    <w:rsid w:val="002A54C4"/>
    <w:rsid w:val="002B01B0"/>
    <w:rsid w:val="002B2AA1"/>
    <w:rsid w:val="002B4C38"/>
    <w:rsid w:val="002B7B47"/>
    <w:rsid w:val="002C257C"/>
    <w:rsid w:val="002C7839"/>
    <w:rsid w:val="002D2249"/>
    <w:rsid w:val="002D4A81"/>
    <w:rsid w:val="002D600E"/>
    <w:rsid w:val="002D6BCC"/>
    <w:rsid w:val="002D7A52"/>
    <w:rsid w:val="002D7AC2"/>
    <w:rsid w:val="002D7EC4"/>
    <w:rsid w:val="002E284B"/>
    <w:rsid w:val="002F1CCC"/>
    <w:rsid w:val="002F28A6"/>
    <w:rsid w:val="002F6967"/>
    <w:rsid w:val="00303983"/>
    <w:rsid w:val="00317A83"/>
    <w:rsid w:val="00317C11"/>
    <w:rsid w:val="00317CDE"/>
    <w:rsid w:val="00322FE1"/>
    <w:rsid w:val="003315E1"/>
    <w:rsid w:val="0033265B"/>
    <w:rsid w:val="003331E4"/>
    <w:rsid w:val="00335C87"/>
    <w:rsid w:val="00342C26"/>
    <w:rsid w:val="00343275"/>
    <w:rsid w:val="003462AE"/>
    <w:rsid w:val="00346CD5"/>
    <w:rsid w:val="00347F17"/>
    <w:rsid w:val="003500B6"/>
    <w:rsid w:val="003561DA"/>
    <w:rsid w:val="0036090A"/>
    <w:rsid w:val="00360D75"/>
    <w:rsid w:val="00362BB9"/>
    <w:rsid w:val="00363268"/>
    <w:rsid w:val="00364590"/>
    <w:rsid w:val="00364AB1"/>
    <w:rsid w:val="003650C2"/>
    <w:rsid w:val="00367388"/>
    <w:rsid w:val="0037135F"/>
    <w:rsid w:val="003723B7"/>
    <w:rsid w:val="00373050"/>
    <w:rsid w:val="003754F4"/>
    <w:rsid w:val="00393B43"/>
    <w:rsid w:val="00395846"/>
    <w:rsid w:val="003A13F8"/>
    <w:rsid w:val="003A1D35"/>
    <w:rsid w:val="003A3091"/>
    <w:rsid w:val="003A3110"/>
    <w:rsid w:val="003A4387"/>
    <w:rsid w:val="003A763B"/>
    <w:rsid w:val="003C00BB"/>
    <w:rsid w:val="003C2BF7"/>
    <w:rsid w:val="003C707F"/>
    <w:rsid w:val="003D3F71"/>
    <w:rsid w:val="003E25AB"/>
    <w:rsid w:val="003E293A"/>
    <w:rsid w:val="003E693D"/>
    <w:rsid w:val="003F0AB7"/>
    <w:rsid w:val="003F1D6B"/>
    <w:rsid w:val="003F20C3"/>
    <w:rsid w:val="003F386F"/>
    <w:rsid w:val="003F756D"/>
    <w:rsid w:val="00403E4A"/>
    <w:rsid w:val="00410276"/>
    <w:rsid w:val="00414450"/>
    <w:rsid w:val="004151D7"/>
    <w:rsid w:val="00415434"/>
    <w:rsid w:val="00417B02"/>
    <w:rsid w:val="00421647"/>
    <w:rsid w:val="0042187B"/>
    <w:rsid w:val="00423B75"/>
    <w:rsid w:val="0042449F"/>
    <w:rsid w:val="00424BCA"/>
    <w:rsid w:val="00440F27"/>
    <w:rsid w:val="00441689"/>
    <w:rsid w:val="0044389F"/>
    <w:rsid w:val="00446D8D"/>
    <w:rsid w:val="00452A18"/>
    <w:rsid w:val="00453FEE"/>
    <w:rsid w:val="00454643"/>
    <w:rsid w:val="00460BCC"/>
    <w:rsid w:val="00463635"/>
    <w:rsid w:val="004664BB"/>
    <w:rsid w:val="00467430"/>
    <w:rsid w:val="00467F31"/>
    <w:rsid w:val="00470254"/>
    <w:rsid w:val="004739D7"/>
    <w:rsid w:val="004764C1"/>
    <w:rsid w:val="00476F3D"/>
    <w:rsid w:val="00480A51"/>
    <w:rsid w:val="00485BB9"/>
    <w:rsid w:val="00486DB0"/>
    <w:rsid w:val="00490B9F"/>
    <w:rsid w:val="004A01A6"/>
    <w:rsid w:val="004A3055"/>
    <w:rsid w:val="004A3469"/>
    <w:rsid w:val="004A43E4"/>
    <w:rsid w:val="004B14C4"/>
    <w:rsid w:val="004B46ED"/>
    <w:rsid w:val="004B4DEF"/>
    <w:rsid w:val="004B5727"/>
    <w:rsid w:val="004B6466"/>
    <w:rsid w:val="004C187D"/>
    <w:rsid w:val="004C671F"/>
    <w:rsid w:val="004D25A5"/>
    <w:rsid w:val="004E3EFC"/>
    <w:rsid w:val="004E4481"/>
    <w:rsid w:val="004F029F"/>
    <w:rsid w:val="004F107A"/>
    <w:rsid w:val="004F358B"/>
    <w:rsid w:val="004F3E1F"/>
    <w:rsid w:val="004F556F"/>
    <w:rsid w:val="004F6224"/>
    <w:rsid w:val="004F6F1D"/>
    <w:rsid w:val="004F7B2D"/>
    <w:rsid w:val="00500774"/>
    <w:rsid w:val="005065EE"/>
    <w:rsid w:val="00511795"/>
    <w:rsid w:val="005128BA"/>
    <w:rsid w:val="0052168D"/>
    <w:rsid w:val="00521A9F"/>
    <w:rsid w:val="005323D3"/>
    <w:rsid w:val="00534C8C"/>
    <w:rsid w:val="00536E68"/>
    <w:rsid w:val="00537A23"/>
    <w:rsid w:val="0054110C"/>
    <w:rsid w:val="00550038"/>
    <w:rsid w:val="005504C3"/>
    <w:rsid w:val="00550FB4"/>
    <w:rsid w:val="00552462"/>
    <w:rsid w:val="0055334D"/>
    <w:rsid w:val="00553D6E"/>
    <w:rsid w:val="0056032E"/>
    <w:rsid w:val="00561088"/>
    <w:rsid w:val="005616BD"/>
    <w:rsid w:val="00563850"/>
    <w:rsid w:val="005638BD"/>
    <w:rsid w:val="00564602"/>
    <w:rsid w:val="00570E3C"/>
    <w:rsid w:val="00577601"/>
    <w:rsid w:val="0058162C"/>
    <w:rsid w:val="00584437"/>
    <w:rsid w:val="00585A87"/>
    <w:rsid w:val="00596626"/>
    <w:rsid w:val="00597EE3"/>
    <w:rsid w:val="005A2DC3"/>
    <w:rsid w:val="005A39C3"/>
    <w:rsid w:val="005A3ABB"/>
    <w:rsid w:val="005B023F"/>
    <w:rsid w:val="005B3F39"/>
    <w:rsid w:val="005B6291"/>
    <w:rsid w:val="005C3AF3"/>
    <w:rsid w:val="005D2C69"/>
    <w:rsid w:val="005D56C7"/>
    <w:rsid w:val="005D617A"/>
    <w:rsid w:val="005D6B2C"/>
    <w:rsid w:val="005E122E"/>
    <w:rsid w:val="005E2B3B"/>
    <w:rsid w:val="005E46D9"/>
    <w:rsid w:val="005E7857"/>
    <w:rsid w:val="005F5CB8"/>
    <w:rsid w:val="006000F3"/>
    <w:rsid w:val="0060020E"/>
    <w:rsid w:val="006038E9"/>
    <w:rsid w:val="0060681D"/>
    <w:rsid w:val="00606A91"/>
    <w:rsid w:val="00607E40"/>
    <w:rsid w:val="00611EB0"/>
    <w:rsid w:val="00612CC3"/>
    <w:rsid w:val="0062431E"/>
    <w:rsid w:val="00633888"/>
    <w:rsid w:val="0063598B"/>
    <w:rsid w:val="006436DC"/>
    <w:rsid w:val="006436EC"/>
    <w:rsid w:val="00644388"/>
    <w:rsid w:val="00644398"/>
    <w:rsid w:val="006459A7"/>
    <w:rsid w:val="00647941"/>
    <w:rsid w:val="006528EE"/>
    <w:rsid w:val="00655894"/>
    <w:rsid w:val="00656178"/>
    <w:rsid w:val="00660947"/>
    <w:rsid w:val="00671B6D"/>
    <w:rsid w:val="00672EE1"/>
    <w:rsid w:val="00672F32"/>
    <w:rsid w:val="006742CC"/>
    <w:rsid w:val="0067471D"/>
    <w:rsid w:val="00676B6F"/>
    <w:rsid w:val="006806B3"/>
    <w:rsid w:val="00692E19"/>
    <w:rsid w:val="00697573"/>
    <w:rsid w:val="006979B6"/>
    <w:rsid w:val="006A0ABE"/>
    <w:rsid w:val="006A2B96"/>
    <w:rsid w:val="006A5C4D"/>
    <w:rsid w:val="006A666B"/>
    <w:rsid w:val="006B0CEE"/>
    <w:rsid w:val="006B5A28"/>
    <w:rsid w:val="006B5A30"/>
    <w:rsid w:val="006B637C"/>
    <w:rsid w:val="006B6451"/>
    <w:rsid w:val="006B7931"/>
    <w:rsid w:val="006C2B1C"/>
    <w:rsid w:val="006C7D36"/>
    <w:rsid w:val="006D0503"/>
    <w:rsid w:val="006D2B93"/>
    <w:rsid w:val="006E001F"/>
    <w:rsid w:val="006E189F"/>
    <w:rsid w:val="006E30F1"/>
    <w:rsid w:val="006F1368"/>
    <w:rsid w:val="006F41E3"/>
    <w:rsid w:val="006F4A9A"/>
    <w:rsid w:val="006F4D82"/>
    <w:rsid w:val="006F6CDD"/>
    <w:rsid w:val="0070153F"/>
    <w:rsid w:val="0071224A"/>
    <w:rsid w:val="00712A26"/>
    <w:rsid w:val="00713CD8"/>
    <w:rsid w:val="0071778F"/>
    <w:rsid w:val="007216D5"/>
    <w:rsid w:val="00722468"/>
    <w:rsid w:val="007227D9"/>
    <w:rsid w:val="007236A7"/>
    <w:rsid w:val="007274DC"/>
    <w:rsid w:val="00744FA0"/>
    <w:rsid w:val="00745598"/>
    <w:rsid w:val="00746A5C"/>
    <w:rsid w:val="007530B1"/>
    <w:rsid w:val="007616C7"/>
    <w:rsid w:val="007624E4"/>
    <w:rsid w:val="007706C2"/>
    <w:rsid w:val="007768A5"/>
    <w:rsid w:val="00776974"/>
    <w:rsid w:val="00780212"/>
    <w:rsid w:val="00781E9E"/>
    <w:rsid w:val="00781FA1"/>
    <w:rsid w:val="0078341B"/>
    <w:rsid w:val="00784E0A"/>
    <w:rsid w:val="00785665"/>
    <w:rsid w:val="007878ED"/>
    <w:rsid w:val="0079292F"/>
    <w:rsid w:val="0079327E"/>
    <w:rsid w:val="0079363A"/>
    <w:rsid w:val="00793694"/>
    <w:rsid w:val="00795152"/>
    <w:rsid w:val="007A411F"/>
    <w:rsid w:val="007A7D05"/>
    <w:rsid w:val="007B0F0D"/>
    <w:rsid w:val="007B27C4"/>
    <w:rsid w:val="007B3689"/>
    <w:rsid w:val="007B57CC"/>
    <w:rsid w:val="007D2479"/>
    <w:rsid w:val="007D2B39"/>
    <w:rsid w:val="007E6D83"/>
    <w:rsid w:val="007F02DB"/>
    <w:rsid w:val="007F23EA"/>
    <w:rsid w:val="007F52E5"/>
    <w:rsid w:val="007F65C5"/>
    <w:rsid w:val="0080007F"/>
    <w:rsid w:val="00800D86"/>
    <w:rsid w:val="008029DC"/>
    <w:rsid w:val="00803A02"/>
    <w:rsid w:val="00803A37"/>
    <w:rsid w:val="0080507B"/>
    <w:rsid w:val="00805FAA"/>
    <w:rsid w:val="0081098E"/>
    <w:rsid w:val="00812EEA"/>
    <w:rsid w:val="00814BE6"/>
    <w:rsid w:val="008162DC"/>
    <w:rsid w:val="0081669C"/>
    <w:rsid w:val="0081725B"/>
    <w:rsid w:val="00826827"/>
    <w:rsid w:val="00832E1C"/>
    <w:rsid w:val="00833F11"/>
    <w:rsid w:val="00847061"/>
    <w:rsid w:val="00847DD7"/>
    <w:rsid w:val="00850E67"/>
    <w:rsid w:val="00852B78"/>
    <w:rsid w:val="00854E65"/>
    <w:rsid w:val="0085617A"/>
    <w:rsid w:val="00861CBD"/>
    <w:rsid w:val="008640CD"/>
    <w:rsid w:val="00870AB4"/>
    <w:rsid w:val="0088254B"/>
    <w:rsid w:val="00882BCC"/>
    <w:rsid w:val="008834B0"/>
    <w:rsid w:val="00883AEB"/>
    <w:rsid w:val="008847A3"/>
    <w:rsid w:val="00886CAD"/>
    <w:rsid w:val="00887727"/>
    <w:rsid w:val="008926F8"/>
    <w:rsid w:val="00894EFC"/>
    <w:rsid w:val="00895818"/>
    <w:rsid w:val="00896C2E"/>
    <w:rsid w:val="008970E0"/>
    <w:rsid w:val="008A0217"/>
    <w:rsid w:val="008A0B37"/>
    <w:rsid w:val="008B001F"/>
    <w:rsid w:val="008C1FE3"/>
    <w:rsid w:val="008C599B"/>
    <w:rsid w:val="008C67A4"/>
    <w:rsid w:val="008C799A"/>
    <w:rsid w:val="008C7AC5"/>
    <w:rsid w:val="008D1614"/>
    <w:rsid w:val="008D1924"/>
    <w:rsid w:val="008D4CA4"/>
    <w:rsid w:val="008D634D"/>
    <w:rsid w:val="008E003E"/>
    <w:rsid w:val="008E06E4"/>
    <w:rsid w:val="008E1096"/>
    <w:rsid w:val="008E1CE3"/>
    <w:rsid w:val="008E53E6"/>
    <w:rsid w:val="008E6CB2"/>
    <w:rsid w:val="008E7A4B"/>
    <w:rsid w:val="008E7D4F"/>
    <w:rsid w:val="008F3685"/>
    <w:rsid w:val="008F670D"/>
    <w:rsid w:val="009002FB"/>
    <w:rsid w:val="00902494"/>
    <w:rsid w:val="0090685B"/>
    <w:rsid w:val="00907C42"/>
    <w:rsid w:val="0091503A"/>
    <w:rsid w:val="00915D1D"/>
    <w:rsid w:val="00917730"/>
    <w:rsid w:val="00920C58"/>
    <w:rsid w:val="009260AD"/>
    <w:rsid w:val="009272C0"/>
    <w:rsid w:val="00931C1B"/>
    <w:rsid w:val="00932CA4"/>
    <w:rsid w:val="00934FA2"/>
    <w:rsid w:val="00937AB8"/>
    <w:rsid w:val="00940854"/>
    <w:rsid w:val="00940D11"/>
    <w:rsid w:val="00944714"/>
    <w:rsid w:val="00944C7A"/>
    <w:rsid w:val="009465C2"/>
    <w:rsid w:val="00946DEE"/>
    <w:rsid w:val="0094799A"/>
    <w:rsid w:val="00950B04"/>
    <w:rsid w:val="00957B64"/>
    <w:rsid w:val="009600D4"/>
    <w:rsid w:val="009650D0"/>
    <w:rsid w:val="00970C3C"/>
    <w:rsid w:val="0097283C"/>
    <w:rsid w:val="00976A61"/>
    <w:rsid w:val="00977728"/>
    <w:rsid w:val="00977C13"/>
    <w:rsid w:val="00980AE1"/>
    <w:rsid w:val="00981A43"/>
    <w:rsid w:val="00992998"/>
    <w:rsid w:val="00992E16"/>
    <w:rsid w:val="009944CB"/>
    <w:rsid w:val="009951C3"/>
    <w:rsid w:val="009964EA"/>
    <w:rsid w:val="009A000A"/>
    <w:rsid w:val="009A127C"/>
    <w:rsid w:val="009A26EB"/>
    <w:rsid w:val="009A31A7"/>
    <w:rsid w:val="009B05DD"/>
    <w:rsid w:val="009B2267"/>
    <w:rsid w:val="009B23AC"/>
    <w:rsid w:val="009B33BF"/>
    <w:rsid w:val="009B4994"/>
    <w:rsid w:val="009B69F0"/>
    <w:rsid w:val="009B754A"/>
    <w:rsid w:val="009B7A02"/>
    <w:rsid w:val="009C7BB3"/>
    <w:rsid w:val="009D68C8"/>
    <w:rsid w:val="009D7B71"/>
    <w:rsid w:val="009E134D"/>
    <w:rsid w:val="009E198C"/>
    <w:rsid w:val="009E5722"/>
    <w:rsid w:val="009F50A0"/>
    <w:rsid w:val="009F6669"/>
    <w:rsid w:val="00A00401"/>
    <w:rsid w:val="00A0317F"/>
    <w:rsid w:val="00A1638A"/>
    <w:rsid w:val="00A22368"/>
    <w:rsid w:val="00A230D9"/>
    <w:rsid w:val="00A23B11"/>
    <w:rsid w:val="00A24D43"/>
    <w:rsid w:val="00A34AB7"/>
    <w:rsid w:val="00A35CAE"/>
    <w:rsid w:val="00A36189"/>
    <w:rsid w:val="00A36AF3"/>
    <w:rsid w:val="00A37C0A"/>
    <w:rsid w:val="00A41E6F"/>
    <w:rsid w:val="00A42284"/>
    <w:rsid w:val="00A6310E"/>
    <w:rsid w:val="00A66922"/>
    <w:rsid w:val="00A67802"/>
    <w:rsid w:val="00A70D3D"/>
    <w:rsid w:val="00A7320F"/>
    <w:rsid w:val="00A7321D"/>
    <w:rsid w:val="00A73437"/>
    <w:rsid w:val="00A73ED2"/>
    <w:rsid w:val="00A76BD7"/>
    <w:rsid w:val="00A80625"/>
    <w:rsid w:val="00A82DAF"/>
    <w:rsid w:val="00A83F08"/>
    <w:rsid w:val="00A8616E"/>
    <w:rsid w:val="00A86619"/>
    <w:rsid w:val="00AA6FF9"/>
    <w:rsid w:val="00AA7616"/>
    <w:rsid w:val="00AB02CE"/>
    <w:rsid w:val="00AB1048"/>
    <w:rsid w:val="00AB4B96"/>
    <w:rsid w:val="00AC0632"/>
    <w:rsid w:val="00AC249A"/>
    <w:rsid w:val="00AC2A9A"/>
    <w:rsid w:val="00AD2239"/>
    <w:rsid w:val="00AE28F0"/>
    <w:rsid w:val="00AE48BA"/>
    <w:rsid w:val="00AE5335"/>
    <w:rsid w:val="00AE6EC9"/>
    <w:rsid w:val="00AF0395"/>
    <w:rsid w:val="00AF2FE0"/>
    <w:rsid w:val="00AF4BB6"/>
    <w:rsid w:val="00B04E89"/>
    <w:rsid w:val="00B066EE"/>
    <w:rsid w:val="00B107F8"/>
    <w:rsid w:val="00B13059"/>
    <w:rsid w:val="00B1534B"/>
    <w:rsid w:val="00B16D22"/>
    <w:rsid w:val="00B20F37"/>
    <w:rsid w:val="00B23817"/>
    <w:rsid w:val="00B30AC4"/>
    <w:rsid w:val="00B342D5"/>
    <w:rsid w:val="00B41AC6"/>
    <w:rsid w:val="00B448B2"/>
    <w:rsid w:val="00B5048B"/>
    <w:rsid w:val="00B50CE9"/>
    <w:rsid w:val="00B53DC9"/>
    <w:rsid w:val="00B603A3"/>
    <w:rsid w:val="00B65B5C"/>
    <w:rsid w:val="00B71AD7"/>
    <w:rsid w:val="00B843E7"/>
    <w:rsid w:val="00B8732F"/>
    <w:rsid w:val="00B96470"/>
    <w:rsid w:val="00B9780D"/>
    <w:rsid w:val="00B979F9"/>
    <w:rsid w:val="00BA1837"/>
    <w:rsid w:val="00BA2091"/>
    <w:rsid w:val="00BA64B0"/>
    <w:rsid w:val="00BB61F7"/>
    <w:rsid w:val="00BC3A11"/>
    <w:rsid w:val="00BC740F"/>
    <w:rsid w:val="00BD0773"/>
    <w:rsid w:val="00BD08A6"/>
    <w:rsid w:val="00BD0969"/>
    <w:rsid w:val="00BD12CB"/>
    <w:rsid w:val="00BD3DD2"/>
    <w:rsid w:val="00BD5783"/>
    <w:rsid w:val="00BD59BD"/>
    <w:rsid w:val="00BD623E"/>
    <w:rsid w:val="00BD6B81"/>
    <w:rsid w:val="00BE236F"/>
    <w:rsid w:val="00BE5622"/>
    <w:rsid w:val="00BE7BCB"/>
    <w:rsid w:val="00BF053A"/>
    <w:rsid w:val="00BF1E99"/>
    <w:rsid w:val="00BF4E0B"/>
    <w:rsid w:val="00C00DB3"/>
    <w:rsid w:val="00C0285F"/>
    <w:rsid w:val="00C063EC"/>
    <w:rsid w:val="00C1182F"/>
    <w:rsid w:val="00C15436"/>
    <w:rsid w:val="00C1564C"/>
    <w:rsid w:val="00C15B6C"/>
    <w:rsid w:val="00C258D7"/>
    <w:rsid w:val="00C259B1"/>
    <w:rsid w:val="00C27AC6"/>
    <w:rsid w:val="00C32EB9"/>
    <w:rsid w:val="00C40B56"/>
    <w:rsid w:val="00C423D3"/>
    <w:rsid w:val="00C46E0C"/>
    <w:rsid w:val="00C555A4"/>
    <w:rsid w:val="00C57EE5"/>
    <w:rsid w:val="00C6127D"/>
    <w:rsid w:val="00C61C58"/>
    <w:rsid w:val="00C71356"/>
    <w:rsid w:val="00C803F8"/>
    <w:rsid w:val="00C9432E"/>
    <w:rsid w:val="00C97A2C"/>
    <w:rsid w:val="00CA43A8"/>
    <w:rsid w:val="00CB2282"/>
    <w:rsid w:val="00CB60B7"/>
    <w:rsid w:val="00CC31F4"/>
    <w:rsid w:val="00CC46F0"/>
    <w:rsid w:val="00CD326E"/>
    <w:rsid w:val="00CD50EE"/>
    <w:rsid w:val="00CD589C"/>
    <w:rsid w:val="00CE1D47"/>
    <w:rsid w:val="00CE3946"/>
    <w:rsid w:val="00CE648D"/>
    <w:rsid w:val="00CF0718"/>
    <w:rsid w:val="00CF1880"/>
    <w:rsid w:val="00CF7E14"/>
    <w:rsid w:val="00D00BBA"/>
    <w:rsid w:val="00D0293C"/>
    <w:rsid w:val="00D03251"/>
    <w:rsid w:val="00D04D96"/>
    <w:rsid w:val="00D04F53"/>
    <w:rsid w:val="00D1021C"/>
    <w:rsid w:val="00D15BF0"/>
    <w:rsid w:val="00D22CFE"/>
    <w:rsid w:val="00D258F5"/>
    <w:rsid w:val="00D25E44"/>
    <w:rsid w:val="00D31138"/>
    <w:rsid w:val="00D32F9A"/>
    <w:rsid w:val="00D344E1"/>
    <w:rsid w:val="00D431AE"/>
    <w:rsid w:val="00D53A04"/>
    <w:rsid w:val="00D54131"/>
    <w:rsid w:val="00D62FFC"/>
    <w:rsid w:val="00D7494C"/>
    <w:rsid w:val="00D75D30"/>
    <w:rsid w:val="00D76A77"/>
    <w:rsid w:val="00D80863"/>
    <w:rsid w:val="00D81CA8"/>
    <w:rsid w:val="00D83DF2"/>
    <w:rsid w:val="00D846A3"/>
    <w:rsid w:val="00D85841"/>
    <w:rsid w:val="00D96688"/>
    <w:rsid w:val="00DA0D04"/>
    <w:rsid w:val="00DA11E5"/>
    <w:rsid w:val="00DA1558"/>
    <w:rsid w:val="00DA5F93"/>
    <w:rsid w:val="00DA6A31"/>
    <w:rsid w:val="00DA7984"/>
    <w:rsid w:val="00DB1FCB"/>
    <w:rsid w:val="00DB2003"/>
    <w:rsid w:val="00DB2259"/>
    <w:rsid w:val="00DB70FB"/>
    <w:rsid w:val="00DC2301"/>
    <w:rsid w:val="00DC522F"/>
    <w:rsid w:val="00DC652C"/>
    <w:rsid w:val="00DD2AF0"/>
    <w:rsid w:val="00DD2B74"/>
    <w:rsid w:val="00DD42CA"/>
    <w:rsid w:val="00DE3EA8"/>
    <w:rsid w:val="00DE4EE4"/>
    <w:rsid w:val="00DF2EE4"/>
    <w:rsid w:val="00DF38C6"/>
    <w:rsid w:val="00DF67FA"/>
    <w:rsid w:val="00E04FD3"/>
    <w:rsid w:val="00E05637"/>
    <w:rsid w:val="00E073C3"/>
    <w:rsid w:val="00E07658"/>
    <w:rsid w:val="00E1006A"/>
    <w:rsid w:val="00E139B0"/>
    <w:rsid w:val="00E150D3"/>
    <w:rsid w:val="00E161B2"/>
    <w:rsid w:val="00E17589"/>
    <w:rsid w:val="00E17E9A"/>
    <w:rsid w:val="00E2071A"/>
    <w:rsid w:val="00E21CBB"/>
    <w:rsid w:val="00E22BBF"/>
    <w:rsid w:val="00E30F1A"/>
    <w:rsid w:val="00E348B9"/>
    <w:rsid w:val="00E356B2"/>
    <w:rsid w:val="00E412B7"/>
    <w:rsid w:val="00E42FCC"/>
    <w:rsid w:val="00E4558A"/>
    <w:rsid w:val="00E457CC"/>
    <w:rsid w:val="00E5117F"/>
    <w:rsid w:val="00E60EED"/>
    <w:rsid w:val="00E645C5"/>
    <w:rsid w:val="00E65158"/>
    <w:rsid w:val="00E66BA5"/>
    <w:rsid w:val="00E711EE"/>
    <w:rsid w:val="00E719D7"/>
    <w:rsid w:val="00E71AFE"/>
    <w:rsid w:val="00E739CE"/>
    <w:rsid w:val="00E75007"/>
    <w:rsid w:val="00E76745"/>
    <w:rsid w:val="00E86185"/>
    <w:rsid w:val="00E978A2"/>
    <w:rsid w:val="00EA4137"/>
    <w:rsid w:val="00EA6E4F"/>
    <w:rsid w:val="00EB08AD"/>
    <w:rsid w:val="00EC3ED5"/>
    <w:rsid w:val="00EC64C0"/>
    <w:rsid w:val="00EC7340"/>
    <w:rsid w:val="00ED1B93"/>
    <w:rsid w:val="00ED420A"/>
    <w:rsid w:val="00ED4C55"/>
    <w:rsid w:val="00ED740B"/>
    <w:rsid w:val="00EE122C"/>
    <w:rsid w:val="00EE2827"/>
    <w:rsid w:val="00EE32FE"/>
    <w:rsid w:val="00EE5912"/>
    <w:rsid w:val="00EE7522"/>
    <w:rsid w:val="00EF20B1"/>
    <w:rsid w:val="00EF216B"/>
    <w:rsid w:val="00EF30C8"/>
    <w:rsid w:val="00EF48BB"/>
    <w:rsid w:val="00EF4EB7"/>
    <w:rsid w:val="00EF602C"/>
    <w:rsid w:val="00EF7437"/>
    <w:rsid w:val="00F00358"/>
    <w:rsid w:val="00F0383A"/>
    <w:rsid w:val="00F109D3"/>
    <w:rsid w:val="00F11F2D"/>
    <w:rsid w:val="00F156EF"/>
    <w:rsid w:val="00F16EBA"/>
    <w:rsid w:val="00F20B77"/>
    <w:rsid w:val="00F21A4C"/>
    <w:rsid w:val="00F227C2"/>
    <w:rsid w:val="00F25E93"/>
    <w:rsid w:val="00F31FA2"/>
    <w:rsid w:val="00F357CF"/>
    <w:rsid w:val="00F36211"/>
    <w:rsid w:val="00F450F6"/>
    <w:rsid w:val="00F54979"/>
    <w:rsid w:val="00F70AE1"/>
    <w:rsid w:val="00F745C4"/>
    <w:rsid w:val="00F76A71"/>
    <w:rsid w:val="00F7798C"/>
    <w:rsid w:val="00F81BFF"/>
    <w:rsid w:val="00F83FB9"/>
    <w:rsid w:val="00F901E2"/>
    <w:rsid w:val="00F9104B"/>
    <w:rsid w:val="00F94891"/>
    <w:rsid w:val="00F94E57"/>
    <w:rsid w:val="00F958F2"/>
    <w:rsid w:val="00FA1032"/>
    <w:rsid w:val="00FA137E"/>
    <w:rsid w:val="00FA2A34"/>
    <w:rsid w:val="00FA3835"/>
    <w:rsid w:val="00FA6DB5"/>
    <w:rsid w:val="00FB404F"/>
    <w:rsid w:val="00FB6794"/>
    <w:rsid w:val="00FB71CD"/>
    <w:rsid w:val="00FB75C6"/>
    <w:rsid w:val="00FC14C7"/>
    <w:rsid w:val="00FC7639"/>
    <w:rsid w:val="00FD2741"/>
    <w:rsid w:val="00FD27DF"/>
    <w:rsid w:val="00FD6C6C"/>
    <w:rsid w:val="00FE2CCC"/>
    <w:rsid w:val="00FF09F7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B2746"/>
  <w15:docId w15:val="{1590BE23-F5D7-45E4-9BBD-FBD2E838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DF0"/>
    <w:pPr>
      <w:spacing w:before="120" w:after="240" w:line="240" w:lineRule="auto"/>
      <w:ind w:left="1276"/>
    </w:pPr>
    <w:rPr>
      <w:rFonts w:ascii="Arial" w:eastAsia="Times New Roman" w:hAnsi="Arial" w:cs="Times New Roman"/>
      <w:szCs w:val="24"/>
    </w:rPr>
  </w:style>
  <w:style w:type="paragraph" w:styleId="Heading1">
    <w:name w:val="heading 1"/>
    <w:aliases w:val="Main_Heading"/>
    <w:basedOn w:val="Normal"/>
    <w:next w:val="Normal"/>
    <w:link w:val="Heading1Char"/>
    <w:autoRedefine/>
    <w:qFormat/>
    <w:rsid w:val="005065EE"/>
    <w:pPr>
      <w:keepNext/>
      <w:pageBreakBefore/>
      <w:spacing w:before="480" w:after="0"/>
      <w:ind w:left="0" w:firstLine="720"/>
      <w:jc w:val="both"/>
      <w:outlineLvl w:val="0"/>
    </w:pPr>
    <w:rPr>
      <w:rFonts w:ascii="GE Inspira" w:eastAsia="Calibri" w:hAnsi="GE Inspira" w:cs="Arial"/>
      <w:bCs/>
      <w:noProof/>
      <w:color w:val="00B0F0"/>
      <w:kern w:val="32"/>
      <w:sz w:val="36"/>
      <w:szCs w:val="32"/>
      <w:lang w:val="en-US"/>
    </w:rPr>
  </w:style>
  <w:style w:type="paragraph" w:styleId="Heading2">
    <w:name w:val="heading 2"/>
    <w:aliases w:val="Sub_Heading"/>
    <w:basedOn w:val="Normal"/>
    <w:next w:val="Normal"/>
    <w:link w:val="Heading2Char"/>
    <w:autoRedefine/>
    <w:qFormat/>
    <w:rsid w:val="005065EE"/>
    <w:pPr>
      <w:spacing w:before="360" w:after="120"/>
      <w:outlineLvl w:val="1"/>
    </w:pPr>
    <w:rPr>
      <w:rFonts w:ascii="GE Inspira" w:hAnsi="GE Inspira" w:cs="Arial"/>
      <w:color w:val="198CF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671B6D"/>
    <w:pPr>
      <w:keepNext/>
      <w:spacing w:before="360" w:after="120"/>
      <w:outlineLvl w:val="2"/>
    </w:pPr>
    <w:rPr>
      <w:rFonts w:cs="Arial"/>
      <w:color w:val="198CFF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C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qFormat/>
    <w:rsid w:val="004B14C4"/>
    <w:pPr>
      <w:tabs>
        <w:tab w:val="left" w:pos="2552"/>
      </w:tabs>
      <w:spacing w:before="240" w:after="120" w:line="360" w:lineRule="auto"/>
      <w:ind w:left="720"/>
      <w:jc w:val="both"/>
      <w:outlineLvl w:val="4"/>
    </w:pPr>
    <w:rPr>
      <w:rFonts w:asciiTheme="minorHAnsi" w:eastAsia="Calibri" w:hAnsiTheme="minorHAnsi"/>
      <w:bCs/>
      <w:iCs/>
      <w:color w:val="198CFF"/>
      <w:sz w:val="28"/>
      <w:szCs w:val="28"/>
    </w:rPr>
  </w:style>
  <w:style w:type="paragraph" w:styleId="Heading6">
    <w:name w:val="heading 6"/>
    <w:basedOn w:val="Normal"/>
    <w:next w:val="Normal"/>
    <w:link w:val="Heading6Char"/>
    <w:rsid w:val="00671B6D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671B6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671B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671B6D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_Heading Char"/>
    <w:basedOn w:val="DefaultParagraphFont"/>
    <w:link w:val="Heading1"/>
    <w:rsid w:val="005065EE"/>
    <w:rPr>
      <w:rFonts w:ascii="GE Inspira" w:eastAsia="Calibri" w:hAnsi="GE Inspira" w:cs="Arial"/>
      <w:bCs/>
      <w:noProof/>
      <w:color w:val="00B0F0"/>
      <w:kern w:val="32"/>
      <w:sz w:val="36"/>
      <w:szCs w:val="32"/>
      <w:lang w:val="en-US"/>
    </w:rPr>
  </w:style>
  <w:style w:type="character" w:customStyle="1" w:styleId="Heading2Char">
    <w:name w:val="Heading 2 Char"/>
    <w:aliases w:val="Sub_Heading Char"/>
    <w:basedOn w:val="DefaultParagraphFont"/>
    <w:link w:val="Heading2"/>
    <w:rsid w:val="005065EE"/>
    <w:rPr>
      <w:rFonts w:ascii="GE Inspira" w:eastAsia="Times New Roman" w:hAnsi="GE Inspira" w:cs="Arial"/>
      <w:color w:val="198CF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71B6D"/>
    <w:rPr>
      <w:rFonts w:ascii="Arial" w:eastAsia="Times New Roman" w:hAnsi="Arial" w:cs="Arial"/>
      <w:color w:val="198CFF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4B14C4"/>
    <w:rPr>
      <w:rFonts w:eastAsia="Calibri" w:cs="Times New Roman"/>
      <w:bCs/>
      <w:iCs/>
      <w:color w:val="198CF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671B6D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71B6D"/>
    <w:rPr>
      <w:rFonts w:ascii="Arial" w:eastAsia="Times New Roman" w:hAnsi="Arial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671B6D"/>
    <w:rPr>
      <w:rFonts w:ascii="Arial" w:eastAsia="Times New Roman" w:hAnsi="Arial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671B6D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uiPriority w:val="39"/>
    <w:rsid w:val="005128BA"/>
    <w:pPr>
      <w:tabs>
        <w:tab w:val="left" w:pos="1701"/>
        <w:tab w:val="right" w:leader="dot" w:pos="9917"/>
      </w:tabs>
      <w:spacing w:after="120"/>
      <w:ind w:left="1418"/>
    </w:pPr>
    <w:rPr>
      <w:b/>
      <w:color w:val="4F81BD"/>
      <w:sz w:val="24"/>
    </w:rPr>
  </w:style>
  <w:style w:type="paragraph" w:styleId="TOC2">
    <w:name w:val="toc 2"/>
    <w:basedOn w:val="TOC1"/>
    <w:next w:val="Normal"/>
    <w:autoRedefine/>
    <w:uiPriority w:val="39"/>
    <w:rsid w:val="005065EE"/>
    <w:pPr>
      <w:ind w:left="1282"/>
    </w:pPr>
    <w:rPr>
      <w:b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671B6D"/>
    <w:pPr>
      <w:tabs>
        <w:tab w:val="left" w:pos="1985"/>
        <w:tab w:val="right" w:leader="dot" w:pos="9917"/>
      </w:tabs>
      <w:spacing w:before="0" w:after="60"/>
      <w:ind w:left="1418"/>
    </w:pPr>
    <w:rPr>
      <w:noProof/>
      <w:color w:val="4F81BD"/>
      <w:szCs w:val="22"/>
    </w:rPr>
  </w:style>
  <w:style w:type="table" w:styleId="TableGrid">
    <w:name w:val="Table Grid"/>
    <w:basedOn w:val="TableNormal"/>
    <w:rsid w:val="00671B6D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Ind w:w="1191" w:type="dxa"/>
      <w:tblBorders>
        <w:top w:val="single" w:sz="4" w:space="0" w:color="198CFF"/>
        <w:left w:val="single" w:sz="4" w:space="0" w:color="198CFF"/>
        <w:bottom w:val="single" w:sz="4" w:space="0" w:color="198CFF"/>
        <w:right w:val="single" w:sz="4" w:space="0" w:color="198CFF"/>
        <w:insideH w:val="single" w:sz="4" w:space="0" w:color="198CFF"/>
        <w:insideV w:val="single" w:sz="4" w:space="0" w:color="198CFF"/>
      </w:tblBorders>
    </w:tblPr>
    <w:tcPr>
      <w:vAlign w:val="center"/>
    </w:tcPr>
  </w:style>
  <w:style w:type="character" w:styleId="Hyperlink">
    <w:name w:val="Hyperlink"/>
    <w:uiPriority w:val="99"/>
    <w:rsid w:val="00671B6D"/>
    <w:rPr>
      <w:color w:val="0000FF"/>
      <w:u w:val="none"/>
    </w:rPr>
  </w:style>
  <w:style w:type="paragraph" w:styleId="Header">
    <w:name w:val="header"/>
    <w:basedOn w:val="Normal"/>
    <w:link w:val="HeaderChar"/>
    <w:rsid w:val="00671B6D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671B6D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rsid w:val="00671B6D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71B6D"/>
    <w:rPr>
      <w:rFonts w:ascii="Arial" w:eastAsia="Times New Roman" w:hAnsi="Arial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671B6D"/>
    <w:pPr>
      <w:keepLines/>
      <w:spacing w:line="276" w:lineRule="auto"/>
      <w:outlineLvl w:val="9"/>
    </w:pPr>
    <w:rPr>
      <w:rFonts w:cs="Times New Roman"/>
      <w:b/>
      <w:color w:val="5E503E"/>
      <w:kern w:val="0"/>
      <w:sz w:val="28"/>
      <w:szCs w:val="28"/>
    </w:rPr>
  </w:style>
  <w:style w:type="paragraph" w:customStyle="1" w:styleId="TableContents">
    <w:name w:val="Table Contents"/>
    <w:basedOn w:val="Normal"/>
    <w:rsid w:val="00671B6D"/>
    <w:pPr>
      <w:suppressLineNumbers/>
      <w:suppressAutoHyphens/>
      <w:spacing w:before="60" w:after="60"/>
      <w:ind w:left="0"/>
    </w:pPr>
  </w:style>
  <w:style w:type="paragraph" w:customStyle="1" w:styleId="TableHeading">
    <w:name w:val="Table Heading"/>
    <w:basedOn w:val="TableContents"/>
    <w:qFormat/>
    <w:rsid w:val="00671B6D"/>
    <w:pPr>
      <w:spacing w:after="120"/>
    </w:pPr>
    <w:rPr>
      <w:b/>
      <w:bCs/>
      <w:iCs/>
      <w:color w:val="404040"/>
      <w:sz w:val="24"/>
    </w:rPr>
  </w:style>
  <w:style w:type="character" w:styleId="HTMLCode">
    <w:name w:val="HTML Code"/>
    <w:aliases w:val="Code"/>
    <w:qFormat/>
    <w:rsid w:val="00671B6D"/>
    <w:rPr>
      <w:rFonts w:ascii="Courier New" w:hAnsi="Courier New" w:cs="Courier New"/>
      <w:caps w:val="0"/>
      <w:smallCaps w:val="0"/>
      <w:strike w:val="0"/>
      <w:dstrike w:val="0"/>
      <w:vanish w:val="0"/>
      <w:color w:val="auto"/>
      <w:sz w:val="20"/>
      <w:szCs w:val="20"/>
      <w:bdr w:val="none" w:sz="0" w:space="0" w:color="auto"/>
      <w:shd w:val="clear" w:color="auto" w:fill="EEECE1"/>
      <w:vertAlign w:val="baseline"/>
    </w:rPr>
  </w:style>
  <w:style w:type="paragraph" w:customStyle="1" w:styleId="Bullet">
    <w:name w:val="Bullet"/>
    <w:basedOn w:val="Normal"/>
    <w:autoRedefine/>
    <w:qFormat/>
    <w:rsid w:val="00671B6D"/>
    <w:pPr>
      <w:numPr>
        <w:numId w:val="2"/>
      </w:numPr>
      <w:spacing w:after="120"/>
      <w:ind w:left="1701" w:hanging="357"/>
    </w:pPr>
  </w:style>
  <w:style w:type="paragraph" w:customStyle="1" w:styleId="TableContentsQ2">
    <w:name w:val="Table Contents Q2"/>
    <w:basedOn w:val="TableContents"/>
    <w:link w:val="TableContentsQ2Char"/>
    <w:qFormat/>
    <w:rsid w:val="00671B6D"/>
    <w:pPr>
      <w:numPr>
        <w:numId w:val="3"/>
      </w:numPr>
      <w:ind w:left="460" w:hanging="284"/>
    </w:pPr>
  </w:style>
  <w:style w:type="character" w:customStyle="1" w:styleId="TableContentsQ2Char">
    <w:name w:val="Table Contents Q2 Char"/>
    <w:basedOn w:val="DefaultParagraphFont"/>
    <w:link w:val="TableContentsQ2"/>
    <w:rsid w:val="00671B6D"/>
    <w:rPr>
      <w:rFonts w:ascii="Arial" w:eastAsia="Times New Roman" w:hAnsi="Arial" w:cs="Times New Roman"/>
      <w:szCs w:val="24"/>
    </w:rPr>
  </w:style>
  <w:style w:type="paragraph" w:customStyle="1" w:styleId="TableText">
    <w:name w:val="Table Text"/>
    <w:basedOn w:val="TableHeading"/>
    <w:autoRedefine/>
    <w:qFormat/>
    <w:rsid w:val="00115989"/>
    <w:pPr>
      <w:suppressLineNumbers w:val="0"/>
      <w:suppressAutoHyphens w:val="0"/>
      <w:spacing w:before="120" w:after="240"/>
    </w:pPr>
    <w:rPr>
      <w:b w:val="0"/>
      <w:bCs w:val="0"/>
      <w:iCs w:val="0"/>
      <w:color w:val="262626"/>
      <w:sz w:val="22"/>
    </w:rPr>
  </w:style>
  <w:style w:type="character" w:customStyle="1" w:styleId="StyleBodyTextBoldChar">
    <w:name w:val="Style Body Text + Bold Char"/>
    <w:rsid w:val="00115989"/>
    <w:rPr>
      <w:rFonts w:ascii="Arial" w:hAnsi="Arial" w:cs="Arial"/>
      <w:b/>
      <w:bCs/>
      <w:color w:val="2069AD"/>
      <w:sz w:val="22"/>
      <w:szCs w:val="24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105AFF"/>
    <w:pPr>
      <w:ind w:left="720"/>
      <w:contextualSpacing/>
    </w:pPr>
  </w:style>
  <w:style w:type="table" w:customStyle="1" w:styleId="ListTable5Dark-Accent51">
    <w:name w:val="List Table 5 Dark - Accent 51"/>
    <w:basedOn w:val="TableNormal"/>
    <w:uiPriority w:val="50"/>
    <w:rsid w:val="002F1C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2F1C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headerCenter">
    <w:name w:val="headerCenter"/>
    <w:basedOn w:val="Header"/>
    <w:rsid w:val="004F7B2D"/>
    <w:pPr>
      <w:tabs>
        <w:tab w:val="clear" w:pos="4320"/>
        <w:tab w:val="clear" w:pos="8640"/>
        <w:tab w:val="center" w:pos="4493"/>
        <w:tab w:val="right" w:pos="9000"/>
      </w:tabs>
      <w:ind w:left="0"/>
      <w:jc w:val="center"/>
    </w:pPr>
    <w:rPr>
      <w:rFonts w:ascii="Helvetica" w:hAnsi="Helvetica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rsid w:val="004F7B2D"/>
    <w:pPr>
      <w:spacing w:before="100" w:beforeAutospacing="1" w:after="100" w:afterAutospacing="1"/>
      <w:ind w:left="0"/>
    </w:pPr>
    <w:rPr>
      <w:rFonts w:ascii="GE Inspira Pitch" w:hAnsi="GE Inspira Pitch"/>
      <w:sz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1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1C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1C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C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C0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9B7A02"/>
    <w:pPr>
      <w:spacing w:before="100" w:beforeAutospacing="1" w:after="100" w:afterAutospacing="1"/>
      <w:ind w:left="0"/>
    </w:pPr>
    <w:rPr>
      <w:rFonts w:ascii="Times New Roman" w:eastAsiaTheme="minorHAnsi" w:hAnsi="Times New Roman"/>
      <w:sz w:val="24"/>
      <w:lang w:val="en-US"/>
    </w:rPr>
  </w:style>
  <w:style w:type="character" w:customStyle="1" w:styleId="normaltextrun">
    <w:name w:val="normaltextrun"/>
    <w:basedOn w:val="DefaultParagraphFont"/>
    <w:rsid w:val="009B7A02"/>
  </w:style>
  <w:style w:type="character" w:customStyle="1" w:styleId="eop">
    <w:name w:val="eop"/>
    <w:basedOn w:val="DefaultParagraphFont"/>
    <w:rsid w:val="009B7A02"/>
  </w:style>
  <w:style w:type="character" w:customStyle="1" w:styleId="Heading4Char">
    <w:name w:val="Heading 4 Char"/>
    <w:basedOn w:val="DefaultParagraphFont"/>
    <w:link w:val="Heading4"/>
    <w:uiPriority w:val="9"/>
    <w:rsid w:val="00932CA4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23D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4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c.ge.com/*execdash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e.ent.box.com/folder/87948015337" TargetMode="External"/><Relationship Id="rId17" Type="http://schemas.openxmlformats.org/officeDocument/2006/relationships/header" Target="header2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ge.ent.box.com/folder/8966257291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qliksense.health.ge.com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6CD246A3A79429B883B33CF5C0C7F" ma:contentTypeVersion="9" ma:contentTypeDescription="Create a new document." ma:contentTypeScope="" ma:versionID="f9d1f32363d70d57dcd87133e5cbd886">
  <xsd:schema xmlns:xsd="http://www.w3.org/2001/XMLSchema" xmlns:xs="http://www.w3.org/2001/XMLSchema" xmlns:p="http://schemas.microsoft.com/office/2006/metadata/properties" xmlns:ns2="ae1afff7-ac0a-45a2-b072-6435817919e0" targetNamespace="http://schemas.microsoft.com/office/2006/metadata/properties" ma:root="true" ma:fieldsID="ad0b52691bb8eb5c85c2caaa2b084707" ns2:_="">
    <xsd:import namespace="ae1afff7-ac0a-45a2-b072-6435817919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afff7-ac0a-45a2-b072-6435817919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83785-8CC8-4E64-9EEB-532EDC2AB4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47516C-5CFF-4B10-9015-373A70B84AF2}"/>
</file>

<file path=customXml/itemProps3.xml><?xml version="1.0" encoding="utf-8"?>
<ds:datastoreItem xmlns:ds="http://schemas.openxmlformats.org/officeDocument/2006/customXml" ds:itemID="{DE484149-8DA7-4D78-B6AE-1171F8036710}"/>
</file>

<file path=customXml/itemProps4.xml><?xml version="1.0" encoding="utf-8"?>
<ds:datastoreItem xmlns:ds="http://schemas.openxmlformats.org/officeDocument/2006/customXml" ds:itemID="{C5A8E93A-DE58-45D9-9F91-29C9C9553C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Findley, Nicholas</dc:creator>
  <cp:keywords/>
  <dc:description/>
  <cp:lastModifiedBy>Dayyala, Ramesh (GE Healthcare, consultant)</cp:lastModifiedBy>
  <cp:revision>2</cp:revision>
  <cp:lastPrinted>2016-07-15T20:59:00Z</cp:lastPrinted>
  <dcterms:created xsi:type="dcterms:W3CDTF">2020-10-09T05:50:00Z</dcterms:created>
  <dcterms:modified xsi:type="dcterms:W3CDTF">2020-10-09T05:50:00Z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0x0101001046CD246A3A79429B883B33CF5C0C7F</vt:lpwstr>
  </property>
</Properties>
</file>