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0C382" w14:textId="77777777" w:rsidR="00B620B1" w:rsidRDefault="00B620B1">
      <w:r>
        <w:t xml:space="preserve">Program Demonstration Video - </w:t>
      </w:r>
      <w:hyperlink r:id="rId4" w:history="1">
        <w:r w:rsidRPr="006706C1">
          <w:rPr>
            <w:rStyle w:val="Hyperlink"/>
          </w:rPr>
          <w:t>https://drive.google.com/file/d/1RHqoTN-xABc1nA1zMncwnA44kV83OKaD/view?usp=sharing</w:t>
        </w:r>
      </w:hyperlink>
      <w:r>
        <w:t xml:space="preserve"> </w:t>
      </w:r>
    </w:p>
    <w:p w14:paraId="46A54DC7" w14:textId="41AF9279" w:rsidR="00430321" w:rsidRDefault="00B620B1">
      <w:proofErr w:type="spellStart"/>
      <w:r>
        <w:t>Github</w:t>
      </w:r>
      <w:proofErr w:type="spellEnd"/>
      <w:r>
        <w:t xml:space="preserve"> repository Link - </w:t>
      </w:r>
      <w:hyperlink r:id="rId5" w:history="1">
        <w:r w:rsidRPr="006706C1">
          <w:rPr>
            <w:rStyle w:val="Hyperlink"/>
          </w:rPr>
          <w:t>https://github.com/VijayamuruganSaravanan/Phishing-Detection-Tool</w:t>
        </w:r>
      </w:hyperlink>
      <w:r>
        <w:t xml:space="preserve">    </w:t>
      </w:r>
    </w:p>
    <w:sectPr w:rsidR="004303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B1"/>
    <w:rsid w:val="00367985"/>
    <w:rsid w:val="00430321"/>
    <w:rsid w:val="00B6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59C93"/>
  <w15:chartTrackingRefBased/>
  <w15:docId w15:val="{3744BB4B-FD74-45BA-A45A-DFF705F5A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0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0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VijayamuruganSaravanan/Phishing-Detection-Tool" TargetMode="External"/><Relationship Id="rId4" Type="http://schemas.openxmlformats.org/officeDocument/2006/relationships/hyperlink" Target="https://drive.google.com/file/d/1RHqoTN-xABc1nA1zMncwnA44kV83OKaD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18273</dc:creator>
  <cp:keywords/>
  <dc:description/>
  <cp:lastModifiedBy>18273</cp:lastModifiedBy>
  <cp:revision>1</cp:revision>
  <dcterms:created xsi:type="dcterms:W3CDTF">2024-11-30T04:53:00Z</dcterms:created>
  <dcterms:modified xsi:type="dcterms:W3CDTF">2024-11-30T04:54:00Z</dcterms:modified>
</cp:coreProperties>
</file>