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8"/>
          <w:szCs w:val="48"/>
        </w:rPr>
        <w:t xml:space="preserve">Terraform – Session 5 Study Notes</w:t>
      </w:r>
    </w:p>
    <w:p>
      <w:pPr>
        <w:spacing w:after="400"/>
        <w:jc w:val="center"/>
      </w:pPr>
      <w:r>
        <w:rPr>
          <w:i/>
          <w:iCs/>
          <w:color w:val="666666"/>
          <w:sz w:val="22"/>
          <w:szCs w:val="22"/>
        </w:rPr>
        <w:t xml:space="preserve">Remote Backend (S3) | State Locking (DynamoDB) | Provisioners | Taint | Debugging | Import</w:t>
      </w:r>
    </w:p>
    <w:p>
      <w:pPr>
        <w:pStyle w:val="Heading1"/>
      </w:pPr>
      <w:r>
        <w:rPr>
          <w:b/>
          <w:bCs/>
        </w:rPr>
        <w:t xml:space="preserve">1. Terraform State File</w:t>
      </w:r>
    </w:p>
    <w:p>
      <w:r>
        <w:rPr>
          <w:sz w:val="24"/>
          <w:szCs w:val="24"/>
        </w:rPr>
        <w:t xml:space="preserve">The state file (terraform.tfstate) is the blueprint of your real infrastructure — it tracks everything Terraform has provisioned.</w:t>
      </w:r>
    </w:p>
    <w:p>
      <w:r>
        <w:t xml:space="preserve"/>
      </w:r>
    </w:p>
    <w:p>
      <w:pPr>
        <w:pStyle w:val="ListParagraph"/>
        <w:numPr>
          <w:ilvl w:val="0"/>
          <w:numId w:val="2"/>
        </w:numPr>
      </w:pPr>
      <w:r>
        <w:rPr>
          <w:sz w:val="24"/>
          <w:szCs w:val="24"/>
        </w:rPr>
        <w:t xml:space="preserve">Contains the actual state of all resources created by Terraform</w:t>
      </w:r>
    </w:p>
    <w:p>
      <w:pPr>
        <w:pStyle w:val="ListParagraph"/>
        <w:numPr>
          <w:ilvl w:val="0"/>
          <w:numId w:val="2"/>
        </w:numPr>
      </w:pPr>
      <w:r>
        <w:rPr>
          <w:sz w:val="24"/>
          <w:szCs w:val="24"/>
        </w:rPr>
        <w:t xml:space="preserve">Stored locally by default — hard to share across a team</w:t>
      </w:r>
    </w:p>
    <w:p>
      <w:pPr>
        <w:pStyle w:val="ListParagraph"/>
        <w:numPr>
          <w:ilvl w:val="0"/>
          <w:numId w:val="2"/>
        </w:numPr>
      </w:pPr>
      <w:r>
        <w:rPr>
          <w:sz w:val="24"/>
          <w:szCs w:val="24"/>
        </w:rPr>
        <w:t xml:space="preserve">Manual sharing (Git, drives, copy-paste) causes sync issues and conflicts</w:t>
      </w:r>
    </w:p>
    <w:p>
      <w:r>
        <w:t xml:space="preserve"/>
      </w:r>
    </w:p>
    <w:p>
      <w:pPr>
        <w:pStyle w:val="Heading1"/>
      </w:pPr>
      <w:r>
        <w:rPr>
          <w:b/>
          <w:bCs/>
        </w:rPr>
        <w:t xml:space="preserve">2. Remote Backend (S3)</w:t>
      </w:r>
    </w:p>
    <w:p>
      <w:r>
        <w:rPr>
          <w:sz w:val="24"/>
          <w:szCs w:val="24"/>
        </w:rPr>
        <w:t xml:space="preserve">Instead of storing the state file locally, store it centrally in an S3 bucket so all team members always access the latest state automatically.</w:t>
      </w:r>
    </w:p>
    <w:p>
      <w:r>
        <w:t xml:space="preserve"/>
      </w:r>
    </w:p>
    <w:p>
      <w:pPr>
        <w:pStyle w:val="ListParagraph"/>
        <w:numPr>
          <w:ilvl w:val="0"/>
          <w:numId w:val="2"/>
        </w:numPr>
      </w:pPr>
      <w:r>
        <w:rPr>
          <w:sz w:val="24"/>
          <w:szCs w:val="24"/>
        </w:rPr>
        <w:t xml:space="preserve">State file is auto-pushed to S3 on every terraform apply</w:t>
      </w:r>
    </w:p>
    <w:p>
      <w:pPr>
        <w:pStyle w:val="ListParagraph"/>
        <w:numPr>
          <w:ilvl w:val="0"/>
          <w:numId w:val="2"/>
        </w:numPr>
      </w:pPr>
      <w:r>
        <w:rPr>
          <w:sz w:val="24"/>
          <w:szCs w:val="24"/>
        </w:rPr>
        <w:t xml:space="preserve">No manual uploads needed</w:t>
      </w:r>
    </w:p>
    <w:p>
      <w:pPr>
        <w:pStyle w:val="ListParagraph"/>
        <w:numPr>
          <w:ilvl w:val="0"/>
          <w:numId w:val="2"/>
        </w:numPr>
      </w:pPr>
      <w:r>
        <w:rPr>
          <w:sz w:val="24"/>
          <w:szCs w:val="24"/>
        </w:rPr>
        <w:t xml:space="preserve">Team members always pull the latest state from S3</w:t>
      </w:r>
    </w:p>
    <w:p>
      <w:r>
        <w:t xml:space="preserve"/>
      </w:r>
    </w:p>
    <w:p>
      <w:pPr>
        <w:pStyle w:val="Heading2"/>
      </w:pPr>
      <w:r>
        <w:rPr>
          <w:b/>
          <w:bCs/>
        </w:rPr>
        <w:t xml:space="preserve">Configuration Block</w:t>
      </w:r>
    </w:p>
    <w:p>
      <w:r>
        <w:rPr>
          <w:sz w:val="24"/>
          <w:szCs w:val="24"/>
        </w:rPr>
        <w:t xml:space="preserve">Add this inside your main.tf or a backend.tf file:</w:t>
      </w:r>
    </w:p>
    <w:p>
      <w:pPr>
        <w:shd w:fill="F2F2F2" w:val="clear"/>
        <w:spacing w:after="60" w:before="60"/>
        <w:ind w:left="720"/>
      </w:pPr>
      <w:r>
        <w:rPr>
          <w:rFonts w:ascii="Courier New" w:cs="Courier New" w:eastAsia="Courier New" w:hAnsi="Courier New"/>
          <w:color w:val="1F497D"/>
          <w:sz w:val="20"/>
          <w:szCs w:val="20"/>
        </w:rPr>
        <w:t xml:space="preserve">terraform {</w:t>
      </w:r>
    </w:p>
    <w:p>
      <w:pPr>
        <w:shd w:fill="F2F2F2" w:val="clear"/>
        <w:spacing w:after="60" w:before="60"/>
        <w:ind w:left="720"/>
      </w:pPr>
      <w:r>
        <w:rPr>
          <w:rFonts w:ascii="Courier New" w:cs="Courier New" w:eastAsia="Courier New" w:hAnsi="Courier New"/>
          <w:color w:val="1F497D"/>
          <w:sz w:val="20"/>
          <w:szCs w:val="20"/>
        </w:rPr>
        <w:t xml:space="preserve">  backend "s3" {</w:t>
      </w:r>
    </w:p>
    <w:p>
      <w:pPr>
        <w:shd w:fill="F2F2F2" w:val="clear"/>
        <w:spacing w:after="60" w:before="60"/>
        <w:ind w:left="720"/>
      </w:pPr>
      <w:r>
        <w:rPr>
          <w:rFonts w:ascii="Courier New" w:cs="Courier New" w:eastAsia="Courier New" w:hAnsi="Courier New"/>
          <w:color w:val="1F497D"/>
          <w:sz w:val="20"/>
          <w:szCs w:val="20"/>
        </w:rPr>
        <w:t xml:space="preserve">    bucket         = "s3-backend-bucket-name"</w:t>
      </w:r>
    </w:p>
    <w:p>
      <w:pPr>
        <w:shd w:fill="F2F2F2" w:val="clear"/>
        <w:spacing w:after="60" w:before="60"/>
        <w:ind w:left="720"/>
      </w:pPr>
      <w:r>
        <w:rPr>
          <w:rFonts w:ascii="Courier New" w:cs="Courier New" w:eastAsia="Courier New" w:hAnsi="Courier New"/>
          <w:color w:val="1F497D"/>
          <w:sz w:val="20"/>
          <w:szCs w:val="20"/>
        </w:rPr>
        <w:t xml:space="preserve">    key            = "terraform.tfstate"</w:t>
      </w:r>
    </w:p>
    <w:p>
      <w:pPr>
        <w:shd w:fill="F2F2F2" w:val="clear"/>
        <w:spacing w:after="60" w:before="60"/>
        <w:ind w:left="720"/>
      </w:pPr>
      <w:r>
        <w:rPr>
          <w:rFonts w:ascii="Courier New" w:cs="Courier New" w:eastAsia="Courier New" w:hAnsi="Courier New"/>
          <w:color w:val="1F497D"/>
          <w:sz w:val="20"/>
          <w:szCs w:val="20"/>
        </w:rPr>
        <w:t xml:space="preserve">    region         = "us-east-1"</w:t>
      </w:r>
    </w:p>
    <w:p>
      <w:pPr>
        <w:shd w:fill="F2F2F2" w:val="clear"/>
        <w:spacing w:after="60" w:before="60"/>
        <w:ind w:left="720"/>
      </w:pPr>
      <w:r>
        <w:rPr>
          <w:rFonts w:ascii="Courier New" w:cs="Courier New" w:eastAsia="Courier New" w:hAnsi="Courier New"/>
          <w:color w:val="1F497D"/>
          <w:sz w:val="20"/>
          <w:szCs w:val="20"/>
        </w:rPr>
        <w:t xml:space="preserve">    dynamodb_table = "terraform-lock-table"</w:t>
      </w:r>
    </w:p>
    <w:p>
      <w:pPr>
        <w:shd w:fill="F2F2F2" w:val="clear"/>
        <w:spacing w:after="60" w:before="60"/>
        <w:ind w:left="720"/>
      </w:pPr>
      <w:r>
        <w:rPr>
          <w:rFonts w:ascii="Courier New" w:cs="Courier New" w:eastAsia="Courier New" w:hAnsi="Courier New"/>
          <w:color w:val="1F497D"/>
          <w:sz w:val="20"/>
          <w:szCs w:val="20"/>
        </w:rPr>
        <w:t xml:space="preserve">  }</w:t>
      </w:r>
    </w:p>
    <w:p>
      <w:pPr>
        <w:shd w:fill="F2F2F2" w:val="clear"/>
        <w:spacing w:after="60" w:before="60"/>
        <w:ind w:left="720"/>
      </w:pPr>
      <w:r>
        <w:rPr>
          <w:rFonts w:ascii="Courier New" w:cs="Courier New" w:eastAsia="Courier New" w:hAnsi="Courier New"/>
          <w:color w:val="1F497D"/>
          <w:sz w:val="20"/>
          <w:szCs w:val="20"/>
        </w:rPr>
        <w:t xml:space="preserve">}</w:t>
      </w:r>
    </w:p>
    <w:p>
      <w:r>
        <w:t xml:space="preserve"/>
      </w:r>
    </w:p>
    <w:p>
      <w:pPr>
        <w:pStyle w:val="Heading1"/>
      </w:pPr>
      <w:r>
        <w:rPr>
          <w:b/>
          <w:bCs/>
        </w:rPr>
        <w:t xml:space="preserve">3. State Locking (DynamoDB)</w:t>
      </w:r>
    </w:p>
    <w:p>
      <w:r>
        <w:rPr>
          <w:sz w:val="24"/>
          <w:szCs w:val="24"/>
        </w:rPr>
        <w:t xml:space="preserve">Prevents two users from running terraform apply at the same time, which could cause conflicts or unexpected behavior.</w:t>
      </w:r>
    </w:p>
    <w:p>
      <w:r>
        <w:t xml:space="preserve"/>
      </w:r>
    </w:p>
    <w:p>
      <w:pPr>
        <w:pStyle w:val="ListParagraph"/>
        <w:numPr>
          <w:ilvl w:val="0"/>
          <w:numId w:val="2"/>
        </w:numPr>
      </w:pPr>
      <w:r>
        <w:rPr>
          <w:sz w:val="24"/>
          <w:szCs w:val="24"/>
        </w:rPr>
        <w:t xml:space="preserve">When a user runs terraform apply, the state is LOCKED</w:t>
      </w:r>
    </w:p>
    <w:p>
      <w:pPr>
        <w:pStyle w:val="ListParagraph"/>
        <w:numPr>
          <w:ilvl w:val="0"/>
          <w:numId w:val="2"/>
        </w:numPr>
      </w:pPr>
      <w:r>
        <w:rPr>
          <w:sz w:val="24"/>
          <w:szCs w:val="24"/>
        </w:rPr>
        <w:t xml:space="preserve">Other users must wait until the lock is released</w:t>
      </w:r>
    </w:p>
    <w:p>
      <w:pPr>
        <w:pStyle w:val="ListParagraph"/>
        <w:numPr>
          <w:ilvl w:val="0"/>
          <w:numId w:val="2"/>
        </w:numPr>
      </w:pPr>
      <w:r>
        <w:rPr>
          <w:sz w:val="24"/>
          <w:szCs w:val="24"/>
        </w:rPr>
        <w:t xml:space="preserve">Lock is automatically released once the operation completes</w:t>
      </w:r>
    </w:p>
    <w:p>
      <w:r>
        <w:t xml:space="preserve"/>
      </w:r>
    </w:p>
    <w:p>
      <w:pPr>
        <w:pStyle w:val="Heading2"/>
      </w:pPr>
      <w:r>
        <w:rPr>
          <w:b/>
          <w:bCs/>
        </w:rPr>
        <w:t xml:space="preserve">DynamoDB Table Setup</w:t>
      </w:r>
    </w:p>
    <w:p>
      <w:pPr>
        <w:pStyle w:val="ListParagraph"/>
        <w:numPr>
          <w:ilvl w:val="0"/>
          <w:numId w:val="2"/>
        </w:numPr>
      </w:pPr>
      <w:r>
        <w:rPr>
          <w:sz w:val="24"/>
          <w:szCs w:val="24"/>
        </w:rPr>
        <w:t xml:space="preserve">Create a DynamoDB table with a hash key called LockID (type: String)</w:t>
      </w:r>
    </w:p>
    <w:p>
      <w:pPr>
        <w:pStyle w:val="ListParagraph"/>
        <w:numPr>
          <w:ilvl w:val="0"/>
          <w:numId w:val="2"/>
        </w:numPr>
      </w:pPr>
      <w:r>
        <w:rPr>
          <w:sz w:val="24"/>
          <w:szCs w:val="24"/>
        </w:rPr>
        <w:t xml:space="preserve">Read/Write capacity: 20 / 20</w:t>
      </w:r>
    </w:p>
    <w:p>
      <w:pPr>
        <w:pStyle w:val="ListParagraph"/>
        <w:numPr>
          <w:ilvl w:val="0"/>
          <w:numId w:val="2"/>
        </w:numPr>
      </w:pPr>
      <w:r>
        <w:rPr>
          <w:sz w:val="24"/>
          <w:szCs w:val="24"/>
        </w:rPr>
        <w:t xml:space="preserve">The commit ID from terraform operations gets stored in this LockID field</w:t>
      </w:r>
    </w:p>
    <w:p>
      <w:r>
        <w:t xml:space="preserve"/>
      </w:r>
    </w:p>
    <w:p>
      <w:pPr>
        <w:pStyle w:val="Heading1"/>
      </w:pPr>
      <w:r>
        <w:rPr>
          <w:b/>
          <w:bCs/>
        </w:rPr>
        <w:t xml:space="preserve">4. Terraform Provisioners</w:t>
      </w:r>
    </w:p>
    <w:p>
      <w:r>
        <w:rPr>
          <w:sz w:val="24"/>
          <w:szCs w:val="24"/>
        </w:rPr>
        <w:t xml:space="preserve">Provisioners execute commands on local or remote machines during resource creation or destruction. Used when you need to install software or run scripts as part of provisioning (e.g., installing Nginx on an EC2 after launch).</w:t>
      </w:r>
    </w:p>
    <w:p>
      <w:r>
        <w:t xml:space="preserve"/>
      </w:r>
    </w:p>
    <w:p>
      <w:r>
        <w:rPr>
          <w:b/>
          <w:bCs/>
          <w:sz w:val="24"/>
          <w:szCs w:val="24"/>
        </w:rPr>
        <w:t xml:space="preserve">Note: </w:t>
      </w:r>
      <w:r>
        <w:rPr>
          <w:i/>
          <w:iCs/>
          <w:sz w:val="24"/>
          <w:szCs w:val="24"/>
        </w:rPr>
        <w:t xml:space="preserve">User data is simpler for EC2 — no extra connection config needed.</w:t>
      </w:r>
    </w:p>
    <w:p>
      <w:r>
        <w:t xml:space="preserve"/>
      </w:r>
    </w:p>
    <w:p>
      <w:pPr>
        <w:pStyle w:val="Heading2"/>
      </w:pPr>
      <w:r>
        <w:rPr>
          <w:b/>
          <w:bCs/>
        </w:rPr>
        <w:t xml:space="preserve">Types of Provisioners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Type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Where It Runs</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Use Case</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local-exec</w:t>
            </w:r>
          </w:p>
        </w:tc>
        <w:tc>
          <w:tcPr>
            <w:tcW w:type="dxa" w:w="3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Machine where Terraform is installed</w:t>
            </w:r>
          </w:p>
        </w:tc>
        <w:tc>
          <w:tcPr>
            <w:tcW w:type="dxa" w:w="3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Log output, run local scripts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remote-exec</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The remote machine (e.g., EC2 instance)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Install packages, run startup scripts</w:t>
            </w:r>
          </w:p>
        </w:tc>
      </w:tr>
    </w:tbl>
    <w:p>
      <w:r>
        <w:t xml:space="preserve"/>
      </w:r>
    </w:p>
    <w:p>
      <w:pPr>
        <w:pStyle w:val="Heading2"/>
      </w:pPr>
      <w:r>
        <w:rPr>
          <w:b/>
          <w:bCs/>
        </w:rPr>
        <w:t xml:space="preserve">When Does a Provisioner Run? (when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Behavior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(default / create)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Runs when resource is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when = destroy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Runs when resource is destroyed</w:t>
            </w:r>
          </w:p>
        </w:tc>
      </w:tr>
    </w:tbl>
    <w:p>
      <w:r>
        <w:t xml:space="preserve"/>
      </w:r>
    </w:p>
    <w:p>
      <w:pPr>
        <w:pStyle w:val="Heading2"/>
      </w:pPr>
      <w:r>
        <w:rPr>
          <w:b/>
          <w:bCs/>
        </w:rPr>
        <w:t xml:space="preserve">On Failure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Value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Behavior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on_failure = fail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Stop and mark as failed if command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on_failure = continue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Ignore the error and continue; resource is still created</w:t>
            </w:r>
          </w:p>
        </w:tc>
      </w:tr>
    </w:tbl>
    <w:p>
      <w:r>
        <w:t xml:space="preserve"/>
      </w:r>
    </w:p>
    <w:p>
      <w:pPr>
        <w:pStyle w:val="Heading2"/>
      </w:pPr>
      <w:r>
        <w:rPr>
          <w:b/>
          <w:bCs/>
        </w:rPr>
        <w:t xml:space="preserve">Local-exec Example</w:t>
      </w:r>
    </w:p>
    <w:p>
      <w:pPr>
        <w:shd w:fill="F2F2F2" w:val="clear"/>
        <w:spacing w:after="60" w:before="60"/>
        <w:ind w:left="720"/>
      </w:pPr>
      <w:r>
        <w:rPr>
          <w:rFonts w:ascii="Courier New" w:cs="Courier New" w:eastAsia="Courier New" w:hAnsi="Courier New"/>
          <w:color w:val="1F497D"/>
          <w:sz w:val="20"/>
          <w:szCs w:val="20"/>
        </w:rPr>
        <w:t xml:space="preserve">provisioner "local-exec" {</w:t>
      </w:r>
    </w:p>
    <w:p>
      <w:pPr>
        <w:shd w:fill="F2F2F2" w:val="clear"/>
        <w:spacing w:after="60" w:before="60"/>
        <w:ind w:left="720"/>
      </w:pPr>
      <w:r>
        <w:rPr>
          <w:rFonts w:ascii="Courier New" w:cs="Courier New" w:eastAsia="Courier New" w:hAnsi="Courier New"/>
          <w:color w:val="1F497D"/>
          <w:sz w:val="20"/>
          <w:szCs w:val="20"/>
        </w:rPr>
        <w:t xml:space="preserve">  command = "echo Instance ${aws_instance.web.public_ip} created &gt;&gt; instance_state.txt"</w:t>
      </w:r>
    </w:p>
    <w:p>
      <w:pPr>
        <w:shd w:fill="F2F2F2" w:val="clear"/>
        <w:spacing w:after="60" w:before="60"/>
        <w:ind w:left="720"/>
      </w:pPr>
      <w:r>
        <w:rPr>
          <w:rFonts w:ascii="Courier New" w:cs="Courier New" w:eastAsia="Courier New" w:hAnsi="Courier New"/>
          <w:color w:val="1F497D"/>
          <w:sz w:val="20"/>
          <w:szCs w:val="20"/>
        </w:rPr>
        <w:t xml:space="preserve">}</w:t>
      </w:r>
    </w:p>
    <w:p>
      <w:r>
        <w:t xml:space="preserve"/>
      </w:r>
    </w:p>
    <w:p>
      <w:pPr>
        <w:pStyle w:val="Heading1"/>
      </w:pPr>
      <w:r>
        <w:rPr>
          <w:b/>
          <w:bCs/>
        </w:rPr>
        <w:t xml:space="preserve">5. Taint &amp; Untaint</w:t>
      </w:r>
    </w:p>
    <w:p>
      <w:r>
        <w:rPr>
          <w:sz w:val="24"/>
          <w:szCs w:val="24"/>
        </w:rPr>
        <w:t xml:space="preserve">Taint marks a resource so that Terraform will destroy and recreate it on the next terraform apply — even if the configuration hasn't changed.</w:t>
      </w:r>
    </w:p>
    <w:p>
      <w:r>
        <w:t xml:space="preserve"/>
      </w:r>
    </w:p>
    <w:p>
      <w:pPr>
        <w:pStyle w:val="Heading2"/>
      </w:pPr>
      <w:r>
        <w:rPr>
          <w:b/>
          <w:bCs/>
        </w:rPr>
        <w:t xml:space="preserve">When Does Taint Happen?</w:t>
      </w:r>
    </w:p>
    <w:p>
      <w:pPr>
        <w:pStyle w:val="ListParagraph"/>
        <w:numPr>
          <w:ilvl w:val="0"/>
          <w:numId w:val="2"/>
        </w:numPr>
      </w:pPr>
      <w:r>
        <w:rPr>
          <w:sz w:val="24"/>
          <w:szCs w:val="24"/>
        </w:rPr>
        <w:t xml:space="preserve">Automatically: when a provisioner fails during resource creation</w:t>
      </w:r>
    </w:p>
    <w:p>
      <w:pPr>
        <w:pStyle w:val="ListParagraph"/>
        <w:numPr>
          <w:ilvl w:val="0"/>
          <w:numId w:val="2"/>
        </w:numPr>
      </w:pPr>
      <w:r>
        <w:rPr>
          <w:sz w:val="24"/>
          <w:szCs w:val="24"/>
        </w:rPr>
        <w:t xml:space="preserve">Manually: using terraform taint &lt;resource&gt;</w:t>
      </w:r>
    </w:p>
    <w:p>
      <w:r>
        <w:t xml:space="preserve"/>
      </w:r>
    </w:p>
    <w:p>
      <w:pPr>
        <w:pStyle w:val="Heading2"/>
      </w:pPr>
      <w:r>
        <w:rPr>
          <w:b/>
          <w:bCs/>
        </w:rPr>
        <w:t xml:space="preserve">Commands</w:t>
      </w:r>
    </w:p>
    <w:p>
      <w:pPr>
        <w:shd w:fill="F2F2F2" w:val="clear"/>
        <w:spacing w:after="60" w:before="60"/>
        <w:ind w:left="720"/>
      </w:pPr>
      <w:r>
        <w:rPr>
          <w:rFonts w:ascii="Courier New" w:cs="Courier New" w:eastAsia="Courier New" w:hAnsi="Courier New"/>
          <w:color w:val="1F497D"/>
          <w:sz w:val="20"/>
          <w:szCs w:val="20"/>
        </w:rPr>
        <w:t xml:space="preserve"># Mark resource as tainted (will be replaced on next apply)</w:t>
      </w:r>
    </w:p>
    <w:p>
      <w:pPr>
        <w:shd w:fill="F2F2F2" w:val="clear"/>
        <w:spacing w:after="60" w:before="60"/>
        <w:ind w:left="720"/>
      </w:pPr>
      <w:r>
        <w:rPr>
          <w:rFonts w:ascii="Courier New" w:cs="Courier New" w:eastAsia="Courier New" w:hAnsi="Courier New"/>
          <w:color w:val="1F497D"/>
          <w:sz w:val="20"/>
          <w:szCs w:val="20"/>
        </w:rPr>
        <w:t xml:space="preserve">terraform taint local_file.example</w:t>
      </w:r>
    </w:p>
    <w:p>
      <w:r>
        <w:t xml:space="preserve"/>
      </w:r>
    </w:p>
    <w:p>
      <w:pPr>
        <w:shd w:fill="F2F2F2" w:val="clear"/>
        <w:spacing w:after="60" w:before="60"/>
        <w:ind w:left="720"/>
      </w:pPr>
      <w:r>
        <w:rPr>
          <w:rFonts w:ascii="Courier New" w:cs="Courier New" w:eastAsia="Courier New" w:hAnsi="Courier New"/>
          <w:color w:val="1F497D"/>
          <w:sz w:val="20"/>
          <w:szCs w:val="20"/>
        </w:rPr>
        <w:t xml:space="preserve"># Remove the taint (undo — resource will NOT be replaced)</w:t>
      </w:r>
    </w:p>
    <w:p>
      <w:pPr>
        <w:shd w:fill="F2F2F2" w:val="clear"/>
        <w:spacing w:after="60" w:before="60"/>
        <w:ind w:left="720"/>
      </w:pPr>
      <w:r>
        <w:rPr>
          <w:rFonts w:ascii="Courier New" w:cs="Courier New" w:eastAsia="Courier New" w:hAnsi="Courier New"/>
          <w:color w:val="1F497D"/>
          <w:sz w:val="20"/>
          <w:szCs w:val="20"/>
        </w:rPr>
        <w:t xml:space="preserve">terraform untaint local_file.example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Status</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What Happens on Next Apply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Normal</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No changes (infra is same as config)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Tainted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Resource is DESTROYED and RECREATED</w:t>
            </w:r>
          </w:p>
        </w:tc>
      </w:tr>
    </w:tbl>
    <w:p>
      <w:r>
        <w:t xml:space="preserve"/>
      </w:r>
    </w:p>
    <w:p>
      <w:pPr>
        <w:pStyle w:val="Heading1"/>
      </w:pPr>
      <w:r>
        <w:rPr>
          <w:b/>
          <w:bCs/>
        </w:rPr>
        <w:t xml:space="preserve">6. Debugging / Logs</w:t>
      </w:r>
    </w:p>
    <w:p>
      <w:r>
        <w:rPr>
          <w:sz w:val="24"/>
          <w:szCs w:val="24"/>
        </w:rPr>
        <w:t xml:space="preserve">Terraform provides detailed logging to help troubleshoot errors.</w:t>
      </w:r>
    </w:p>
    <w:p>
      <w:r>
        <w:t xml:space="preserve"/>
      </w:r>
    </w:p>
    <w:p>
      <w:pPr>
        <w:pStyle w:val="Heading2"/>
      </w:pPr>
      <w:r>
        <w:rPr>
          <w:b/>
          <w:bCs/>
        </w:rPr>
        <w:t xml:space="preserve">Log Levels (Low to High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ERROR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Only errors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WARN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Warnings and errors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INFO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General information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DEBUG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Detailed debug info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TRACE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Maximum detail (everything)</w:t>
            </w:r>
          </w:p>
        </w:tc>
      </w:tr>
    </w:tbl>
    <w:p>
      <w:r>
        <w:t xml:space="preserve"/>
      </w:r>
    </w:p>
    <w:p>
      <w:pPr>
        <w:pStyle w:val="Heading2"/>
      </w:pPr>
      <w:r>
        <w:rPr>
          <w:b/>
          <w:bCs/>
        </w:rPr>
        <w:t xml:space="preserve">Temporary Logs (Runtime Only)</w:t>
      </w:r>
    </w:p>
    <w:p>
      <w:pPr>
        <w:shd w:fill="F2F2F2" w:val="clear"/>
        <w:spacing w:after="60" w:before="60"/>
        <w:ind w:left="720"/>
      </w:pPr>
      <w:r>
        <w:rPr>
          <w:rFonts w:ascii="Courier New" w:cs="Courier New" w:eastAsia="Courier New" w:hAnsi="Courier New"/>
          <w:color w:val="1F497D"/>
          <w:sz w:val="20"/>
          <w:szCs w:val="20"/>
        </w:rPr>
        <w:t xml:space="preserve">export TF_LOG=TRACE</w:t>
      </w:r>
    </w:p>
    <w:p>
      <w:pPr>
        <w:shd w:fill="F2F2F2" w:val="clear"/>
        <w:spacing w:after="60" w:before="60"/>
        <w:ind w:left="720"/>
      </w:pPr>
      <w:r>
        <w:rPr>
          <w:rFonts w:ascii="Courier New" w:cs="Courier New" w:eastAsia="Courier New" w:hAnsi="Courier New"/>
          <w:color w:val="1F497D"/>
          <w:sz w:val="20"/>
          <w:szCs w:val="20"/>
        </w:rPr>
        <w:t xml:space="preserve">terraform plan</w:t>
      </w:r>
    </w:p>
    <w:p>
      <w:pPr>
        <w:shd w:fill="F2F2F2" w:val="clear"/>
        <w:spacing w:after="60" w:before="60"/>
        <w:ind w:left="720"/>
      </w:pPr>
      <w:r>
        <w:rPr>
          <w:rFonts w:ascii="Courier New" w:cs="Courier New" w:eastAsia="Courier New" w:hAnsi="Courier New"/>
          <w:color w:val="1F497D"/>
          <w:sz w:val="20"/>
          <w:szCs w:val="20"/>
        </w:rPr>
        <w:t xml:space="preserve"># Logs show on console only; not saved to disk</w:t>
      </w:r>
    </w:p>
    <w:p>
      <w:r>
        <w:t xml:space="preserve"/>
      </w:r>
    </w:p>
    <w:p>
      <w:pPr>
        <w:pStyle w:val="Heading2"/>
      </w:pPr>
      <w:r>
        <w:rPr>
          <w:b/>
          <w:bCs/>
        </w:rPr>
        <w:t xml:space="preserve">Permanent Logs (Saved to File)</w:t>
      </w:r>
    </w:p>
    <w:p>
      <w:pPr>
        <w:shd w:fill="F2F2F2" w:val="clear"/>
        <w:spacing w:after="60" w:before="60"/>
        <w:ind w:left="720"/>
      </w:pPr>
      <w:r>
        <w:rPr>
          <w:rFonts w:ascii="Courier New" w:cs="Courier New" w:eastAsia="Courier New" w:hAnsi="Courier New"/>
          <w:color w:val="1F497D"/>
          <w:sz w:val="20"/>
          <w:szCs w:val="20"/>
        </w:rPr>
        <w:t xml:space="preserve">export TF_LOG=TRACE</w:t>
      </w:r>
    </w:p>
    <w:p>
      <w:pPr>
        <w:shd w:fill="F2F2F2" w:val="clear"/>
        <w:spacing w:after="60" w:before="60"/>
        <w:ind w:left="720"/>
      </w:pPr>
      <w:r>
        <w:rPr>
          <w:rFonts w:ascii="Courier New" w:cs="Courier New" w:eastAsia="Courier New" w:hAnsi="Courier New"/>
          <w:color w:val="1F497D"/>
          <w:sz w:val="20"/>
          <w:szCs w:val="20"/>
        </w:rPr>
        <w:t xml:space="preserve">export TF_LOG_PATH=terraform.log</w:t>
      </w:r>
    </w:p>
    <w:p>
      <w:pPr>
        <w:shd w:fill="F2F2F2" w:val="clear"/>
        <w:spacing w:after="60" w:before="60"/>
        <w:ind w:left="720"/>
      </w:pPr>
      <w:r>
        <w:rPr>
          <w:rFonts w:ascii="Courier New" w:cs="Courier New" w:eastAsia="Courier New" w:hAnsi="Courier New"/>
          <w:color w:val="1F497D"/>
          <w:sz w:val="20"/>
          <w:szCs w:val="20"/>
        </w:rPr>
        <w:t xml:space="preserve">terraform apply</w:t>
      </w:r>
    </w:p>
    <w:p>
      <w:pPr>
        <w:shd w:fill="F2F2F2" w:val="clear"/>
        <w:spacing w:after="60" w:before="60"/>
        <w:ind w:left="720"/>
      </w:pPr>
      <w:r>
        <w:rPr>
          <w:rFonts w:ascii="Courier New" w:cs="Courier New" w:eastAsia="Courier New" w:hAnsi="Courier New"/>
          <w:color w:val="1F497D"/>
          <w:sz w:val="20"/>
          <w:szCs w:val="20"/>
        </w:rPr>
        <w:t xml:space="preserve"># Logs saved to terraform.log file</w:t>
      </w:r>
    </w:p>
    <w:p>
      <w:r>
        <w:t xml:space="preserve"/>
      </w:r>
    </w:p>
    <w:p>
      <w:pPr>
        <w:pStyle w:val="Heading2"/>
      </w:pPr>
      <w:r>
        <w:rPr>
          <w:b/>
          <w:bCs/>
        </w:rPr>
        <w:t xml:space="preserve">Disable Logging</w:t>
      </w:r>
    </w:p>
    <w:p>
      <w:pPr>
        <w:shd w:fill="F2F2F2" w:val="clear"/>
        <w:spacing w:after="60" w:before="60"/>
        <w:ind w:left="720"/>
      </w:pPr>
      <w:r>
        <w:rPr>
          <w:rFonts w:ascii="Courier New" w:cs="Courier New" w:eastAsia="Courier New" w:hAnsi="Courier New"/>
          <w:color w:val="1F497D"/>
          <w:sz w:val="20"/>
          <w:szCs w:val="20"/>
        </w:rPr>
        <w:t xml:space="preserve">unset TF_LOG</w:t>
      </w:r>
    </w:p>
    <w:p>
      <w:r>
        <w:t xml:space="preserve"/>
      </w:r>
    </w:p>
    <w:p>
      <w:pPr>
        <w:pStyle w:val="Heading1"/>
      </w:pPr>
      <w:r>
        <w:rPr>
          <w:b/>
          <w:bCs/>
        </w:rPr>
        <w:t xml:space="preserve">7. Terraform Import</w:t>
      </w:r>
    </w:p>
    <w:p>
      <w:r>
        <w:rPr>
          <w:sz w:val="24"/>
          <w:szCs w:val="24"/>
        </w:rPr>
        <w:t xml:space="preserve">Used to bring existing infrastructure (created manually, via AWS CLI, Ansible, etc.) under Terraform management by importing it into the state file.</w:t>
      </w:r>
    </w:p>
    <w:p>
      <w:r>
        <w:t xml:space="preserve"/>
      </w:r>
    </w:p>
    <w:p>
      <w:pPr>
        <w:pStyle w:val="Heading2"/>
      </w:pPr>
      <w:r>
        <w:rPr>
          <w:b/>
          <w:bCs/>
        </w:rPr>
        <w:t xml:space="preserve">Why Use It?</w:t>
      </w:r>
    </w:p>
    <w:p>
      <w:pPr>
        <w:pStyle w:val="ListParagraph"/>
        <w:numPr>
          <w:ilvl w:val="0"/>
          <w:numId w:val="2"/>
        </w:numPr>
      </w:pPr>
      <w:r>
        <w:rPr>
          <w:sz w:val="24"/>
          <w:szCs w:val="24"/>
        </w:rPr>
        <w:t xml:space="preserve">Terraform can only manage resources it knows about (in its state file)</w:t>
      </w:r>
    </w:p>
    <w:p>
      <w:pPr>
        <w:pStyle w:val="ListParagraph"/>
        <w:numPr>
          <w:ilvl w:val="0"/>
          <w:numId w:val="2"/>
        </w:numPr>
      </w:pPr>
      <w:r>
        <w:rPr>
          <w:sz w:val="24"/>
          <w:szCs w:val="24"/>
        </w:rPr>
        <w:t xml:space="preserve">Existing manually-created resources are invisible to Terraform</w:t>
      </w:r>
    </w:p>
    <w:p>
      <w:pPr>
        <w:pStyle w:val="ListParagraph"/>
        <w:numPr>
          <w:ilvl w:val="0"/>
          <w:numId w:val="2"/>
        </w:numPr>
      </w:pPr>
      <w:r>
        <w:rPr>
          <w:sz w:val="24"/>
          <w:szCs w:val="24"/>
        </w:rPr>
        <w:t xml:space="preserve">Import adds them to the state so Terraform can modify or destroy them</w:t>
      </w:r>
    </w:p>
    <w:p>
      <w:r>
        <w:t xml:space="preserve"/>
      </w:r>
    </w:p>
    <w:p>
      <w:pPr>
        <w:pStyle w:val="Heading2"/>
      </w:pPr>
      <w:r>
        <w:rPr>
          <w:b/>
          <w:bCs/>
        </w:rPr>
        <w:t xml:space="preserve">Steps to Import</w:t>
      </w:r>
    </w:p>
    <w:p>
      <w:pPr>
        <w:pStyle w:val="ListParagraph"/>
        <w:numPr>
          <w:ilvl w:val="0"/>
          <w:numId w:val="2"/>
        </w:numPr>
      </w:pPr>
      <w:r>
        <w:rPr>
          <w:sz w:val="24"/>
          <w:szCs w:val="24"/>
        </w:rPr>
        <w:t xml:space="preserve">Step 1: Write the resource configuration block in your .tf file</w:t>
      </w:r>
    </w:p>
    <w:p>
      <w:pPr>
        <w:pStyle w:val="ListParagraph"/>
        <w:numPr>
          <w:ilvl w:val="0"/>
          <w:numId w:val="2"/>
        </w:numPr>
      </w:pPr>
      <w:r>
        <w:rPr>
          <w:sz w:val="24"/>
          <w:szCs w:val="24"/>
        </w:rPr>
        <w:t xml:space="preserve">Step 2: Run the import command with the resource address and ID</w:t>
      </w:r>
    </w:p>
    <w:p>
      <w:pPr>
        <w:pStyle w:val="ListParagraph"/>
        <w:numPr>
          <w:ilvl w:val="0"/>
          <w:numId w:val="2"/>
        </w:numPr>
      </w:pPr>
      <w:r>
        <w:rPr>
          <w:sz w:val="24"/>
          <w:szCs w:val="24"/>
        </w:rPr>
        <w:t xml:space="preserve">Step 3: Verify the state file now contains the imported resource</w:t>
      </w:r>
    </w:p>
    <w:p>
      <w:r>
        <w:t xml:space="preserve"/>
      </w:r>
    </w:p>
    <w:p>
      <w:pPr>
        <w:pStyle w:val="Heading2"/>
      </w:pPr>
      <w:r>
        <w:rPr>
          <w:b/>
          <w:bCs/>
        </w:rPr>
        <w:t xml:space="preserve">Import Command</w:t>
      </w:r>
    </w:p>
    <w:p>
      <w:pPr>
        <w:shd w:fill="F2F2F2" w:val="clear"/>
        <w:spacing w:after="60" w:before="60"/>
        <w:ind w:left="720"/>
      </w:pPr>
      <w:r>
        <w:rPr>
          <w:rFonts w:ascii="Courier New" w:cs="Courier New" w:eastAsia="Courier New" w:hAnsi="Courier New"/>
          <w:color w:val="1F497D"/>
          <w:sz w:val="20"/>
          <w:szCs w:val="20"/>
        </w:rPr>
        <w:t xml:space="preserve">terraform import aws_instance.manual &lt;instance-id&gt;</w:t>
      </w:r>
    </w:p>
    <w:p>
      <w:r>
        <w:t xml:space="preserve"/>
      </w:r>
    </w:p>
    <w:p>
      <w:r>
        <w:rPr>
          <w:b/>
          <w:bCs/>
          <w:color w:val="C00000"/>
          <w:sz w:val="24"/>
          <w:szCs w:val="24"/>
        </w:rPr>
        <w:t xml:space="preserve">Important: </w:t>
      </w:r>
      <w:r>
        <w:rPr>
          <w:sz w:val="24"/>
          <w:szCs w:val="24"/>
        </w:rPr>
        <w:t xml:space="preserve">You MUST write the configuration block manually before running import. Terraform will NOT auto-generate it for you.</w:t>
      </w:r>
    </w:p>
    <w:p>
      <w:r>
        <w:t xml:space="preserve"/>
      </w:r>
    </w:p>
    <w:p>
      <w:pPr>
        <w:pStyle w:val="Heading2"/>
      </w:pPr>
      <w:r>
        <w:rPr>
          <w:b/>
          <w:bCs/>
        </w:rPr>
        <w:t xml:space="preserve">Example Config Block Required Before Import</w:t>
      </w:r>
    </w:p>
    <w:p>
      <w:pPr>
        <w:shd w:fill="F2F2F2" w:val="clear"/>
        <w:spacing w:after="60" w:before="60"/>
        <w:ind w:left="720"/>
      </w:pPr>
      <w:r>
        <w:rPr>
          <w:rFonts w:ascii="Courier New" w:cs="Courier New" w:eastAsia="Courier New" w:hAnsi="Courier New"/>
          <w:color w:val="1F497D"/>
          <w:sz w:val="20"/>
          <w:szCs w:val="20"/>
        </w:rPr>
        <w:t xml:space="preserve">resource "aws_instance" "manual" {</w:t>
      </w:r>
    </w:p>
    <w:p>
      <w:pPr>
        <w:shd w:fill="F2F2F2" w:val="clear"/>
        <w:spacing w:after="60" w:before="60"/>
        <w:ind w:left="720"/>
      </w:pPr>
      <w:r>
        <w:rPr>
          <w:rFonts w:ascii="Courier New" w:cs="Courier New" w:eastAsia="Courier New" w:hAnsi="Courier New"/>
          <w:color w:val="1F497D"/>
          <w:sz w:val="20"/>
          <w:szCs w:val="20"/>
        </w:rPr>
        <w:t xml:space="preserve">  ami           = "ami-xxxxxxxx"</w:t>
      </w:r>
    </w:p>
    <w:p>
      <w:pPr>
        <w:shd w:fill="F2F2F2" w:val="clear"/>
        <w:spacing w:after="60" w:before="60"/>
        <w:ind w:left="720"/>
      </w:pPr>
      <w:r>
        <w:rPr>
          <w:rFonts w:ascii="Courier New" w:cs="Courier New" w:eastAsia="Courier New" w:hAnsi="Courier New"/>
          <w:color w:val="1F497D"/>
          <w:sz w:val="20"/>
          <w:szCs w:val="20"/>
        </w:rPr>
        <w:t xml:space="preserve">  instance_type = "t2.micro"</w:t>
      </w:r>
    </w:p>
    <w:p>
      <w:pPr>
        <w:shd w:fill="F2F2F2" w:val="clear"/>
        <w:spacing w:after="60" w:before="60"/>
        <w:ind w:left="720"/>
      </w:pPr>
      <w:r>
        <w:rPr>
          <w:rFonts w:ascii="Courier New" w:cs="Courier New" w:eastAsia="Courier New" w:hAnsi="Courier New"/>
          <w:color w:val="1F497D"/>
          <w:sz w:val="20"/>
          <w:szCs w:val="20"/>
        </w:rPr>
        <w:t xml:space="preserve">}</w:t>
      </w:r>
    </w:p>
    <w:p>
      <w:r>
        <w:t xml:space="preserve"/>
      </w:r>
    </w:p>
    <w:p>
      <w:pPr>
        <w:pStyle w:val="Heading1"/>
      </w:pPr>
      <w:r>
        <w:rPr>
          <w:b/>
          <w:bCs/>
        </w:rPr>
        <w:t xml:space="preserve">8. Interview Tips</w:t>
      </w:r>
    </w:p>
    <w:p>
      <w:r>
        <w:rPr>
          <w:sz w:val="24"/>
          <w:szCs w:val="24"/>
        </w:rPr>
        <w:t xml:space="preserve">Key points to mention when asked about Terraform in interviews:</w:t>
      </w:r>
    </w:p>
    <w:p>
      <w:r>
        <w:t xml:space="preserve"/>
      </w:r>
    </w:p>
    <w:p>
      <w:pPr>
        <w:pStyle w:val="ListParagraph"/>
        <w:numPr>
          <w:ilvl w:val="0"/>
          <w:numId w:val="2"/>
        </w:numPr>
      </w:pPr>
      <w:r>
        <w:rPr>
          <w:sz w:val="24"/>
          <w:szCs w:val="24"/>
        </w:rPr>
        <w:t xml:space="preserve">Used Terraform to provision AWS infrastructure: VPC, subnets, security groups, ALB, Route 53, CloudWatch</w:t>
      </w:r>
    </w:p>
    <w:p>
      <w:pPr>
        <w:pStyle w:val="ListParagraph"/>
        <w:numPr>
          <w:ilvl w:val="0"/>
          <w:numId w:val="2"/>
        </w:numPr>
      </w:pPr>
      <w:r>
        <w:rPr>
          <w:sz w:val="24"/>
          <w:szCs w:val="24"/>
        </w:rPr>
        <w:t xml:space="preserve">Used S3 as remote backend to store state files centrally — no manual uploads, auto-sync on every apply</w:t>
      </w:r>
    </w:p>
    <w:p>
      <w:pPr>
        <w:pStyle w:val="ListParagraph"/>
        <w:numPr>
          <w:ilvl w:val="0"/>
          <w:numId w:val="2"/>
        </w:numPr>
      </w:pPr>
      <w:r>
        <w:rPr>
          <w:sz w:val="24"/>
          <w:szCs w:val="24"/>
        </w:rPr>
        <w:t xml:space="preserve">Implemented DynamoDB state locking to prevent concurrent executions by multiple team members</w:t>
      </w:r>
    </w:p>
    <w:p>
      <w:pPr>
        <w:pStyle w:val="ListParagraph"/>
        <w:numPr>
          <w:ilvl w:val="0"/>
          <w:numId w:val="2"/>
        </w:numPr>
      </w:pPr>
      <w:r>
        <w:rPr>
          <w:sz w:val="24"/>
          <w:szCs w:val="24"/>
        </w:rPr>
        <w:t xml:space="preserve">Key phrase: 'No multiple users can execute Terraform at the same point in time'</w:t>
      </w:r>
    </w:p>
    <w:p>
      <w:pPr>
        <w:pStyle w:val="ListParagraph"/>
        <w:numPr>
          <w:ilvl w:val="0"/>
          <w:numId w:val="2"/>
        </w:numPr>
      </w:pPr>
      <w:r>
        <w:rPr>
          <w:sz w:val="24"/>
          <w:szCs w:val="24"/>
        </w:rPr>
        <w:t xml:space="preserve">Used provisioners (local-exec/remote-exec) to run scripts on resources after provisioning</w:t>
      </w:r>
    </w:p>
    <w:p>
      <w:pPr>
        <w:pStyle w:val="ListParagraph"/>
        <w:numPr>
          <w:ilvl w:val="0"/>
          <w:numId w:val="2"/>
        </w:numPr>
      </w:pPr>
      <w:r>
        <w:rPr>
          <w:sz w:val="24"/>
          <w:szCs w:val="24"/>
        </w:rPr>
        <w:t xml:space="preserve">Familiar with terraform import to bring manually-created infrastructure under Terraform management</w:t>
      </w:r>
    </w:p>
    <w:p>
      <w:r>
        <w:t xml:space="preserve"/>
      </w:r>
    </w:p>
    <w:p>
      <w:pPr>
        <w:pStyle w:val="Heading1"/>
      </w:pPr>
      <w:r>
        <w:rPr>
          <w:b/>
          <w:bCs/>
        </w:rPr>
        <w:t xml:space="preserve">9. Quick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Command</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Purpose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terraform init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Initialize Terraform and download providers/plugins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terraform plan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Preview changes without applying</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terraform apply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Apply changes to infrastructure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terraform apply -auto-approve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Apply without manual yes prompt (not recommended in production)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terraform destroy</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Destroy all managed infrastructure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terraform taint &lt;resource&gt;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Mark a resource for recreation</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terraform untaint &lt;resource&gt;</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Remove taint from a resource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terraform import &lt;resource&gt; &lt;id&gt;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Import existing infrastructure into state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export TF_LOG=TRACE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Enable detailed logging (temporary)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export TF_LOG_PATH=file.log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Save logs permanently to a file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unset TF_LOG</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Disable logging</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2026-06-15T10:24:21.517Z</dcterms:created>
  <dcterms:modified xsi:type="dcterms:W3CDTF">2026-06-15T10:24:21.517Z</dcterms:modified>
</cp:coreProperties>
</file>

<file path=docProps/custom.xml><?xml version="1.0" encoding="utf-8"?>
<Properties xmlns="http://schemas.openxmlformats.org/officeDocument/2006/custom-properties" xmlns:vt="http://schemas.openxmlformats.org/officeDocument/2006/docPropsVTypes"/>
</file>