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C645F1" w14:textId="7A5595FF" w:rsidR="007C75DF" w:rsidRPr="003D0400" w:rsidRDefault="007C75DF">
      <w:pPr>
        <w:rPr>
          <w:rFonts w:ascii="Tahoma" w:hAnsi="Tahoma" w:cs="Tahoma"/>
          <w:b/>
          <w:color w:val="000000" w:themeColor="text1"/>
          <w:sz w:val="20"/>
          <w:szCs w:val="20"/>
        </w:rPr>
      </w:pPr>
      <w:r w:rsidRPr="003D0400">
        <w:rPr>
          <w:rFonts w:ascii="Tahoma" w:hAnsi="Tahoma" w:cs="Tahoma"/>
          <w:b/>
          <w:color w:val="000000" w:themeColor="text1"/>
          <w:sz w:val="20"/>
          <w:szCs w:val="20"/>
        </w:rPr>
        <w:t>Project Lessons Learned Report</w:t>
      </w:r>
    </w:p>
    <w:tbl>
      <w:tblPr>
        <w:tblStyle w:val="TableGrid"/>
        <w:tblW w:w="9355" w:type="dxa"/>
        <w:tblLook w:val="04A0" w:firstRow="1" w:lastRow="0" w:firstColumn="1" w:lastColumn="0" w:noHBand="0" w:noVBand="1"/>
      </w:tblPr>
      <w:tblGrid>
        <w:gridCol w:w="3116"/>
        <w:gridCol w:w="6239"/>
      </w:tblGrid>
      <w:tr w:rsidR="003D0400" w:rsidRPr="003D0400" w14:paraId="0C1749FA" w14:textId="77777777" w:rsidTr="00375084">
        <w:tc>
          <w:tcPr>
            <w:tcW w:w="3116" w:type="dxa"/>
            <w:shd w:val="clear" w:color="auto" w:fill="E7E6E6" w:themeFill="background2"/>
          </w:tcPr>
          <w:p w14:paraId="327612F5" w14:textId="77777777" w:rsidR="007C75DF" w:rsidRPr="003D0400" w:rsidRDefault="007C75DF">
            <w:pPr>
              <w:rPr>
                <w:rFonts w:ascii="Tahoma" w:hAnsi="Tahoma" w:cs="Tahoma"/>
                <w:b/>
                <w:color w:val="000000" w:themeColor="text1"/>
                <w:sz w:val="18"/>
                <w:szCs w:val="18"/>
              </w:rPr>
            </w:pPr>
            <w:r w:rsidRPr="003D0400">
              <w:rPr>
                <w:rFonts w:ascii="Tahoma" w:hAnsi="Tahoma" w:cs="Tahoma"/>
                <w:b/>
                <w:color w:val="000000" w:themeColor="text1"/>
                <w:sz w:val="18"/>
                <w:szCs w:val="18"/>
              </w:rPr>
              <w:t>Project Name:</w:t>
            </w:r>
          </w:p>
        </w:tc>
        <w:tc>
          <w:tcPr>
            <w:tcW w:w="6239" w:type="dxa"/>
          </w:tcPr>
          <w:p w14:paraId="76C203C3" w14:textId="4AC9234D" w:rsidR="007C75DF" w:rsidRPr="003D0400" w:rsidRDefault="00A06BEC">
            <w:pPr>
              <w:rPr>
                <w:rFonts w:ascii="Tahoma" w:hAnsi="Tahoma" w:cs="Tahoma"/>
                <w:color w:val="000000" w:themeColor="text1"/>
                <w:sz w:val="20"/>
                <w:szCs w:val="20"/>
              </w:rPr>
            </w:pPr>
            <w:r>
              <w:rPr>
                <w:rFonts w:ascii="Tahoma" w:hAnsi="Tahoma" w:cs="Tahoma"/>
                <w:color w:val="000000" w:themeColor="text1"/>
                <w:sz w:val="20"/>
                <w:szCs w:val="20"/>
              </w:rPr>
              <w:t>Sample14</w:t>
            </w:r>
            <w:r w:rsidR="00622D90">
              <w:rPr>
                <w:rFonts w:ascii="Tahoma" w:hAnsi="Tahoma" w:cs="Tahoma"/>
                <w:color w:val="000000" w:themeColor="text1"/>
                <w:sz w:val="20"/>
                <w:szCs w:val="20"/>
              </w:rPr>
              <w:t xml:space="preserve"> Project</w:t>
            </w:r>
            <w:bookmarkStart w:id="0" w:name="_GoBack"/>
            <w:bookmarkEnd w:id="0"/>
          </w:p>
        </w:tc>
      </w:tr>
      <w:tr w:rsidR="003D0400" w:rsidRPr="003D0400" w14:paraId="17A2D753" w14:textId="77777777" w:rsidTr="00375084">
        <w:tc>
          <w:tcPr>
            <w:tcW w:w="3116" w:type="dxa"/>
            <w:shd w:val="clear" w:color="auto" w:fill="E7E6E6" w:themeFill="background2"/>
          </w:tcPr>
          <w:p w14:paraId="747DB24A" w14:textId="77777777" w:rsidR="007C75DF" w:rsidRPr="003D0400" w:rsidRDefault="007C75DF">
            <w:pPr>
              <w:rPr>
                <w:rFonts w:ascii="Tahoma" w:hAnsi="Tahoma" w:cs="Tahoma"/>
                <w:b/>
                <w:color w:val="000000" w:themeColor="text1"/>
                <w:sz w:val="18"/>
                <w:szCs w:val="18"/>
              </w:rPr>
            </w:pPr>
            <w:r w:rsidRPr="003D0400">
              <w:rPr>
                <w:rFonts w:ascii="Tahoma" w:hAnsi="Tahoma" w:cs="Tahoma"/>
                <w:b/>
                <w:color w:val="000000" w:themeColor="text1"/>
                <w:sz w:val="18"/>
                <w:szCs w:val="18"/>
              </w:rPr>
              <w:t>Prepared By:</w:t>
            </w:r>
          </w:p>
        </w:tc>
        <w:tc>
          <w:tcPr>
            <w:tcW w:w="6239" w:type="dxa"/>
          </w:tcPr>
          <w:p w14:paraId="152DC31C" w14:textId="2DBBCB7C" w:rsidR="007C75DF" w:rsidRPr="003D0400" w:rsidRDefault="00D27868" w:rsidP="002237CD">
            <w:pPr>
              <w:rPr>
                <w:rFonts w:ascii="Tahoma" w:hAnsi="Tahoma" w:cs="Tahoma"/>
                <w:color w:val="000000" w:themeColor="text1"/>
                <w:sz w:val="20"/>
                <w:szCs w:val="20"/>
              </w:rPr>
            </w:pPr>
            <w:r>
              <w:rPr>
                <w:rFonts w:ascii="Tahoma" w:hAnsi="Tahoma" w:cs="Tahoma"/>
                <w:color w:val="000000" w:themeColor="text1"/>
                <w:sz w:val="20"/>
                <w:szCs w:val="20"/>
              </w:rPr>
              <w:t>A Welch</w:t>
            </w:r>
          </w:p>
        </w:tc>
      </w:tr>
      <w:tr w:rsidR="003D0400" w:rsidRPr="003D0400" w14:paraId="4AAE2307" w14:textId="77777777" w:rsidTr="00375084">
        <w:tc>
          <w:tcPr>
            <w:tcW w:w="3116" w:type="dxa"/>
            <w:shd w:val="clear" w:color="auto" w:fill="E7E6E6" w:themeFill="background2"/>
          </w:tcPr>
          <w:p w14:paraId="5D2B4FEF" w14:textId="77777777" w:rsidR="007C75DF" w:rsidRPr="003D0400" w:rsidRDefault="007C75DF">
            <w:pPr>
              <w:rPr>
                <w:rFonts w:ascii="Tahoma" w:hAnsi="Tahoma" w:cs="Tahoma"/>
                <w:b/>
                <w:color w:val="000000" w:themeColor="text1"/>
                <w:sz w:val="18"/>
                <w:szCs w:val="18"/>
              </w:rPr>
            </w:pPr>
            <w:r w:rsidRPr="003D0400">
              <w:rPr>
                <w:rFonts w:ascii="Tahoma" w:hAnsi="Tahoma" w:cs="Tahoma"/>
                <w:b/>
                <w:color w:val="000000" w:themeColor="text1"/>
                <w:sz w:val="18"/>
                <w:szCs w:val="18"/>
              </w:rPr>
              <w:t>Date</w:t>
            </w:r>
          </w:p>
        </w:tc>
        <w:tc>
          <w:tcPr>
            <w:tcW w:w="6239" w:type="dxa"/>
          </w:tcPr>
          <w:p w14:paraId="61A67A49" w14:textId="7425BC50" w:rsidR="007C75DF" w:rsidRPr="003D0400" w:rsidRDefault="002F3E84">
            <w:pPr>
              <w:rPr>
                <w:rFonts w:ascii="Tahoma" w:hAnsi="Tahoma" w:cs="Tahoma"/>
                <w:color w:val="000000" w:themeColor="text1"/>
                <w:sz w:val="20"/>
                <w:szCs w:val="20"/>
              </w:rPr>
            </w:pPr>
            <w:r>
              <w:rPr>
                <w:rFonts w:ascii="Tahoma" w:hAnsi="Tahoma" w:cs="Tahoma"/>
                <w:color w:val="000000" w:themeColor="text1"/>
                <w:sz w:val="20"/>
                <w:szCs w:val="20"/>
              </w:rPr>
              <w:t>03/05/2018</w:t>
            </w:r>
          </w:p>
        </w:tc>
      </w:tr>
    </w:tbl>
    <w:p w14:paraId="15829B96" w14:textId="77777777" w:rsidR="007C75DF" w:rsidRPr="003D0400" w:rsidRDefault="007C75DF">
      <w:pPr>
        <w:rPr>
          <w:rFonts w:ascii="Tahoma" w:hAnsi="Tahoma" w:cs="Tahoma"/>
          <w:color w:val="000000" w:themeColor="text1"/>
          <w:sz w:val="20"/>
          <w:szCs w:val="20"/>
        </w:rPr>
      </w:pPr>
    </w:p>
    <w:tbl>
      <w:tblPr>
        <w:tblStyle w:val="TableGrid"/>
        <w:tblW w:w="0" w:type="auto"/>
        <w:tblLook w:val="04A0" w:firstRow="1" w:lastRow="0" w:firstColumn="1" w:lastColumn="0" w:noHBand="0" w:noVBand="1"/>
      </w:tblPr>
      <w:tblGrid>
        <w:gridCol w:w="386"/>
        <w:gridCol w:w="2489"/>
        <w:gridCol w:w="1298"/>
        <w:gridCol w:w="1939"/>
        <w:gridCol w:w="3238"/>
      </w:tblGrid>
      <w:tr w:rsidR="003D0400" w:rsidRPr="003D0400" w14:paraId="27178B72" w14:textId="77777777" w:rsidTr="003D0400">
        <w:tc>
          <w:tcPr>
            <w:tcW w:w="9350" w:type="dxa"/>
            <w:gridSpan w:val="5"/>
            <w:shd w:val="clear" w:color="auto" w:fill="33CC33"/>
          </w:tcPr>
          <w:p w14:paraId="4E978D60" w14:textId="77777777" w:rsidR="007C75DF" w:rsidRPr="003D0400" w:rsidRDefault="007C75DF">
            <w:pPr>
              <w:rPr>
                <w:rFonts w:ascii="Tahoma" w:hAnsi="Tahoma" w:cs="Tahoma"/>
                <w:b/>
                <w:color w:val="000000" w:themeColor="text1"/>
                <w:sz w:val="20"/>
                <w:szCs w:val="20"/>
              </w:rPr>
            </w:pPr>
            <w:r w:rsidRPr="003D0400">
              <w:rPr>
                <w:rFonts w:ascii="Tahoma" w:hAnsi="Tahoma" w:cs="Tahoma"/>
                <w:b/>
                <w:color w:val="000000" w:themeColor="text1"/>
                <w:sz w:val="20"/>
                <w:szCs w:val="20"/>
              </w:rPr>
              <w:t>Project Close-Out Discussions</w:t>
            </w:r>
          </w:p>
        </w:tc>
      </w:tr>
      <w:tr w:rsidR="003D0400" w:rsidRPr="003D0400" w14:paraId="2B7508DA" w14:textId="77777777" w:rsidTr="00946ED2">
        <w:tc>
          <w:tcPr>
            <w:tcW w:w="9350" w:type="dxa"/>
            <w:gridSpan w:val="5"/>
          </w:tcPr>
          <w:p w14:paraId="4D4D59A6" w14:textId="69CAF916" w:rsidR="007C75DF" w:rsidRPr="003D0400" w:rsidRDefault="007C75DF" w:rsidP="002F3E84">
            <w:pPr>
              <w:rPr>
                <w:rFonts w:ascii="Tahoma" w:hAnsi="Tahoma" w:cs="Tahoma"/>
                <w:color w:val="000000" w:themeColor="text1"/>
                <w:sz w:val="20"/>
                <w:szCs w:val="20"/>
              </w:rPr>
            </w:pPr>
            <w:r w:rsidRPr="003D0400">
              <w:rPr>
                <w:rFonts w:ascii="Tahoma" w:hAnsi="Tahoma" w:cs="Tahoma"/>
                <w:color w:val="000000" w:themeColor="text1"/>
                <w:sz w:val="20"/>
                <w:szCs w:val="20"/>
              </w:rPr>
              <w:t>A les</w:t>
            </w:r>
            <w:r w:rsidR="00D27868">
              <w:rPr>
                <w:rFonts w:ascii="Tahoma" w:hAnsi="Tahoma" w:cs="Tahoma"/>
                <w:color w:val="000000" w:themeColor="text1"/>
                <w:sz w:val="20"/>
                <w:szCs w:val="20"/>
              </w:rPr>
              <w:t>sons learned meeting was held 03/0</w:t>
            </w:r>
            <w:r w:rsidR="002F3E84">
              <w:rPr>
                <w:rFonts w:ascii="Tahoma" w:hAnsi="Tahoma" w:cs="Tahoma"/>
                <w:color w:val="000000" w:themeColor="text1"/>
                <w:sz w:val="20"/>
                <w:szCs w:val="20"/>
              </w:rPr>
              <w:t>5</w:t>
            </w:r>
            <w:r w:rsidR="00D27868">
              <w:rPr>
                <w:rFonts w:ascii="Tahoma" w:hAnsi="Tahoma" w:cs="Tahoma"/>
                <w:color w:val="000000" w:themeColor="text1"/>
                <w:sz w:val="20"/>
                <w:szCs w:val="20"/>
              </w:rPr>
              <w:t>/18</w:t>
            </w:r>
            <w:r w:rsidR="003D0400">
              <w:rPr>
                <w:rFonts w:ascii="Tahoma" w:hAnsi="Tahoma" w:cs="Tahoma"/>
                <w:color w:val="000000" w:themeColor="text1"/>
                <w:sz w:val="20"/>
                <w:szCs w:val="20"/>
              </w:rPr>
              <w:t xml:space="preserve"> and the initial summary is</w:t>
            </w:r>
            <w:r w:rsidRPr="003D0400">
              <w:rPr>
                <w:rFonts w:ascii="Tahoma" w:hAnsi="Tahoma" w:cs="Tahoma"/>
                <w:color w:val="000000" w:themeColor="text1"/>
                <w:sz w:val="20"/>
                <w:szCs w:val="20"/>
              </w:rPr>
              <w:t xml:space="preserve"> attached herewith.</w:t>
            </w:r>
          </w:p>
        </w:tc>
      </w:tr>
      <w:tr w:rsidR="003D0400" w:rsidRPr="003D0400" w14:paraId="45C01E4A" w14:textId="77777777" w:rsidTr="003D0400">
        <w:trPr>
          <w:trHeight w:val="593"/>
        </w:trPr>
        <w:tc>
          <w:tcPr>
            <w:tcW w:w="4173" w:type="dxa"/>
            <w:gridSpan w:val="3"/>
          </w:tcPr>
          <w:p w14:paraId="43E15AFA" w14:textId="2385A560" w:rsidR="007C75DF" w:rsidRPr="003D0400" w:rsidRDefault="00622D90" w:rsidP="002237CD">
            <w:pPr>
              <w:rPr>
                <w:rFonts w:ascii="Tahoma" w:hAnsi="Tahoma" w:cs="Tahoma"/>
                <w:color w:val="000000" w:themeColor="text1"/>
                <w:sz w:val="18"/>
                <w:szCs w:val="18"/>
              </w:rPr>
            </w:pPr>
            <w:r>
              <w:rPr>
                <w:rFonts w:ascii="Tahoma" w:hAnsi="Tahoma" w:cs="Tahoma"/>
                <w:b/>
                <w:color w:val="000000" w:themeColor="text1"/>
                <w:sz w:val="18"/>
                <w:szCs w:val="18"/>
              </w:rPr>
              <w:t>Project Team</w:t>
            </w:r>
            <w:r w:rsidR="007C75DF" w:rsidRPr="003D0400">
              <w:rPr>
                <w:rFonts w:ascii="Tahoma" w:hAnsi="Tahoma" w:cs="Tahoma"/>
                <w:b/>
                <w:color w:val="000000" w:themeColor="text1"/>
                <w:sz w:val="18"/>
                <w:szCs w:val="18"/>
              </w:rPr>
              <w:t>:</w:t>
            </w:r>
            <w:r w:rsidR="00D27868">
              <w:rPr>
                <w:rFonts w:ascii="Tahoma" w:hAnsi="Tahoma" w:cs="Tahoma"/>
                <w:b/>
                <w:color w:val="000000" w:themeColor="text1"/>
                <w:sz w:val="18"/>
                <w:szCs w:val="18"/>
              </w:rPr>
              <w:t xml:space="preserve"> </w:t>
            </w:r>
          </w:p>
        </w:tc>
        <w:tc>
          <w:tcPr>
            <w:tcW w:w="5177" w:type="dxa"/>
            <w:gridSpan w:val="2"/>
          </w:tcPr>
          <w:p w14:paraId="376C031C" w14:textId="3E727E68" w:rsidR="007C75DF" w:rsidRPr="003D0400" w:rsidRDefault="002237CD" w:rsidP="002237CD">
            <w:pPr>
              <w:rPr>
                <w:rFonts w:ascii="Tahoma" w:hAnsi="Tahoma" w:cs="Tahoma"/>
                <w:color w:val="000000" w:themeColor="text1"/>
                <w:sz w:val="18"/>
                <w:szCs w:val="18"/>
              </w:rPr>
            </w:pPr>
            <w:r>
              <w:rPr>
                <w:rFonts w:ascii="Tahoma" w:hAnsi="Tahoma" w:cs="Tahoma"/>
                <w:color w:val="000000" w:themeColor="text1"/>
                <w:sz w:val="18"/>
                <w:szCs w:val="18"/>
              </w:rPr>
              <w:t xml:space="preserve">D </w:t>
            </w:r>
            <w:r w:rsidRPr="00D27868">
              <w:rPr>
                <w:rFonts w:ascii="Tahoma" w:hAnsi="Tahoma" w:cs="Tahoma"/>
                <w:color w:val="000000" w:themeColor="text1"/>
                <w:sz w:val="18"/>
                <w:szCs w:val="18"/>
              </w:rPr>
              <w:t xml:space="preserve">Burns, </w:t>
            </w:r>
            <w:r>
              <w:rPr>
                <w:rFonts w:ascii="Tahoma" w:hAnsi="Tahoma" w:cs="Tahoma"/>
                <w:color w:val="000000" w:themeColor="text1"/>
                <w:sz w:val="18"/>
                <w:szCs w:val="18"/>
              </w:rPr>
              <w:t xml:space="preserve">O </w:t>
            </w:r>
            <w:proofErr w:type="spellStart"/>
            <w:r>
              <w:rPr>
                <w:rFonts w:ascii="Tahoma" w:hAnsi="Tahoma" w:cs="Tahoma"/>
                <w:color w:val="000000" w:themeColor="text1"/>
                <w:sz w:val="18"/>
                <w:szCs w:val="18"/>
              </w:rPr>
              <w:t>Galiop</w:t>
            </w:r>
            <w:proofErr w:type="spellEnd"/>
            <w:r>
              <w:rPr>
                <w:rFonts w:ascii="Tahoma" w:hAnsi="Tahoma" w:cs="Tahoma"/>
                <w:color w:val="000000" w:themeColor="text1"/>
                <w:sz w:val="18"/>
                <w:szCs w:val="18"/>
              </w:rPr>
              <w:t>, T Pina, A Welsh</w:t>
            </w:r>
          </w:p>
        </w:tc>
      </w:tr>
      <w:tr w:rsidR="003D0400" w:rsidRPr="003D0400" w14:paraId="7DF98608" w14:textId="77777777" w:rsidTr="003D0400">
        <w:tc>
          <w:tcPr>
            <w:tcW w:w="4173" w:type="dxa"/>
            <w:gridSpan w:val="3"/>
          </w:tcPr>
          <w:p w14:paraId="7656E3E8" w14:textId="77777777" w:rsidR="00C57724" w:rsidRPr="003D0400" w:rsidRDefault="00C57724">
            <w:pPr>
              <w:rPr>
                <w:rFonts w:ascii="Tahoma" w:hAnsi="Tahoma" w:cs="Tahoma"/>
                <w:b/>
                <w:color w:val="000000" w:themeColor="text1"/>
                <w:sz w:val="18"/>
                <w:szCs w:val="18"/>
              </w:rPr>
            </w:pPr>
            <w:r w:rsidRPr="003D0400">
              <w:rPr>
                <w:rFonts w:ascii="Tahoma" w:hAnsi="Tahoma" w:cs="Tahoma"/>
                <w:b/>
                <w:color w:val="000000" w:themeColor="text1"/>
                <w:sz w:val="18"/>
                <w:szCs w:val="18"/>
              </w:rPr>
              <w:t>Project Background:</w:t>
            </w:r>
          </w:p>
        </w:tc>
        <w:tc>
          <w:tcPr>
            <w:tcW w:w="5177" w:type="dxa"/>
            <w:gridSpan w:val="2"/>
          </w:tcPr>
          <w:p w14:paraId="7E72321D" w14:textId="77777777" w:rsidR="00C57724" w:rsidRPr="003D0400" w:rsidRDefault="00C57724" w:rsidP="00587CC4">
            <w:pPr>
              <w:rPr>
                <w:rFonts w:ascii="Tahoma" w:hAnsi="Tahoma" w:cs="Tahoma"/>
                <w:color w:val="000000" w:themeColor="text1"/>
                <w:sz w:val="18"/>
                <w:szCs w:val="18"/>
              </w:rPr>
            </w:pPr>
          </w:p>
        </w:tc>
      </w:tr>
      <w:tr w:rsidR="003D0400" w:rsidRPr="003D0400" w14:paraId="2461CF68" w14:textId="77777777" w:rsidTr="003F7B6E">
        <w:tc>
          <w:tcPr>
            <w:tcW w:w="9350" w:type="dxa"/>
            <w:gridSpan w:val="5"/>
          </w:tcPr>
          <w:p w14:paraId="6897D8B7" w14:textId="028777B2" w:rsidR="000C1658" w:rsidRPr="003D0400" w:rsidRDefault="000C1658" w:rsidP="000C1658">
            <w:pPr>
              <w:rPr>
                <w:rFonts w:ascii="Tahoma" w:hAnsi="Tahoma" w:cs="Tahoma"/>
                <w:b/>
                <w:i/>
                <w:color w:val="000000" w:themeColor="text1"/>
                <w:sz w:val="18"/>
                <w:szCs w:val="18"/>
              </w:rPr>
            </w:pPr>
            <w:r w:rsidRPr="003D0400">
              <w:rPr>
                <w:rFonts w:ascii="Tahoma" w:hAnsi="Tahoma" w:cs="Tahoma"/>
                <w:b/>
                <w:color w:val="000000" w:themeColor="text1"/>
                <w:sz w:val="18"/>
                <w:szCs w:val="18"/>
              </w:rPr>
              <w:t>I. Project’s biggest successes:</w:t>
            </w:r>
            <w:r w:rsidR="002F3E84">
              <w:t xml:space="preserve"> Currently, ITSS does not have an effective way to manage its service operations from a central view</w:t>
            </w:r>
          </w:p>
        </w:tc>
      </w:tr>
      <w:tr w:rsidR="003D0400" w:rsidRPr="003D0400" w14:paraId="0E537170" w14:textId="77777777" w:rsidTr="003D0400">
        <w:tc>
          <w:tcPr>
            <w:tcW w:w="4173" w:type="dxa"/>
            <w:gridSpan w:val="3"/>
          </w:tcPr>
          <w:p w14:paraId="575E83F9" w14:textId="77777777" w:rsidR="007C75DF" w:rsidRPr="003D0400" w:rsidRDefault="007C75DF">
            <w:pPr>
              <w:rPr>
                <w:rFonts w:ascii="Tahoma" w:hAnsi="Tahoma" w:cs="Tahoma"/>
                <w:b/>
                <w:i/>
                <w:color w:val="000000" w:themeColor="text1"/>
                <w:sz w:val="18"/>
                <w:szCs w:val="18"/>
              </w:rPr>
            </w:pPr>
            <w:r w:rsidRPr="003D0400">
              <w:rPr>
                <w:rFonts w:ascii="Tahoma" w:hAnsi="Tahoma" w:cs="Tahoma"/>
                <w:b/>
                <w:i/>
                <w:color w:val="000000" w:themeColor="text1"/>
                <w:sz w:val="18"/>
                <w:szCs w:val="18"/>
              </w:rPr>
              <w:t>Description</w:t>
            </w:r>
          </w:p>
        </w:tc>
        <w:tc>
          <w:tcPr>
            <w:tcW w:w="5177" w:type="dxa"/>
            <w:gridSpan w:val="2"/>
          </w:tcPr>
          <w:p w14:paraId="5FF9D454" w14:textId="77777777" w:rsidR="007C75DF" w:rsidRPr="003D0400" w:rsidRDefault="007C75DF">
            <w:pPr>
              <w:rPr>
                <w:rFonts w:ascii="Tahoma" w:hAnsi="Tahoma" w:cs="Tahoma"/>
                <w:b/>
                <w:i/>
                <w:color w:val="000000" w:themeColor="text1"/>
                <w:sz w:val="18"/>
                <w:szCs w:val="18"/>
              </w:rPr>
            </w:pPr>
            <w:r w:rsidRPr="003D0400">
              <w:rPr>
                <w:rFonts w:ascii="Tahoma" w:hAnsi="Tahoma" w:cs="Tahoma"/>
                <w:b/>
                <w:i/>
                <w:color w:val="000000" w:themeColor="text1"/>
                <w:sz w:val="18"/>
                <w:szCs w:val="18"/>
              </w:rPr>
              <w:t>Factors that promoted this success</w:t>
            </w:r>
          </w:p>
        </w:tc>
      </w:tr>
      <w:tr w:rsidR="003D0400" w:rsidRPr="003D0400" w14:paraId="24A61AAD" w14:textId="77777777" w:rsidTr="00334116">
        <w:trPr>
          <w:trHeight w:val="50"/>
        </w:trPr>
        <w:tc>
          <w:tcPr>
            <w:tcW w:w="386" w:type="dxa"/>
          </w:tcPr>
          <w:p w14:paraId="32337DC6" w14:textId="2A27B8C3" w:rsidR="00C74CB1" w:rsidRPr="003D0400" w:rsidRDefault="002F3E84">
            <w:pPr>
              <w:rPr>
                <w:rFonts w:ascii="Tahoma" w:hAnsi="Tahoma" w:cs="Tahoma"/>
                <w:color w:val="000000" w:themeColor="text1"/>
                <w:sz w:val="18"/>
                <w:szCs w:val="18"/>
              </w:rPr>
            </w:pPr>
            <w:r>
              <w:rPr>
                <w:rFonts w:ascii="Tahoma" w:hAnsi="Tahoma" w:cs="Tahoma"/>
                <w:color w:val="000000" w:themeColor="text1"/>
                <w:sz w:val="18"/>
                <w:szCs w:val="18"/>
              </w:rPr>
              <w:t>1.</w:t>
            </w:r>
          </w:p>
        </w:tc>
        <w:tc>
          <w:tcPr>
            <w:tcW w:w="3787" w:type="dxa"/>
            <w:gridSpan w:val="2"/>
          </w:tcPr>
          <w:p w14:paraId="7C6CF595" w14:textId="02118C62" w:rsidR="00C74CB1" w:rsidRPr="003D0400" w:rsidRDefault="002F3E84">
            <w:pPr>
              <w:rPr>
                <w:rFonts w:ascii="Tahoma" w:hAnsi="Tahoma" w:cs="Tahoma"/>
                <w:color w:val="000000" w:themeColor="text1"/>
                <w:sz w:val="18"/>
                <w:szCs w:val="18"/>
              </w:rPr>
            </w:pPr>
            <w:r>
              <w:rPr>
                <w:rFonts w:ascii="Tahoma" w:hAnsi="Tahoma" w:cs="Tahoma"/>
                <w:color w:val="000000" w:themeColor="text1"/>
                <w:sz w:val="18"/>
                <w:szCs w:val="18"/>
              </w:rPr>
              <w:t>The ability to implement some of the services on the ITOM platform</w:t>
            </w:r>
          </w:p>
        </w:tc>
        <w:tc>
          <w:tcPr>
            <w:tcW w:w="5177" w:type="dxa"/>
            <w:gridSpan w:val="2"/>
          </w:tcPr>
          <w:p w14:paraId="7B166177" w14:textId="09539675" w:rsidR="00C74CB1" w:rsidRPr="003D0400" w:rsidRDefault="002F3E84">
            <w:pPr>
              <w:rPr>
                <w:rFonts w:ascii="Tahoma" w:hAnsi="Tahoma" w:cs="Tahoma"/>
                <w:color w:val="000000" w:themeColor="text1"/>
                <w:sz w:val="18"/>
                <w:szCs w:val="18"/>
              </w:rPr>
            </w:pPr>
            <w:r>
              <w:rPr>
                <w:rFonts w:ascii="Tahoma" w:hAnsi="Tahoma" w:cs="Tahoma"/>
                <w:color w:val="000000" w:themeColor="text1"/>
                <w:sz w:val="18"/>
                <w:szCs w:val="18"/>
              </w:rPr>
              <w:t xml:space="preserve">ITSS team worked together to work through troubleshooting and getting thing done to move this forward. </w:t>
            </w:r>
          </w:p>
        </w:tc>
      </w:tr>
      <w:tr w:rsidR="003D0400" w:rsidRPr="003D0400" w14:paraId="66D08A49" w14:textId="77777777" w:rsidTr="00E21822">
        <w:trPr>
          <w:trHeight w:val="48"/>
        </w:trPr>
        <w:tc>
          <w:tcPr>
            <w:tcW w:w="9350" w:type="dxa"/>
            <w:gridSpan w:val="5"/>
          </w:tcPr>
          <w:p w14:paraId="18CF6132" w14:textId="77777777" w:rsidR="00334116" w:rsidRPr="003D0400" w:rsidRDefault="000C1658">
            <w:pPr>
              <w:rPr>
                <w:rFonts w:ascii="Tahoma" w:hAnsi="Tahoma" w:cs="Tahoma"/>
                <w:b/>
                <w:color w:val="000000" w:themeColor="text1"/>
                <w:sz w:val="18"/>
                <w:szCs w:val="18"/>
              </w:rPr>
            </w:pPr>
            <w:r w:rsidRPr="003D0400">
              <w:rPr>
                <w:rFonts w:ascii="Tahoma" w:hAnsi="Tahoma" w:cs="Tahoma"/>
                <w:b/>
                <w:color w:val="000000" w:themeColor="text1"/>
                <w:sz w:val="18"/>
                <w:szCs w:val="18"/>
              </w:rPr>
              <w:t>II. A</w:t>
            </w:r>
            <w:r w:rsidR="00334116" w:rsidRPr="003D0400">
              <w:rPr>
                <w:rFonts w:ascii="Tahoma" w:hAnsi="Tahoma" w:cs="Tahoma"/>
                <w:b/>
                <w:color w:val="000000" w:themeColor="text1"/>
                <w:sz w:val="18"/>
                <w:szCs w:val="18"/>
              </w:rPr>
              <w:t>reas of potential improvement along with high-impact improvement strategies:</w:t>
            </w:r>
          </w:p>
        </w:tc>
      </w:tr>
      <w:tr w:rsidR="003D0400" w:rsidRPr="003D0400" w14:paraId="5071434F" w14:textId="77777777" w:rsidTr="00934FA0">
        <w:trPr>
          <w:trHeight w:val="38"/>
        </w:trPr>
        <w:tc>
          <w:tcPr>
            <w:tcW w:w="386" w:type="dxa"/>
          </w:tcPr>
          <w:p w14:paraId="69560B87" w14:textId="77777777" w:rsidR="00334116" w:rsidRPr="003D0400" w:rsidRDefault="00334116">
            <w:pPr>
              <w:rPr>
                <w:rFonts w:ascii="Tahoma" w:hAnsi="Tahoma" w:cs="Tahoma"/>
                <w:color w:val="000000" w:themeColor="text1"/>
                <w:sz w:val="20"/>
                <w:szCs w:val="20"/>
              </w:rPr>
            </w:pPr>
          </w:p>
        </w:tc>
        <w:tc>
          <w:tcPr>
            <w:tcW w:w="2489" w:type="dxa"/>
          </w:tcPr>
          <w:p w14:paraId="2505214C" w14:textId="77777777" w:rsidR="00334116" w:rsidRPr="003D0400" w:rsidRDefault="00334116">
            <w:pPr>
              <w:rPr>
                <w:rFonts w:ascii="Tahoma" w:hAnsi="Tahoma" w:cs="Tahoma"/>
                <w:b/>
                <w:i/>
                <w:color w:val="000000" w:themeColor="text1"/>
                <w:sz w:val="18"/>
                <w:szCs w:val="18"/>
              </w:rPr>
            </w:pPr>
            <w:r w:rsidRPr="003D0400">
              <w:rPr>
                <w:rFonts w:ascii="Tahoma" w:hAnsi="Tahoma" w:cs="Tahoma"/>
                <w:b/>
                <w:i/>
                <w:color w:val="000000" w:themeColor="text1"/>
                <w:sz w:val="18"/>
                <w:szCs w:val="18"/>
              </w:rPr>
              <w:t>Category</w:t>
            </w:r>
          </w:p>
        </w:tc>
        <w:tc>
          <w:tcPr>
            <w:tcW w:w="3237" w:type="dxa"/>
            <w:gridSpan w:val="2"/>
          </w:tcPr>
          <w:p w14:paraId="50DB1FA0" w14:textId="77777777" w:rsidR="00334116" w:rsidRPr="003D0400" w:rsidRDefault="00334116">
            <w:pPr>
              <w:rPr>
                <w:rFonts w:ascii="Tahoma" w:hAnsi="Tahoma" w:cs="Tahoma"/>
                <w:b/>
                <w:i/>
                <w:color w:val="000000" w:themeColor="text1"/>
                <w:sz w:val="18"/>
                <w:szCs w:val="18"/>
              </w:rPr>
            </w:pPr>
            <w:r w:rsidRPr="003D0400">
              <w:rPr>
                <w:rFonts w:ascii="Tahoma" w:hAnsi="Tahoma" w:cs="Tahoma"/>
                <w:b/>
                <w:i/>
                <w:color w:val="000000" w:themeColor="text1"/>
                <w:sz w:val="18"/>
                <w:szCs w:val="18"/>
              </w:rPr>
              <w:t>Project Shortcomings</w:t>
            </w:r>
          </w:p>
        </w:tc>
        <w:tc>
          <w:tcPr>
            <w:tcW w:w="3238" w:type="dxa"/>
          </w:tcPr>
          <w:p w14:paraId="01590DC1" w14:textId="77777777" w:rsidR="00334116" w:rsidRPr="003D0400" w:rsidRDefault="00334116">
            <w:pPr>
              <w:rPr>
                <w:rFonts w:ascii="Tahoma" w:hAnsi="Tahoma" w:cs="Tahoma"/>
                <w:b/>
                <w:i/>
                <w:color w:val="000000" w:themeColor="text1"/>
                <w:sz w:val="18"/>
                <w:szCs w:val="18"/>
              </w:rPr>
            </w:pPr>
            <w:r w:rsidRPr="003D0400">
              <w:rPr>
                <w:rFonts w:ascii="Tahoma" w:hAnsi="Tahoma" w:cs="Tahoma"/>
                <w:b/>
                <w:i/>
                <w:color w:val="000000" w:themeColor="text1"/>
                <w:sz w:val="18"/>
                <w:szCs w:val="18"/>
              </w:rPr>
              <w:t>Lessons learned</w:t>
            </w:r>
          </w:p>
        </w:tc>
      </w:tr>
      <w:tr w:rsidR="003D0400" w:rsidRPr="003D0400" w14:paraId="48259264" w14:textId="77777777" w:rsidTr="00934FA0">
        <w:trPr>
          <w:trHeight w:val="38"/>
        </w:trPr>
        <w:tc>
          <w:tcPr>
            <w:tcW w:w="386" w:type="dxa"/>
          </w:tcPr>
          <w:p w14:paraId="24300F42" w14:textId="77777777" w:rsidR="00334116" w:rsidRPr="003D0400" w:rsidRDefault="00334116">
            <w:pPr>
              <w:rPr>
                <w:rFonts w:ascii="Tahoma" w:hAnsi="Tahoma" w:cs="Tahoma"/>
                <w:color w:val="000000" w:themeColor="text1"/>
                <w:sz w:val="18"/>
                <w:szCs w:val="18"/>
              </w:rPr>
            </w:pPr>
            <w:r w:rsidRPr="003D0400">
              <w:rPr>
                <w:rFonts w:ascii="Tahoma" w:hAnsi="Tahoma" w:cs="Tahoma"/>
                <w:color w:val="000000" w:themeColor="text1"/>
                <w:sz w:val="18"/>
                <w:szCs w:val="18"/>
              </w:rPr>
              <w:t>1</w:t>
            </w:r>
          </w:p>
        </w:tc>
        <w:tc>
          <w:tcPr>
            <w:tcW w:w="2489" w:type="dxa"/>
          </w:tcPr>
          <w:p w14:paraId="62C628F2" w14:textId="493BB526" w:rsidR="00334116" w:rsidRPr="003D0400" w:rsidRDefault="002D1434">
            <w:pPr>
              <w:rPr>
                <w:rFonts w:ascii="Tahoma" w:hAnsi="Tahoma" w:cs="Tahoma"/>
                <w:color w:val="000000" w:themeColor="text1"/>
                <w:sz w:val="18"/>
                <w:szCs w:val="18"/>
              </w:rPr>
            </w:pPr>
            <w:r>
              <w:rPr>
                <w:rFonts w:ascii="Tahoma" w:hAnsi="Tahoma" w:cs="Tahoma"/>
                <w:color w:val="000000" w:themeColor="text1"/>
                <w:sz w:val="18"/>
                <w:szCs w:val="18"/>
              </w:rPr>
              <w:t>Time management/Vendor relations</w:t>
            </w:r>
          </w:p>
        </w:tc>
        <w:tc>
          <w:tcPr>
            <w:tcW w:w="3237" w:type="dxa"/>
            <w:gridSpan w:val="2"/>
          </w:tcPr>
          <w:p w14:paraId="671DC12D" w14:textId="458A7476" w:rsidR="00423D7A" w:rsidRPr="003D0400" w:rsidRDefault="002D1434" w:rsidP="009D1002">
            <w:pPr>
              <w:rPr>
                <w:rFonts w:ascii="Tahoma" w:hAnsi="Tahoma" w:cs="Tahoma"/>
                <w:color w:val="000000" w:themeColor="text1"/>
                <w:sz w:val="18"/>
                <w:szCs w:val="18"/>
              </w:rPr>
            </w:pPr>
            <w:r>
              <w:rPr>
                <w:rFonts w:ascii="Tahoma" w:hAnsi="Tahoma" w:cs="Tahoma"/>
                <w:color w:val="000000" w:themeColor="text1"/>
                <w:sz w:val="18"/>
                <w:szCs w:val="18"/>
              </w:rPr>
              <w:t>The estimated hours to complete given by the vendor originally was not realistic to the time it took to complete less work that was originally set. Therefore the scope was reduced.</w:t>
            </w:r>
          </w:p>
        </w:tc>
        <w:tc>
          <w:tcPr>
            <w:tcW w:w="3238" w:type="dxa"/>
          </w:tcPr>
          <w:p w14:paraId="7B88BF73" w14:textId="52D55D4E" w:rsidR="002E15B2" w:rsidRPr="003D0400" w:rsidRDefault="002F3E84" w:rsidP="002D1434">
            <w:pPr>
              <w:rPr>
                <w:rFonts w:ascii="Tahoma" w:hAnsi="Tahoma" w:cs="Tahoma"/>
                <w:color w:val="000000" w:themeColor="text1"/>
                <w:sz w:val="18"/>
                <w:szCs w:val="18"/>
              </w:rPr>
            </w:pPr>
            <w:r>
              <w:rPr>
                <w:rFonts w:ascii="Tahoma" w:hAnsi="Tahoma" w:cs="Tahoma"/>
                <w:color w:val="000000" w:themeColor="text1"/>
                <w:sz w:val="18"/>
                <w:szCs w:val="18"/>
              </w:rPr>
              <w:t>Work more closely with the vendor to create the schedule to works best for all of us</w:t>
            </w:r>
            <w:r w:rsidR="002D1434">
              <w:rPr>
                <w:rFonts w:ascii="Tahoma" w:hAnsi="Tahoma" w:cs="Tahoma"/>
                <w:color w:val="000000" w:themeColor="text1"/>
                <w:sz w:val="18"/>
                <w:szCs w:val="18"/>
              </w:rPr>
              <w:t xml:space="preserve"> and work with vendor upfront to set guidelines and expectations.</w:t>
            </w:r>
          </w:p>
        </w:tc>
      </w:tr>
      <w:tr w:rsidR="003D0400" w:rsidRPr="003D0400" w14:paraId="160F6677" w14:textId="77777777" w:rsidTr="00934FA0">
        <w:trPr>
          <w:trHeight w:val="38"/>
        </w:trPr>
        <w:tc>
          <w:tcPr>
            <w:tcW w:w="386" w:type="dxa"/>
          </w:tcPr>
          <w:p w14:paraId="646DEAA8" w14:textId="77777777" w:rsidR="00334116" w:rsidRPr="003D0400" w:rsidRDefault="00423D7A">
            <w:pPr>
              <w:rPr>
                <w:rFonts w:ascii="Tahoma" w:hAnsi="Tahoma" w:cs="Tahoma"/>
                <w:color w:val="000000" w:themeColor="text1"/>
                <w:sz w:val="18"/>
                <w:szCs w:val="18"/>
              </w:rPr>
            </w:pPr>
            <w:r w:rsidRPr="003D0400">
              <w:rPr>
                <w:rFonts w:ascii="Tahoma" w:hAnsi="Tahoma" w:cs="Tahoma"/>
                <w:color w:val="000000" w:themeColor="text1"/>
                <w:sz w:val="18"/>
                <w:szCs w:val="18"/>
              </w:rPr>
              <w:t xml:space="preserve">2. </w:t>
            </w:r>
          </w:p>
        </w:tc>
        <w:tc>
          <w:tcPr>
            <w:tcW w:w="2489" w:type="dxa"/>
          </w:tcPr>
          <w:p w14:paraId="67D0112F" w14:textId="0147326A" w:rsidR="00334116" w:rsidRPr="003D0400" w:rsidRDefault="002D1434">
            <w:pPr>
              <w:rPr>
                <w:rFonts w:ascii="Tahoma" w:hAnsi="Tahoma" w:cs="Tahoma"/>
                <w:color w:val="000000" w:themeColor="text1"/>
                <w:sz w:val="18"/>
                <w:szCs w:val="18"/>
              </w:rPr>
            </w:pPr>
            <w:r>
              <w:rPr>
                <w:rFonts w:ascii="Tahoma" w:hAnsi="Tahoma" w:cs="Tahoma"/>
                <w:color w:val="000000" w:themeColor="text1"/>
                <w:sz w:val="18"/>
                <w:szCs w:val="18"/>
              </w:rPr>
              <w:t>Scope Change</w:t>
            </w:r>
          </w:p>
        </w:tc>
        <w:tc>
          <w:tcPr>
            <w:tcW w:w="3237" w:type="dxa"/>
            <w:gridSpan w:val="2"/>
          </w:tcPr>
          <w:p w14:paraId="34303654" w14:textId="1CBD4322" w:rsidR="007257D8" w:rsidRPr="003D0400" w:rsidRDefault="002D1434">
            <w:pPr>
              <w:rPr>
                <w:rFonts w:ascii="Tahoma" w:hAnsi="Tahoma" w:cs="Tahoma"/>
                <w:color w:val="000000" w:themeColor="text1"/>
                <w:sz w:val="18"/>
                <w:szCs w:val="18"/>
              </w:rPr>
            </w:pPr>
            <w:proofErr w:type="spellStart"/>
            <w:r>
              <w:t>Pinacle</w:t>
            </w:r>
            <w:proofErr w:type="spellEnd"/>
            <w:r>
              <w:t xml:space="preserve"> integration </w:t>
            </w:r>
            <w:r w:rsidR="00B6036D">
              <w:t>had a very high cost so it had to be taken out of scope</w:t>
            </w:r>
          </w:p>
        </w:tc>
        <w:tc>
          <w:tcPr>
            <w:tcW w:w="3238" w:type="dxa"/>
          </w:tcPr>
          <w:p w14:paraId="38A110D4" w14:textId="1FBD2A54" w:rsidR="007257D8" w:rsidRPr="003D0400" w:rsidRDefault="00B6036D" w:rsidP="006208FC">
            <w:pPr>
              <w:rPr>
                <w:rFonts w:ascii="Tahoma" w:hAnsi="Tahoma" w:cs="Tahoma"/>
                <w:color w:val="000000" w:themeColor="text1"/>
                <w:sz w:val="18"/>
                <w:szCs w:val="18"/>
              </w:rPr>
            </w:pPr>
            <w:r>
              <w:rPr>
                <w:rFonts w:ascii="Tahoma" w:hAnsi="Tahoma" w:cs="Tahoma"/>
                <w:color w:val="000000" w:themeColor="text1"/>
                <w:sz w:val="18"/>
                <w:szCs w:val="18"/>
              </w:rPr>
              <w:t xml:space="preserve">Understand a head of time what items may have additional cost associated with them. </w:t>
            </w:r>
          </w:p>
        </w:tc>
      </w:tr>
      <w:tr w:rsidR="003D0400" w:rsidRPr="003D0400" w14:paraId="662B243A" w14:textId="77777777" w:rsidTr="00934FA0">
        <w:trPr>
          <w:trHeight w:val="38"/>
        </w:trPr>
        <w:tc>
          <w:tcPr>
            <w:tcW w:w="386" w:type="dxa"/>
          </w:tcPr>
          <w:p w14:paraId="67DAA7B6" w14:textId="77777777" w:rsidR="00554866" w:rsidRPr="003D0400" w:rsidRDefault="00554866">
            <w:pPr>
              <w:rPr>
                <w:rFonts w:ascii="Tahoma" w:hAnsi="Tahoma" w:cs="Tahoma"/>
                <w:color w:val="000000" w:themeColor="text1"/>
                <w:sz w:val="18"/>
                <w:szCs w:val="18"/>
              </w:rPr>
            </w:pPr>
            <w:r w:rsidRPr="003D0400">
              <w:rPr>
                <w:rFonts w:ascii="Tahoma" w:hAnsi="Tahoma" w:cs="Tahoma"/>
                <w:color w:val="000000" w:themeColor="text1"/>
                <w:sz w:val="18"/>
                <w:szCs w:val="18"/>
              </w:rPr>
              <w:t>3.</w:t>
            </w:r>
          </w:p>
        </w:tc>
        <w:tc>
          <w:tcPr>
            <w:tcW w:w="2489" w:type="dxa"/>
          </w:tcPr>
          <w:p w14:paraId="4A60F212" w14:textId="3D999096" w:rsidR="00554866" w:rsidRPr="003D0400" w:rsidRDefault="00B6036D">
            <w:pPr>
              <w:rPr>
                <w:rFonts w:ascii="Tahoma" w:hAnsi="Tahoma" w:cs="Tahoma"/>
                <w:color w:val="000000" w:themeColor="text1"/>
                <w:sz w:val="18"/>
                <w:szCs w:val="18"/>
              </w:rPr>
            </w:pPr>
            <w:r>
              <w:rPr>
                <w:rFonts w:ascii="Tahoma" w:hAnsi="Tahoma" w:cs="Tahoma"/>
                <w:color w:val="000000" w:themeColor="text1"/>
                <w:sz w:val="18"/>
                <w:szCs w:val="18"/>
              </w:rPr>
              <w:t>Time Management</w:t>
            </w:r>
          </w:p>
        </w:tc>
        <w:tc>
          <w:tcPr>
            <w:tcW w:w="3237" w:type="dxa"/>
            <w:gridSpan w:val="2"/>
          </w:tcPr>
          <w:p w14:paraId="0433672C" w14:textId="3508EA56" w:rsidR="003063DB" w:rsidRPr="003D0400" w:rsidRDefault="00B6036D">
            <w:pPr>
              <w:rPr>
                <w:rFonts w:ascii="Tahoma" w:hAnsi="Tahoma" w:cs="Tahoma"/>
                <w:color w:val="000000" w:themeColor="text1"/>
                <w:sz w:val="18"/>
                <w:szCs w:val="18"/>
              </w:rPr>
            </w:pPr>
            <w:r>
              <w:rPr>
                <w:rFonts w:ascii="Tahoma" w:hAnsi="Tahoma" w:cs="Tahoma"/>
                <w:color w:val="000000" w:themeColor="text1"/>
                <w:sz w:val="18"/>
                <w:szCs w:val="18"/>
              </w:rPr>
              <w:t xml:space="preserve">A lot of items that needed to be done by the ITSS were not understood ahead of time. </w:t>
            </w:r>
          </w:p>
        </w:tc>
        <w:tc>
          <w:tcPr>
            <w:tcW w:w="3238" w:type="dxa"/>
          </w:tcPr>
          <w:p w14:paraId="4309B32A" w14:textId="43EDB6BF" w:rsidR="003063DB" w:rsidRPr="003D0400" w:rsidRDefault="00B6036D" w:rsidP="005C5CB7">
            <w:pPr>
              <w:rPr>
                <w:rFonts w:ascii="Tahoma" w:hAnsi="Tahoma" w:cs="Tahoma"/>
                <w:color w:val="000000" w:themeColor="text1"/>
                <w:sz w:val="18"/>
                <w:szCs w:val="18"/>
              </w:rPr>
            </w:pPr>
            <w:r>
              <w:rPr>
                <w:rFonts w:ascii="Tahoma" w:hAnsi="Tahoma" w:cs="Tahoma"/>
                <w:color w:val="000000" w:themeColor="text1"/>
                <w:sz w:val="18"/>
                <w:szCs w:val="18"/>
              </w:rPr>
              <w:t xml:space="preserve">Make sure ITSS understands in the future who may need to be involved and what items may need to be done before work on the project starts. </w:t>
            </w:r>
          </w:p>
        </w:tc>
      </w:tr>
      <w:tr w:rsidR="00B6036D" w:rsidRPr="003D0400" w14:paraId="47C2B2F9" w14:textId="77777777" w:rsidTr="00934FA0">
        <w:trPr>
          <w:trHeight w:val="38"/>
        </w:trPr>
        <w:tc>
          <w:tcPr>
            <w:tcW w:w="386" w:type="dxa"/>
          </w:tcPr>
          <w:p w14:paraId="2019BA56" w14:textId="77777777" w:rsidR="00B6036D" w:rsidRPr="003D0400" w:rsidRDefault="00B6036D" w:rsidP="00B6036D">
            <w:pPr>
              <w:rPr>
                <w:rFonts w:ascii="Tahoma" w:hAnsi="Tahoma" w:cs="Tahoma"/>
                <w:color w:val="000000" w:themeColor="text1"/>
                <w:sz w:val="18"/>
                <w:szCs w:val="18"/>
              </w:rPr>
            </w:pPr>
            <w:r w:rsidRPr="003D0400">
              <w:rPr>
                <w:rFonts w:ascii="Tahoma" w:hAnsi="Tahoma" w:cs="Tahoma"/>
                <w:color w:val="000000" w:themeColor="text1"/>
                <w:sz w:val="18"/>
                <w:szCs w:val="18"/>
              </w:rPr>
              <w:t>4.</w:t>
            </w:r>
          </w:p>
        </w:tc>
        <w:tc>
          <w:tcPr>
            <w:tcW w:w="2489" w:type="dxa"/>
          </w:tcPr>
          <w:p w14:paraId="160E32FC" w14:textId="6219C092" w:rsidR="00B6036D" w:rsidRPr="003D0400" w:rsidRDefault="00B6036D" w:rsidP="00B6036D">
            <w:pPr>
              <w:rPr>
                <w:rFonts w:ascii="Tahoma" w:hAnsi="Tahoma" w:cs="Tahoma"/>
                <w:color w:val="000000" w:themeColor="text1"/>
                <w:sz w:val="18"/>
                <w:szCs w:val="18"/>
              </w:rPr>
            </w:pPr>
            <w:r>
              <w:rPr>
                <w:rFonts w:ascii="Tahoma" w:hAnsi="Tahoma" w:cs="Tahoma"/>
                <w:color w:val="000000" w:themeColor="text1"/>
                <w:sz w:val="18"/>
                <w:szCs w:val="18"/>
              </w:rPr>
              <w:t>Time Management/Vendor relations</w:t>
            </w:r>
          </w:p>
        </w:tc>
        <w:tc>
          <w:tcPr>
            <w:tcW w:w="3237" w:type="dxa"/>
            <w:gridSpan w:val="2"/>
          </w:tcPr>
          <w:p w14:paraId="39C6BACC" w14:textId="43C615D0" w:rsidR="00B6036D" w:rsidRPr="003D0400" w:rsidRDefault="00B6036D" w:rsidP="00B6036D">
            <w:pPr>
              <w:rPr>
                <w:rFonts w:ascii="Tahoma" w:hAnsi="Tahoma" w:cs="Tahoma"/>
                <w:color w:val="000000" w:themeColor="text1"/>
                <w:sz w:val="18"/>
                <w:szCs w:val="18"/>
              </w:rPr>
            </w:pPr>
            <w:r>
              <w:rPr>
                <w:rFonts w:ascii="Tahoma" w:hAnsi="Tahoma" w:cs="Tahoma"/>
                <w:color w:val="000000" w:themeColor="text1"/>
                <w:sz w:val="18"/>
                <w:szCs w:val="18"/>
              </w:rPr>
              <w:t>Vendor did not initially give us information that may be needed upfront before working calls which slowed down the process of things because we may not have the right people on the call or it may be info we need to track down.</w:t>
            </w:r>
          </w:p>
        </w:tc>
        <w:tc>
          <w:tcPr>
            <w:tcW w:w="3238" w:type="dxa"/>
          </w:tcPr>
          <w:p w14:paraId="17F9085E" w14:textId="41C9F52F" w:rsidR="00B6036D" w:rsidRPr="003D0400" w:rsidRDefault="00B6036D" w:rsidP="00B6036D">
            <w:pPr>
              <w:rPr>
                <w:rFonts w:ascii="Tahoma" w:hAnsi="Tahoma" w:cs="Tahoma"/>
                <w:color w:val="000000" w:themeColor="text1"/>
                <w:sz w:val="18"/>
                <w:szCs w:val="18"/>
              </w:rPr>
            </w:pPr>
            <w:r>
              <w:rPr>
                <w:rFonts w:ascii="Tahoma" w:hAnsi="Tahoma" w:cs="Tahoma"/>
                <w:color w:val="000000" w:themeColor="text1"/>
                <w:sz w:val="18"/>
                <w:szCs w:val="18"/>
              </w:rPr>
              <w:t>Work with the vendor to receive Documents or information before the calls if they will be expecting to gather information on the call. This will allow our team time to review the information and find answers if they do not already know.</w:t>
            </w:r>
          </w:p>
        </w:tc>
      </w:tr>
      <w:tr w:rsidR="00B6036D" w:rsidRPr="003D0400" w14:paraId="38FC9A85" w14:textId="77777777" w:rsidTr="00934FA0">
        <w:trPr>
          <w:trHeight w:val="38"/>
        </w:trPr>
        <w:tc>
          <w:tcPr>
            <w:tcW w:w="386" w:type="dxa"/>
          </w:tcPr>
          <w:p w14:paraId="1358D679" w14:textId="77777777" w:rsidR="00B6036D" w:rsidRPr="003D0400" w:rsidRDefault="00B6036D" w:rsidP="00B6036D">
            <w:pPr>
              <w:rPr>
                <w:rFonts w:ascii="Tahoma" w:hAnsi="Tahoma" w:cs="Tahoma"/>
                <w:color w:val="000000" w:themeColor="text1"/>
                <w:sz w:val="18"/>
                <w:szCs w:val="18"/>
              </w:rPr>
            </w:pPr>
            <w:r w:rsidRPr="003D0400">
              <w:rPr>
                <w:rFonts w:ascii="Tahoma" w:hAnsi="Tahoma" w:cs="Tahoma"/>
                <w:color w:val="000000" w:themeColor="text1"/>
                <w:sz w:val="18"/>
                <w:szCs w:val="18"/>
              </w:rPr>
              <w:t>5.</w:t>
            </w:r>
          </w:p>
        </w:tc>
        <w:tc>
          <w:tcPr>
            <w:tcW w:w="2489" w:type="dxa"/>
          </w:tcPr>
          <w:p w14:paraId="52289588" w14:textId="07D1C9AA" w:rsidR="00B6036D" w:rsidRPr="003D0400" w:rsidRDefault="00B6036D" w:rsidP="00B6036D">
            <w:pPr>
              <w:rPr>
                <w:rFonts w:ascii="Tahoma" w:hAnsi="Tahoma" w:cs="Tahoma"/>
                <w:color w:val="000000" w:themeColor="text1"/>
                <w:sz w:val="18"/>
                <w:szCs w:val="18"/>
              </w:rPr>
            </w:pPr>
            <w:r>
              <w:rPr>
                <w:rFonts w:ascii="Tahoma" w:hAnsi="Tahoma" w:cs="Tahoma"/>
                <w:color w:val="000000" w:themeColor="text1"/>
                <w:sz w:val="18"/>
                <w:szCs w:val="18"/>
              </w:rPr>
              <w:t>Contract needs</w:t>
            </w:r>
          </w:p>
        </w:tc>
        <w:tc>
          <w:tcPr>
            <w:tcW w:w="3237" w:type="dxa"/>
            <w:gridSpan w:val="2"/>
          </w:tcPr>
          <w:p w14:paraId="79FD575F" w14:textId="3296CCB6" w:rsidR="00B6036D" w:rsidRPr="003D0400" w:rsidRDefault="00B6036D" w:rsidP="00B6036D">
            <w:pPr>
              <w:rPr>
                <w:rFonts w:ascii="Tahoma" w:hAnsi="Tahoma" w:cs="Tahoma"/>
                <w:color w:val="000000" w:themeColor="text1"/>
                <w:sz w:val="18"/>
                <w:szCs w:val="18"/>
              </w:rPr>
            </w:pPr>
            <w:r>
              <w:rPr>
                <w:rFonts w:ascii="Tahoma" w:hAnsi="Tahoma" w:cs="Tahoma"/>
                <w:color w:val="000000" w:themeColor="text1"/>
                <w:sz w:val="18"/>
                <w:szCs w:val="18"/>
              </w:rPr>
              <w:t>The resources that we thought would be in the project all along were only there at the beginning and then we were given new resources.</w:t>
            </w:r>
          </w:p>
        </w:tc>
        <w:tc>
          <w:tcPr>
            <w:tcW w:w="3238" w:type="dxa"/>
          </w:tcPr>
          <w:p w14:paraId="070DD6F8" w14:textId="5118B312" w:rsidR="00B6036D" w:rsidRPr="003D0400" w:rsidRDefault="00B6036D" w:rsidP="00B6036D">
            <w:pPr>
              <w:rPr>
                <w:rFonts w:ascii="Tahoma" w:hAnsi="Tahoma" w:cs="Tahoma"/>
                <w:color w:val="000000" w:themeColor="text1"/>
                <w:sz w:val="18"/>
                <w:szCs w:val="18"/>
              </w:rPr>
            </w:pPr>
            <w:r>
              <w:rPr>
                <w:rFonts w:ascii="Tahoma" w:hAnsi="Tahoma" w:cs="Tahoma"/>
                <w:color w:val="000000" w:themeColor="text1"/>
                <w:sz w:val="18"/>
                <w:szCs w:val="18"/>
              </w:rPr>
              <w:t>Make sure to ask for names resources in the contract with a statement that UNTS must approve any change to a resource while the project is ongoing.</w:t>
            </w:r>
          </w:p>
        </w:tc>
      </w:tr>
    </w:tbl>
    <w:p w14:paraId="4DC0C385" w14:textId="77777777" w:rsidR="007C75DF" w:rsidRPr="00C74CB1" w:rsidRDefault="007C75DF">
      <w:pPr>
        <w:rPr>
          <w:rFonts w:ascii="Tahoma" w:hAnsi="Tahoma" w:cs="Tahoma"/>
          <w:sz w:val="20"/>
          <w:szCs w:val="20"/>
        </w:rPr>
      </w:pPr>
    </w:p>
    <w:sectPr w:rsidR="007C75DF" w:rsidRPr="00C74CB1" w:rsidSect="003D0400">
      <w:footerReference w:type="default" r:id="rId11"/>
      <w:pgSz w:w="12240" w:h="15840"/>
      <w:pgMar w:top="111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5BE751" w14:textId="77777777" w:rsidR="00AE3434" w:rsidRDefault="00AE3434" w:rsidP="003D0400">
      <w:pPr>
        <w:spacing w:after="0" w:line="240" w:lineRule="auto"/>
      </w:pPr>
      <w:r>
        <w:separator/>
      </w:r>
    </w:p>
  </w:endnote>
  <w:endnote w:type="continuationSeparator" w:id="0">
    <w:p w14:paraId="71358152" w14:textId="77777777" w:rsidR="00AE3434" w:rsidRDefault="00AE3434" w:rsidP="003D0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8BC03" w14:textId="6A76BBF7" w:rsidR="003D0400" w:rsidRDefault="003D0400">
    <w:pPr>
      <w:pStyle w:val="Footer"/>
      <w:jc w:val="right"/>
    </w:pPr>
    <w:r>
      <w:t xml:space="preserve">Page </w:t>
    </w:r>
    <w:sdt>
      <w:sdtPr>
        <w:id w:val="-12039275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622D90">
          <w:rPr>
            <w:noProof/>
          </w:rPr>
          <w:t>1</w:t>
        </w:r>
        <w:r>
          <w:rPr>
            <w:noProof/>
          </w:rPr>
          <w:fldChar w:fldCharType="end"/>
        </w:r>
      </w:sdtContent>
    </w:sdt>
  </w:p>
  <w:p w14:paraId="1541A226" w14:textId="77777777" w:rsidR="003D0400" w:rsidRDefault="003D04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77FB8C" w14:textId="77777777" w:rsidR="00AE3434" w:rsidRDefault="00AE3434" w:rsidP="003D0400">
      <w:pPr>
        <w:spacing w:after="0" w:line="240" w:lineRule="auto"/>
      </w:pPr>
      <w:r>
        <w:separator/>
      </w:r>
    </w:p>
  </w:footnote>
  <w:footnote w:type="continuationSeparator" w:id="0">
    <w:p w14:paraId="00D3B4AB" w14:textId="77777777" w:rsidR="00AE3434" w:rsidRDefault="00AE3434" w:rsidP="003D04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62A8A"/>
    <w:multiLevelType w:val="hybridMultilevel"/>
    <w:tmpl w:val="5442E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6430F6"/>
    <w:multiLevelType w:val="hybridMultilevel"/>
    <w:tmpl w:val="399C9612"/>
    <w:lvl w:ilvl="0" w:tplc="36441D52">
      <w:start w:val="1"/>
      <w:numFmt w:val="upperRoman"/>
      <w:lvlText w:val="%1."/>
      <w:lvlJc w:val="left"/>
      <w:pPr>
        <w:ind w:left="1080" w:hanging="720"/>
      </w:pPr>
      <w:rPr>
        <w:rFonts w:hint="default"/>
        <w:i w:val="0"/>
        <w:color w:val="0033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DD5804"/>
    <w:multiLevelType w:val="hybridMultilevel"/>
    <w:tmpl w:val="14E863BA"/>
    <w:lvl w:ilvl="0" w:tplc="8384BF4A">
      <w:start w:val="1"/>
      <w:numFmt w:val="upp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AwNjUwMDI0NDAzMDdX0lEKTi0uzszPAykwrgUA73ltWSwAAAA="/>
  </w:docVars>
  <w:rsids>
    <w:rsidRoot w:val="00D53C1E"/>
    <w:rsid w:val="00060870"/>
    <w:rsid w:val="000719AF"/>
    <w:rsid w:val="000C1658"/>
    <w:rsid w:val="000D7379"/>
    <w:rsid w:val="002237CD"/>
    <w:rsid w:val="00242925"/>
    <w:rsid w:val="002A2E6E"/>
    <w:rsid w:val="002D1434"/>
    <w:rsid w:val="002E15B2"/>
    <w:rsid w:val="002F3E84"/>
    <w:rsid w:val="003063DB"/>
    <w:rsid w:val="00323959"/>
    <w:rsid w:val="00334116"/>
    <w:rsid w:val="003721F9"/>
    <w:rsid w:val="00375084"/>
    <w:rsid w:val="003D0400"/>
    <w:rsid w:val="00423D7A"/>
    <w:rsid w:val="00432E98"/>
    <w:rsid w:val="0049075F"/>
    <w:rsid w:val="004A2BB2"/>
    <w:rsid w:val="00554866"/>
    <w:rsid w:val="00587CC4"/>
    <w:rsid w:val="005C5CB7"/>
    <w:rsid w:val="005F1869"/>
    <w:rsid w:val="006208FC"/>
    <w:rsid w:val="00622D90"/>
    <w:rsid w:val="00643179"/>
    <w:rsid w:val="007257D8"/>
    <w:rsid w:val="007C75DF"/>
    <w:rsid w:val="007E450C"/>
    <w:rsid w:val="007F4F0D"/>
    <w:rsid w:val="008636E9"/>
    <w:rsid w:val="008B4801"/>
    <w:rsid w:val="008D7FC6"/>
    <w:rsid w:val="008E0962"/>
    <w:rsid w:val="008F6B4B"/>
    <w:rsid w:val="009421B3"/>
    <w:rsid w:val="00942454"/>
    <w:rsid w:val="009A5FDB"/>
    <w:rsid w:val="009D1002"/>
    <w:rsid w:val="00A06BEC"/>
    <w:rsid w:val="00AE0040"/>
    <w:rsid w:val="00AE10A1"/>
    <w:rsid w:val="00AE3434"/>
    <w:rsid w:val="00B6036D"/>
    <w:rsid w:val="00C30F51"/>
    <w:rsid w:val="00C57724"/>
    <w:rsid w:val="00C74CB1"/>
    <w:rsid w:val="00CE288B"/>
    <w:rsid w:val="00D27868"/>
    <w:rsid w:val="00D53C1E"/>
    <w:rsid w:val="00DD3D83"/>
    <w:rsid w:val="00E5536D"/>
    <w:rsid w:val="00FB14AD"/>
    <w:rsid w:val="00FE1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7EB94"/>
  <w15:chartTrackingRefBased/>
  <w15:docId w15:val="{BFD332E8-5AC6-46EB-BAC3-404EFFE28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75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1658"/>
    <w:pPr>
      <w:ind w:left="720"/>
      <w:contextualSpacing/>
    </w:pPr>
  </w:style>
  <w:style w:type="paragraph" w:styleId="Header">
    <w:name w:val="header"/>
    <w:basedOn w:val="Normal"/>
    <w:link w:val="HeaderChar"/>
    <w:uiPriority w:val="99"/>
    <w:unhideWhenUsed/>
    <w:rsid w:val="003D04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400"/>
  </w:style>
  <w:style w:type="paragraph" w:styleId="Footer">
    <w:name w:val="footer"/>
    <w:basedOn w:val="Normal"/>
    <w:link w:val="FooterChar"/>
    <w:uiPriority w:val="99"/>
    <w:unhideWhenUsed/>
    <w:rsid w:val="003D04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0164\Desktop\SharePoint%20Re-Upload\Project%20Lessons%20Learne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C6752E1DD8044E8EE245F9A7968CA0" ma:contentTypeVersion="0" ma:contentTypeDescription="Create a new document." ma:contentTypeScope="" ma:versionID="6f156c00964685d798b9be38a87c207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433ED-6337-45CF-BF46-B9E3F65452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707F2C7-4089-48B7-ABF4-9D8A8EA5AAD2}">
  <ds:schemaRefs>
    <ds:schemaRef ds:uri="http://schemas.microsoft.com/sharepoint/v3/contenttype/forms"/>
  </ds:schemaRefs>
</ds:datastoreItem>
</file>

<file path=customXml/itemProps3.xml><?xml version="1.0" encoding="utf-8"?>
<ds:datastoreItem xmlns:ds="http://schemas.openxmlformats.org/officeDocument/2006/customXml" ds:itemID="{BAC9831F-5DC4-4A41-840E-DFD55E74C39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4D58D29-4EBC-4C04-AC68-A2075F256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Lessons Learned Template</Template>
  <TotalTime>0</TotalTime>
  <Pages>1</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Project Lessons Learned Template</vt:lpstr>
    </vt:vector>
  </TitlesOfParts>
  <Company>University of North Texas</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Lessons Learned Template</dc:title>
  <dc:subject/>
  <dc:creator>abn0001</dc:creator>
  <cp:keywords>Closing</cp:keywords>
  <dc:description/>
  <cp:lastModifiedBy>Atolagbe-Olaoye, Abidemi</cp:lastModifiedBy>
  <cp:revision>4</cp:revision>
  <dcterms:created xsi:type="dcterms:W3CDTF">2020-04-08T15:58:00Z</dcterms:created>
  <dcterms:modified xsi:type="dcterms:W3CDTF">2020-04-08T16:11:00Z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0x0101003BC6752E1DD8044E8EE245F9A7968CA0</vt:lpwstr>
  </property>
  <property fmtid="{D5CDD505-2E9C-101B-9397-08002B2CF9AE}" pid="3" name="Order">
    <vt:r8>5000</vt:r8>
  </property>
  <property fmtid="{D5CDD505-2E9C-101B-9397-08002B2CF9AE}" pid="4" name="xd_ProgID">
    <vt:lpwstr/>
  </property>
  <property fmtid="{D5CDD505-2E9C-101B-9397-08002B2CF9AE}" pid="5" name="TemplateUrl">
    <vt:lpwstr/>
  </property>
</Properties>
</file>