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9716" w14:textId="77777777" w:rsidR="00EF0AA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509F1D9" w14:textId="0E147EB2" w:rsidR="00EF0AA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</w:t>
      </w:r>
    </w:p>
    <w:p w14:paraId="098FD6EB" w14:textId="77777777" w:rsidR="00EF0AA7" w:rsidRDefault="00EF0AA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F0AA7" w14:paraId="334C6DCB" w14:textId="77777777">
        <w:trPr>
          <w:jc w:val="center"/>
        </w:trPr>
        <w:tc>
          <w:tcPr>
            <w:tcW w:w="4508" w:type="dxa"/>
          </w:tcPr>
          <w:p w14:paraId="6E34BAFA" w14:textId="77777777" w:rsidR="00EF0AA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77F5FF34" w14:textId="1F51B138" w:rsidR="00EF0AA7" w:rsidRDefault="00F77BA7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</w:t>
            </w:r>
            <w:r w:rsidR="00000000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Febru</w:t>
            </w:r>
            <w:r w:rsidR="00000000">
              <w:rPr>
                <w:rFonts w:ascii="Arial" w:eastAsia="Arial" w:hAnsi="Arial" w:cs="Arial"/>
              </w:rPr>
              <w:t>ary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EF0AA7" w14:paraId="4B8B4B26" w14:textId="77777777">
        <w:trPr>
          <w:jc w:val="center"/>
        </w:trPr>
        <w:tc>
          <w:tcPr>
            <w:tcW w:w="4508" w:type="dxa"/>
          </w:tcPr>
          <w:p w14:paraId="161CE0FC" w14:textId="77777777" w:rsidR="00EF0AA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CEFEE06" w14:textId="3C50E246" w:rsidR="00EF0AA7" w:rsidRDefault="00F77BA7">
            <w:pPr>
              <w:rPr>
                <w:rFonts w:ascii="Arial" w:eastAsia="Arial" w:hAnsi="Arial" w:cs="Arial"/>
              </w:rPr>
            </w:pPr>
            <w:r w:rsidRPr="00F77BA7">
              <w:rPr>
                <w:rFonts w:ascii="Arial" w:eastAsia="Arial" w:hAnsi="Arial" w:cs="Arial"/>
              </w:rPr>
              <w:t>LTVIP2026TNIDS74884</w:t>
            </w:r>
          </w:p>
        </w:tc>
      </w:tr>
      <w:tr w:rsidR="00EF0AA7" w14:paraId="648EF4C4" w14:textId="77777777">
        <w:trPr>
          <w:jc w:val="center"/>
        </w:trPr>
        <w:tc>
          <w:tcPr>
            <w:tcW w:w="4508" w:type="dxa"/>
          </w:tcPr>
          <w:p w14:paraId="39CECB18" w14:textId="77777777" w:rsidR="00EF0AA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D522CD6" w14:textId="64C104C4" w:rsidR="00EF0AA7" w:rsidRDefault="00F77BA7">
            <w:pPr>
              <w:rPr>
                <w:rFonts w:ascii="Arial" w:eastAsia="Arial" w:hAnsi="Arial" w:cs="Arial"/>
              </w:rPr>
            </w:pPr>
            <w:r w:rsidRPr="00F77BA7">
              <w:rPr>
                <w:rFonts w:ascii="Arial" w:eastAsia="Arial" w:hAnsi="Arial" w:cs="Arial"/>
              </w:rPr>
              <w:t>Deep Learning Fundus Image Analysis for Early Detection of Diabetic Retinopathy</w:t>
            </w:r>
          </w:p>
        </w:tc>
      </w:tr>
      <w:tr w:rsidR="00EF0AA7" w14:paraId="122A4D33" w14:textId="77777777">
        <w:trPr>
          <w:jc w:val="center"/>
        </w:trPr>
        <w:tc>
          <w:tcPr>
            <w:tcW w:w="4508" w:type="dxa"/>
          </w:tcPr>
          <w:p w14:paraId="5B50FA0A" w14:textId="77777777" w:rsidR="00EF0AA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C952E9E" w14:textId="77777777" w:rsidR="00EF0AA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BE06348" w14:textId="77777777" w:rsidR="00EF0AA7" w:rsidRDefault="00EF0AA7">
      <w:pPr>
        <w:rPr>
          <w:rFonts w:ascii="Arial" w:eastAsia="Arial" w:hAnsi="Arial" w:cs="Arial"/>
          <w:b/>
        </w:rPr>
      </w:pPr>
    </w:p>
    <w:p w14:paraId="6A4DC57A" w14:textId="4ECF66E6" w:rsidR="00EF0AA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6987F154" w14:textId="05AB57FB" w:rsidR="00EF0AA7" w:rsidRDefault="00995C90" w:rsidP="00F77BA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anchor distT="0" distB="0" distL="114300" distR="114300" simplePos="0" relativeHeight="251658240" behindDoc="1" locked="0" layoutInCell="1" allowOverlap="1" wp14:anchorId="59551DFB" wp14:editId="092A4848">
            <wp:simplePos x="0" y="0"/>
            <wp:positionH relativeFrom="margin">
              <wp:posOffset>2743623</wp:posOffset>
            </wp:positionH>
            <wp:positionV relativeFrom="paragraph">
              <wp:posOffset>4445</wp:posOffset>
            </wp:positionV>
            <wp:extent cx="3683000" cy="3981622"/>
            <wp:effectExtent l="0" t="0" r="0" b="0"/>
            <wp:wrapTight wrapText="bothSides">
              <wp:wrapPolygon edited="0">
                <wp:start x="0" y="0"/>
                <wp:lineTo x="0" y="21497"/>
                <wp:lineTo x="21451" y="21497"/>
                <wp:lineTo x="21451" y="0"/>
                <wp:lineTo x="0" y="0"/>
              </wp:wrapPolygon>
            </wp:wrapTight>
            <wp:docPr id="5952558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55867" name="Picture 5952558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39816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Arial" w:eastAsia="Arial" w:hAnsi="Arial" w:cs="Arial"/>
        </w:rPr>
        <w:t>.</w:t>
      </w:r>
      <w:r w:rsidR="00F77BA7">
        <w:rPr>
          <w:rFonts w:ascii="Arial" w:eastAsia="Arial" w:hAnsi="Arial" w:cs="Arial"/>
          <w:b/>
        </w:rPr>
        <w:t xml:space="preserve"> </w:t>
      </w:r>
    </w:p>
    <w:p w14:paraId="1F421496" w14:textId="6F0F76E8" w:rsidR="00EF0AA7" w:rsidRDefault="00EF0AA7">
      <w:pPr>
        <w:rPr>
          <w:rFonts w:ascii="Arial" w:eastAsia="Arial" w:hAnsi="Arial" w:cs="Arial"/>
          <w:b/>
        </w:rPr>
      </w:pPr>
    </w:p>
    <w:sectPr w:rsidR="00EF0AA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AA7"/>
    <w:rsid w:val="004D0C70"/>
    <w:rsid w:val="00995C90"/>
    <w:rsid w:val="00EF0AA7"/>
    <w:rsid w:val="00F7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1E601"/>
  <w15:docId w15:val="{6E79B74B-B1E7-4959-9225-EA76FAB64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Radhesh Yarlagadda</cp:lastModifiedBy>
  <cp:revision>2</cp:revision>
  <dcterms:created xsi:type="dcterms:W3CDTF">2026-02-19T15:17:00Z</dcterms:created>
  <dcterms:modified xsi:type="dcterms:W3CDTF">2026-02-19T15:17:00Z</dcterms:modified>
</cp:coreProperties>
</file>