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93" w:rsidRPr="00AF5F93" w:rsidRDefault="00AF5F93" w:rsidP="005961F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F5F9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JavaScript</w:t>
      </w:r>
    </w:p>
    <w:p w:rsidR="005961F7" w:rsidRDefault="00AF5F93" w:rsidP="005961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t xml:space="preserve"> </w:t>
      </w:r>
      <w:r>
        <w:rPr>
          <w:rFonts w:ascii="Segoe UI" w:hAnsi="Segoe UI" w:cs="Segoe UI"/>
          <w:color w:val="24292E"/>
        </w:rPr>
        <w:t>A single-threaded, non-blocking, asynchronous, concurrent language.</w:t>
      </w:r>
    </w:p>
    <w:p w:rsidR="00AF5F93" w:rsidRDefault="00AF5F93" w:rsidP="005961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 xml:space="preserve"> JavaScript has call stack, an event loop, a callback queue and other APIs.</w:t>
      </w:r>
    </w:p>
    <w:p w:rsidR="00AF5F93" w:rsidRDefault="00AF5F93" w:rsidP="005961F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is a high-level, interpreted programming language - execute instructions directly and freely, without previously compiling a program into machine-language instructions. The interpreter executes the program directly, translating each statement into a sequence of one or more subroutines, and then into another language (often machine code).</w:t>
      </w:r>
    </w:p>
    <w:p w:rsidR="00AF5F93" w:rsidRDefault="00AF5F93" w:rsidP="005961F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1A579B0" wp14:editId="243A35E6">
            <wp:extent cx="5943600" cy="3075575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3" w:rsidRDefault="00AF5F93" w:rsidP="005961F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a.k.a JavaScript is a single threaded programming language(single threaded runtime) =&gt; single call stack =&gt; one thread == one call stack == one thing at a time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F5F93" w:rsidRDefault="00AF5F93" w:rsidP="005961F7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326DAD" wp14:editId="71A67DBB">
            <wp:extent cx="5943600" cy="4332813"/>
            <wp:effectExtent l="0" t="0" r="0" b="0"/>
            <wp:docPr id="3" name="Picture 3" descr="heap-stack-webapis-callback-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ap-stack-webapis-callback-que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93" w:rsidRDefault="00AF5F93" w:rsidP="005961F7">
      <w:pPr>
        <w:jc w:val="both"/>
      </w:pPr>
    </w:p>
    <w:sectPr w:rsidR="00AF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71"/>
    <w:rsid w:val="002F6271"/>
    <w:rsid w:val="005961F7"/>
    <w:rsid w:val="00AF5F93"/>
    <w:rsid w:val="00E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2020-01-16T21:21:00Z</dcterms:created>
  <dcterms:modified xsi:type="dcterms:W3CDTF">2020-01-16T21:24:00Z</dcterms:modified>
</cp:coreProperties>
</file>