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240" w:after="60"/>
        <w:rPr>
          <w:rStyle w:val="SubtleEmphasis"/>
          <w:i w:val="false"/>
          <w:i w:val="false"/>
          <w:iCs w:val="false"/>
          <w:szCs w:val="21"/>
        </w:rPr>
      </w:pPr>
      <w:r>
        <w:rPr>
          <w:sz w:val="36"/>
          <w:szCs w:val="36"/>
        </w:rPr>
        <w:t>融合西迁精神，推进中国高等教育现代化</w:t>
      </w:r>
    </w:p>
    <w:p>
      <w:pPr>
        <w:pStyle w:val="Normal"/>
        <w:bidi w:val="0"/>
        <w:jc w:val="right"/>
        <w:rPr>
          <w:sz w:val="24"/>
          <w:szCs w:val="24"/>
        </w:rPr>
      </w:pPr>
      <w:r>
        <w:rPr/>
      </w:r>
    </w:p>
    <w:p>
      <w:pPr>
        <w:pStyle w:val="Normal"/>
        <w:widowControl/>
        <w:bidi w:val="0"/>
        <w:ind w:firstLine="420"/>
        <w:jc w:val="left"/>
        <w:rPr>
          <w:sz w:val="30"/>
          <w:szCs w:val="30"/>
        </w:rPr>
      </w:pPr>
      <w:r>
        <w:rPr>
          <w:sz w:val="30"/>
          <w:szCs w:val="30"/>
        </w:rPr>
        <w:t>西安交通大学西迁</w:t>
      </w:r>
      <w:r>
        <w:rPr>
          <w:sz w:val="30"/>
          <w:szCs w:val="30"/>
        </w:rPr>
        <w:t>65</w:t>
      </w:r>
      <w:r>
        <w:rPr>
          <w:sz w:val="30"/>
          <w:szCs w:val="30"/>
        </w:rPr>
        <w:t>年，成为开发大西北的先行者和排头兵，成为国家调整高等教育战略布局的成功范例，成为中国西北大地上的一颗璀璨明珠。“爱国爱校，顾全大局，乐于牺牲，无私奉献，尽职敬业，艰苦奋斗”的西迁精神，是交通大学的宝贵精神财富。习近平总书记在党的十九大报告中指出，“要建设社会主义现代化强国”。在这一大背景下，教育现代化要根据“两个一百年”奋斗目标，根据始终站在人民大众的立场上这一马克思主义基本立场，融入交通大学优良的西迁精神，对教育现代化做总体设计。这是为了满足人民群众对更加公平、更高质量教育的期盼而做出的实际行动。教育发展要适应社会经济的发展，尤其是经济的高质量发展，为经济社会的发展提供人才支撑、智力支撑。</w:t>
      </w:r>
      <w:bookmarkStart w:id="0" w:name="_GoBack"/>
      <w:bookmarkEnd w:id="0"/>
    </w:p>
    <w:p>
      <w:pPr>
        <w:pStyle w:val="Normal"/>
        <w:widowControl/>
        <w:bidi w:val="0"/>
        <w:ind w:firstLine="420"/>
        <w:jc w:val="left"/>
        <w:rPr>
          <w:sz w:val="30"/>
          <w:szCs w:val="30"/>
        </w:rPr>
      </w:pPr>
      <w:r>
        <w:rPr>
          <w:sz w:val="30"/>
          <w:szCs w:val="30"/>
        </w:rPr>
        <w:t>西迁精神是交大爱国爱校、顾全大局的精神。我们需要理解中国高等教育现代化独特发展道路的历史与逻辑。习近平总书记在关于我国教育事业改革发展的重要论述中，明确提出建设“中国特色、世界水平的现代教育”的重要思想这一论述既源自中国教育现代化发展的历史与逻辑，又为教育改革发展提出了新目标新要求，揭示了中国特色社会主义教育的本质和发展规律，是建设高等教育强国必须遵循的指导方针。马克思主义所要求的坚定中国特色社会主义信念，讲“中国特色”，是明确中国高等教育发展的性质中国高等教育发展植根于中国大地，以社会主义为取向，有着鲜明的社会主义特色和中国优秀传统文化要素讲“世界水平”，是明确在国际视野中对中国高等教育发展的目标定位中国高等教育发展要遵循世界高等教育发展的共同规律，置于世界范围内的高等教育现代化发展总体进程之中，发展目标是高等教育强国讲“现代教育”，则明确提出了教育现代化转型的概念中国高等教育是适应和服务于现代社会发展需要的教育，在不断的改革创新中，逐步增强内在的现代性，建成完善的现代高等教育体系。</w:t>
      </w:r>
    </w:p>
    <w:p>
      <w:pPr>
        <w:pStyle w:val="Normal"/>
        <w:widowControl/>
        <w:bidi w:val="0"/>
        <w:ind w:firstLine="420"/>
        <w:jc w:val="left"/>
        <w:rPr>
          <w:sz w:val="30"/>
          <w:szCs w:val="30"/>
        </w:rPr>
      </w:pPr>
      <w:r>
        <w:rPr>
          <w:sz w:val="30"/>
          <w:szCs w:val="30"/>
        </w:rPr>
        <w:t>首先要确立以教育现代化引领社会和人的现代化</w:t>
      </w:r>
      <w:r>
        <w:rPr>
          <w:rFonts w:eastAsia="宋体"/>
          <w:sz w:val="30"/>
          <w:szCs w:val="30"/>
          <w:lang w:eastAsia="zh-CN"/>
        </w:rPr>
        <w:t>的立场</w:t>
      </w:r>
      <w:r>
        <w:rPr>
          <w:sz w:val="30"/>
          <w:szCs w:val="30"/>
        </w:rPr>
        <w:t>，并进而阐明它们之间的关系</w:t>
      </w:r>
      <w:r>
        <w:rPr>
          <w:rFonts w:eastAsia="宋体"/>
          <w:sz w:val="30"/>
          <w:szCs w:val="30"/>
          <w:lang w:eastAsia="zh-CN"/>
        </w:rPr>
        <w:t>。</w:t>
      </w:r>
      <w:r>
        <w:rPr>
          <w:sz w:val="30"/>
          <w:szCs w:val="30"/>
        </w:rPr>
        <w:t>这些可以看作是教育现代化的基本问题。高等教育现代化是在具体环境下实现的具体的现代化。我们处在一个大有作为的好时代，这个时代的最鲜明的主题，即习近平总书记提出的“两个一百年”和实现中华民族伟大复兴的中国梦。高等教育现代化有希望，而且一定是在实现中国梦过程之中实现高等教育的现代化。我们已经建成了世界上规模最大的高等教育，而且质量是有基本保证的，与经济社会发展是基本相适应的，实现了马克思主义所要求的社会主义经济政治文化社会协调发展。</w:t>
      </w:r>
    </w:p>
    <w:p>
      <w:pPr>
        <w:pStyle w:val="Normal"/>
        <w:widowControl/>
        <w:bidi w:val="0"/>
        <w:ind w:firstLine="420"/>
        <w:jc w:val="left"/>
        <w:rPr>
          <w:sz w:val="30"/>
          <w:szCs w:val="30"/>
        </w:rPr>
      </w:pPr>
      <w:r>
        <w:rPr>
          <w:sz w:val="30"/>
          <w:szCs w:val="30"/>
        </w:rPr>
        <w:t>然而，中国高等教育自身仍然存在明显不足。从宏观层面看，政府及社会对教育高度重视，不断加大对教育的投入，努力发展教育事业但是对教育，特别是对高等教育的期待比较功利，我们较多时候是从工具价值的角度来认识教育、认识高等教育的，而对人文价值、对社会以及对个人的成长与全面发展的价值认识不够：对教育的复杂性、教育规律的认识，相比于对经济工作的认识要缺乏很多。马克思主义方法要求我们，必须学习和掌握实事求是的思想方法，认识不足，改善不足。</w:t>
      </w:r>
    </w:p>
    <w:p>
      <w:pPr>
        <w:pStyle w:val="Normal"/>
        <w:widowControl/>
        <w:bidi w:val="0"/>
        <w:ind w:firstLine="420"/>
        <w:jc w:val="left"/>
        <w:rPr>
          <w:sz w:val="30"/>
          <w:szCs w:val="30"/>
        </w:rPr>
      </w:pPr>
      <w:r>
        <w:rPr>
          <w:sz w:val="30"/>
          <w:szCs w:val="30"/>
        </w:rPr>
        <w:t>马克思主义现代化理论的出发点和基本立场是人的全面发展。中国高等教育现代化的发展也应始终坚持以人为本，将人的全面发展作为改革的主线。要树立以学习者为中心的现代人才培养理念，建立促进学生学习与发展的教育教学制度要从理念上和制度上强调“以学生为本”。要调动学生的学习能动性，注重现代社会的竞争中涌现人才和实践中磨练成才的基本道理。要在高等教育现代化的进程中贯穿无私奉献、勇挑重担创业精神的西迁精神。中国教育需要更新发展理念，创新高等教育发展观，以服务国家战略需求和提升全球竞争力为重点，全面提升高校科技创新能力，创新高校人才管理与评价制度，推动创新创业教育融入教育全过程，提升高校创新创业教育改革的实施成效。要促进信息技术与教育教学的深度融合，形成智能增强型高等教育发展模式。</w:t>
      </w:r>
    </w:p>
    <w:p>
      <w:pPr>
        <w:pStyle w:val="Normal"/>
        <w:widowControl/>
        <w:bidi w:val="0"/>
        <w:ind w:firstLine="420"/>
        <w:jc w:val="left"/>
        <w:rPr>
          <w:sz w:val="30"/>
          <w:szCs w:val="30"/>
        </w:rPr>
      </w:pPr>
      <w:r>
        <w:rPr>
          <w:sz w:val="30"/>
          <w:szCs w:val="30"/>
        </w:rPr>
        <w:t>高等教育的根本任务是立德树人，核心是人的现代化。中国的高等教育需要弘扬尽职敬业，艰苦奋斗务实的西迁精神。要以社会主义核心价值观为引领，培养德智体美全面发展的社会主义事业建设者和接班人中国特色的社会主义教育现代化，具有公益性、公平性和惠及全体人民的特征。努力缩小教育差距，不断提高教育公平水平，是“发展为了人民、发展依靠人民、发展成果由人民共享”的马克思主义立场的要求。</w:t>
      </w:r>
    </w:p>
    <w:p>
      <w:pPr>
        <w:pStyle w:val="Normal"/>
        <w:widowControl/>
        <w:bidi w:val="0"/>
        <w:ind w:firstLine="420"/>
        <w:jc w:val="left"/>
        <w:rPr>
          <w:sz w:val="30"/>
          <w:szCs w:val="30"/>
        </w:rPr>
      </w:pPr>
      <w:r>
        <w:rPr>
          <w:sz w:val="30"/>
          <w:szCs w:val="30"/>
        </w:rPr>
        <w:t>西迁精神一直是西安交通大学宝师生和校友自强不息、创造辉煌的强大精神动力，是西安交通大学宝贵的精神财富。高等教育现代化是国家强盛、社会繁荣、学术发达的重要表征。我们对高等教育发展的需求比以往任何时候更加迫切，对科学知识和卓越人才的渴求比以往任何时候更加强烈。中国高等教育在实践中探索出了富有中国特色的现代化发展之路，蕴含着中国高等教育现代化发展独特的历史逻辑面向未来。我们需要对西迁精神进行传承与创新，加快高等教育现代化的进程，进一步深化中国高等教育现代化，为建设中国高等教育强国而努力奋斗。</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bCs/>
    </w:rPr>
  </w:style>
  <w:style w:type="character" w:styleId="Style14" w:customStyle="1">
    <w:name w:val="副标题 字符"/>
    <w:basedOn w:val="DefaultParagraphFont"/>
    <w:link w:val="4"/>
    <w:uiPriority w:val="11"/>
    <w:qFormat/>
    <w:rPr>
      <w:b/>
      <w:bCs/>
      <w:kern w:val="2"/>
      <w:sz w:val="32"/>
      <w:szCs w:val="32"/>
    </w:rPr>
  </w:style>
  <w:style w:type="character" w:styleId="Style15" w:customStyle="1">
    <w:name w:val="页眉 字符"/>
    <w:basedOn w:val="DefaultParagraphFont"/>
    <w:link w:val="3"/>
    <w:uiPriority w:val="99"/>
    <w:qFormat/>
    <w:rPr>
      <w:sz w:val="18"/>
      <w:szCs w:val="18"/>
    </w:rPr>
  </w:style>
  <w:style w:type="character" w:styleId="Style16" w:customStyle="1">
    <w:name w:val="页脚 字符"/>
    <w:basedOn w:val="DefaultParagraphFont"/>
    <w:link w:val="2"/>
    <w:uiPriority w:val="99"/>
    <w:qFormat/>
    <w:rPr>
      <w:sz w:val="18"/>
      <w:szCs w:val="18"/>
    </w:rPr>
  </w:style>
  <w:style w:type="character" w:styleId="SubtleEmphasis" w:customStyle="1">
    <w:name w:val="Subtle Emphasis"/>
    <w:basedOn w:val="DefaultParagraphFont"/>
    <w:uiPriority w:val="19"/>
    <w:qFormat/>
    <w:rPr>
      <w:i/>
      <w:iCs/>
      <w:color w:val="404040" w:themeColor="text1" w:themeTint="bf"/>
      <w14:textFill>
        <w14:solidFill>
          <w14:schemeClr w14:val="tx1">
            <w14:lumMod w14:val="75000"/>
            <w14:lumOff w14:val="25000"/>
          </w14:schemeClr>
        </w14:solidFill>
      </w14:textFil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12"/>
    <w:uiPriority w:val="99"/>
    <w:unhideWhenUsed/>
    <w:pPr>
      <w:tabs>
        <w:tab w:val="clear" w:pos="420"/>
        <w:tab w:val="center" w:pos="4153" w:leader="none"/>
        <w:tab w:val="right" w:pos="8306" w:leader="none"/>
      </w:tabs>
      <w:snapToGrid w:val="false"/>
      <w:jc w:val="left"/>
    </w:pPr>
    <w:rPr>
      <w:sz w:val="18"/>
      <w:szCs w:val="18"/>
    </w:rPr>
  </w:style>
  <w:style w:type="paragraph" w:styleId="Header">
    <w:name w:val="Header"/>
    <w:basedOn w:val="Normal"/>
    <w:link w:val="11"/>
    <w:uiPriority w:val="99"/>
    <w:unhideWhenUsed/>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ubtitle">
    <w:name w:val="Subtitle"/>
    <w:basedOn w:val="Normal"/>
    <w:next w:val="Normal"/>
    <w:link w:val="10"/>
    <w:uiPriority w:val="11"/>
    <w:qFormat/>
    <w:pPr>
      <w:spacing w:lineRule="auto" w:line="312" w:before="240" w:after="60"/>
      <w:jc w:val="center"/>
      <w:outlineLvl w:val="1"/>
    </w:pPr>
    <w:rPr>
      <w:b/>
      <w:bCs/>
      <w:kern w:val="2"/>
      <w:sz w:val="32"/>
      <w:szCs w:val="32"/>
    </w:rPr>
  </w:style>
  <w:style w:type="paragraph" w:styleId="NormalWeb">
    <w:name w:val="Normal (Web)"/>
    <w:basedOn w:val="Normal"/>
    <w:uiPriority w:val="99"/>
    <w:semiHidden/>
    <w:unhideWhenUsed/>
    <w:qFormat/>
    <w:pPr>
      <w:widowControl/>
      <w:spacing w:beforeAutospacing="1" w:afterAutospacing="1"/>
      <w:jc w:val="left"/>
    </w:pPr>
    <w:rPr>
      <w:rFonts w:ascii="宋体" w:hAnsi="宋体" w:eastAsia="宋体" w:cs="宋体"/>
      <w:kern w:val="0"/>
      <w:sz w:val="24"/>
      <w:szCs w:val="24"/>
    </w:rPr>
  </w:style>
  <w:style w:type="paragraph" w:styleId="ListParagraph">
    <w:name w:val="List Paragraph"/>
    <w:basedOn w:val="Normal"/>
    <w:uiPriority w:val="34"/>
    <w:qFormat/>
    <w:pPr>
      <w:ind w:firstLine="420"/>
    </w:pPr>
    <w:rPr/>
  </w:style>
  <w:style w:type="table" w:default="1" w:styleId="8">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LibreOffice/6.4.7.2$Linux_X86_64 LibreOffice_project/40$Build-2</Application>
  <Pages>4</Pages>
  <Words>2005</Words>
  <Characters>2006</Characters>
  <CharactersWithSpaces>2006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2021-05-10T03:10:00Z</dcterms:created>
  <dc:creator>Radiance</dc:creator>
  <dc:description/>
  <dc:language>en-US</dc:language>
  <cp:lastModifiedBy/>
  <cp:lastPrinted>2021-05-10T07:37:52Z</cp:lastPrinted>
  <dcterms:modified xsi:type="dcterms:W3CDTF">2021-12-13T11:43:42Z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2052-10.1.0.7346</vt:lpwstr>
  </property>
  <property fmtid="{D5CDD505-2E9C-101B-9397-08002B2CF9AE}" pid="4" name="LinksUpToDate">
    <vt:bool>0</vt:bool>
  </property>
  <property fmtid="{D5CDD505-2E9C-101B-9397-08002B2CF9AE}" pid="5" name="ScaleCrop">
    <vt:bool>0</vt:bool>
  </property>
</Properties>
</file>