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jc w:val="center"/>
        <w:rPr>
          <w:sz w:val="56"/>
          <w:szCs w:val="56"/>
          <w:lang w:val="zh-TW" w:eastAsia="zh-TW"/>
        </w:rPr>
      </w:pPr>
      <w:r>
        <w:rPr>
          <w:sz w:val="56"/>
          <w:szCs w:val="56"/>
          <w:lang w:val="zh-TW" w:eastAsia="zh-TW"/>
        </w:rPr>
        <w:t>西安交通大学实验报告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sz w:val="28"/>
          <w:szCs w:val="28"/>
          <w:lang w:val="zh-TW" w:eastAsia="zh-TW"/>
        </w:rPr>
        <w:t xml:space="preserve">课程  </w:t>
      </w:r>
      <w:r>
        <w:rPr>
          <w:rFonts w:hint="eastAsia"/>
          <w:b/>
          <w:color w:val="FF0000"/>
          <w:lang w:val="zh-TW"/>
        </w:rPr>
        <w:t xml:space="preserve">Python数据处理 </w:t>
      </w:r>
      <w:r>
        <w:rPr>
          <w:rFonts w:ascii="黑体" w:hAnsi="黑体" w:eastAsia="黑体" w:cs="黑体"/>
          <w:sz w:val="28"/>
          <w:szCs w:val="28"/>
          <w:lang w:val="zh-TW" w:eastAsia="zh-TW"/>
        </w:rPr>
        <w:t xml:space="preserve">实验名称  </w:t>
      </w:r>
      <w:r>
        <w:rPr>
          <w:rFonts w:hint="eastAsia" w:asciiTheme="minorEastAsia" w:hAnsiTheme="minorEastAsia"/>
          <w:b/>
          <w:color w:val="FF0000"/>
          <w:lang w:val="zh-TW"/>
        </w:rPr>
        <w:t>使用s</w:t>
      </w:r>
      <w:r>
        <w:rPr>
          <w:rFonts w:eastAsia="Microsoft JhengHei" w:asciiTheme="minorEastAsia" w:hAnsiTheme="minorEastAsia"/>
          <w:b/>
          <w:color w:val="FF0000"/>
          <w:lang w:val="zh-TW" w:eastAsia="zh-TW"/>
        </w:rPr>
        <w:t>cikit-learn</w:t>
      </w:r>
      <w:r>
        <w:rPr>
          <w:rFonts w:hint="eastAsia" w:asciiTheme="minorEastAsia" w:hAnsiTheme="minorEastAsia"/>
          <w:b/>
          <w:color w:val="FF0000"/>
          <w:lang w:val="zh-TW" w:eastAsia="zh-TW"/>
        </w:rPr>
        <w:t>构建模型</w:t>
      </w:r>
      <w:r>
        <w:rPr>
          <w:rFonts w:hint="eastAsia" w:asciiTheme="minorEastAsia" w:hAnsiTheme="minorEastAsia"/>
          <w:lang w:val="zh-TW"/>
        </w:rPr>
        <w:t xml:space="preserve"> </w:t>
      </w:r>
      <w:r>
        <w:rPr>
          <w:rFonts w:hint="eastAsia" w:asciiTheme="minorEastAsia" w:hAnsiTheme="minorEastAsia"/>
          <w:b/>
          <w:color w:val="FF0000"/>
          <w:lang w:val="zh-TW"/>
        </w:rPr>
        <w:t xml:space="preserve">  </w:t>
      </w:r>
      <w:r>
        <w:rPr>
          <w:rFonts w:hint="eastAsia" w:asciiTheme="minorEastAsia" w:hAnsiTheme="minorEastAsia"/>
          <w:lang w:val="zh-TW"/>
        </w:rPr>
        <w:t xml:space="preserve"> </w:t>
      </w:r>
      <w:r>
        <w:rPr>
          <w:rFonts w:eastAsia="Microsoft JhengHei" w:asciiTheme="minorEastAsia" w:hAnsiTheme="minorEastAsia"/>
          <w:lang w:val="zh-TW" w:eastAsia="zh-TW"/>
        </w:rPr>
        <w:t xml:space="preserve"> </w:t>
      </w:r>
      <w:r>
        <w:rPr>
          <w:rFonts w:hint="eastAsia" w:ascii="黑体" w:hAnsi="黑体" w:eastAsia="黑体" w:cs="黑体"/>
          <w:lang w:val="zh-TW"/>
        </w:rPr>
        <w:t xml:space="preserve"> </w:t>
      </w:r>
      <w:r>
        <w:rPr>
          <w:rFonts w:ascii="黑体" w:hAnsi="黑体" w:eastAsia="黑体" w:cs="黑体"/>
          <w:lang w:val="zh-TW" w:eastAsia="zh-TW"/>
        </w:rPr>
        <w:t xml:space="preserve">共 </w:t>
      </w:r>
      <w:r>
        <w:rPr>
          <w:rFonts w:hint="default" w:ascii="黑体" w:hAnsi="黑体" w:eastAsia="黑体" w:cs="黑体"/>
          <w:b/>
          <w:color w:val="FF0000"/>
        </w:rPr>
        <w:t>16</w:t>
      </w:r>
      <w:r>
        <w:rPr>
          <w:rFonts w:ascii="黑体" w:hAnsi="黑体" w:eastAsia="黑体" w:cs="黑体"/>
          <w:lang w:val="zh-TW" w:eastAsia="zh-TW"/>
        </w:rPr>
        <w:t>页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 xml:space="preserve">系    别  </w:t>
      </w:r>
      <w:r>
        <w:rPr>
          <w:rFonts w:hint="eastAsia" w:ascii="黑体" w:hAnsi="黑体" w:eastAsia="黑体" w:cs="黑体"/>
          <w:b/>
          <w:color w:val="FF0000"/>
          <w:lang w:val="zh-TW"/>
        </w:rPr>
        <w:t>电信学部</w:t>
      </w:r>
      <w:r>
        <w:rPr>
          <w:rFonts w:ascii="黑体" w:hAnsi="黑体" w:eastAsia="黑体" w:cs="黑体"/>
          <w:lang w:val="zh-TW" w:eastAsia="zh-TW"/>
        </w:rPr>
        <w:t xml:space="preserve">        实   验   日   期</w:t>
      </w:r>
      <w:r>
        <w:rPr>
          <w:rFonts w:hint="eastAsia" w:ascii="黑体" w:hAnsi="黑体" w:eastAsia="黑体" w:cs="黑体"/>
          <w:lang w:val="zh-TW"/>
        </w:rPr>
        <w:t xml:space="preserve">  </w:t>
      </w:r>
      <w:r>
        <w:rPr>
          <w:rFonts w:ascii="黑体" w:hAnsi="黑体" w:eastAsia="黑体" w:cs="黑体"/>
          <w:lang w:val="zh-TW" w:eastAsia="zh-TW"/>
        </w:rPr>
        <w:t xml:space="preserve"> </w:t>
      </w:r>
      <w:r>
        <w:rPr>
          <w:rFonts w:hint="eastAsia" w:ascii="黑体" w:hAnsi="黑体" w:eastAsia="黑体" w:cs="黑体"/>
          <w:b/>
          <w:color w:val="FF0000"/>
        </w:rPr>
        <w:t>2023</w:t>
      </w:r>
      <w:r>
        <w:rPr>
          <w:rFonts w:ascii="黑体" w:hAnsi="黑体" w:eastAsia="黑体" w:cs="黑体"/>
          <w:lang w:val="zh-TW" w:eastAsia="zh-TW"/>
        </w:rPr>
        <w:t>年</w:t>
      </w:r>
      <w:r>
        <w:rPr>
          <w:rFonts w:hint="default" w:ascii="黑体" w:hAnsi="黑体" w:eastAsia="黑体" w:cs="黑体"/>
          <w:b/>
          <w:color w:val="FF0000"/>
        </w:rPr>
        <w:t>4</w:t>
      </w:r>
      <w:r>
        <w:rPr>
          <w:rFonts w:ascii="黑体" w:hAnsi="黑体" w:eastAsia="黑体" w:cs="黑体"/>
          <w:lang w:val="zh-TW" w:eastAsia="zh-TW"/>
        </w:rPr>
        <w:t>月</w:t>
      </w:r>
      <w:r>
        <w:rPr>
          <w:rFonts w:hint="default" w:ascii="黑体" w:hAnsi="黑体" w:eastAsia="黑体" w:cs="黑体"/>
          <w:b/>
          <w:color w:val="FF0000"/>
        </w:rPr>
        <w:t>26</w:t>
      </w:r>
      <w:r>
        <w:rPr>
          <w:rFonts w:ascii="黑体" w:hAnsi="黑体" w:eastAsia="黑体" w:cs="黑体"/>
          <w:lang w:val="zh-TW" w:eastAsia="zh-TW"/>
        </w:rPr>
        <w:t>日</w:t>
      </w:r>
    </w:p>
    <w:p>
      <w:pPr>
        <w:rPr>
          <w:rFonts w:ascii="黑体" w:hAnsi="黑体" w:eastAsia="黑体" w:cs="黑体"/>
          <w:b/>
          <w:color w:val="FF0000"/>
          <w:lang w:val="zh-TW"/>
        </w:rPr>
      </w:pPr>
      <w:r>
        <w:rPr>
          <w:rFonts w:ascii="黑体" w:hAnsi="黑体" w:eastAsia="黑体" w:cs="黑体"/>
          <w:lang w:val="zh-TW" w:eastAsia="zh-TW"/>
        </w:rPr>
        <w:t xml:space="preserve">专业班级 </w:t>
      </w:r>
      <w:bookmarkStart w:id="0" w:name="_GoBack"/>
      <w:bookmarkEnd w:id="0"/>
      <w:r>
        <w:rPr>
          <w:rFonts w:ascii="黑体" w:hAnsi="黑体" w:eastAsia="黑体" w:cs="黑体"/>
          <w:lang w:val="zh-TW" w:eastAsia="zh-TW"/>
        </w:rPr>
        <w:t xml:space="preserve">   </w:t>
      </w:r>
      <w:r>
        <w:rPr>
          <w:rFonts w:ascii="黑体" w:hAnsi="黑体" w:eastAsia="黑体" w:cs="黑体"/>
        </w:rPr>
        <w:t xml:space="preserve">    </w:t>
      </w:r>
      <w:r>
        <w:rPr>
          <w:rFonts w:ascii="黑体" w:hAnsi="黑体" w:eastAsia="黑体" w:cs="黑体"/>
          <w:lang w:val="zh-TW" w:eastAsia="zh-TW"/>
        </w:rPr>
        <w:t xml:space="preserve">实 验 报 告 日 期 </w:t>
      </w:r>
      <w:r>
        <w:rPr>
          <w:rFonts w:ascii="黑体" w:hAnsi="黑体" w:eastAsia="PMingLiU" w:cs="黑体"/>
          <w:lang w:val="zh-TW" w:eastAsia="zh-TW"/>
        </w:rPr>
        <w:t xml:space="preserve">  </w:t>
      </w:r>
      <w:r>
        <w:rPr>
          <w:rFonts w:hint="eastAsia" w:ascii="黑体" w:hAnsi="黑体" w:eastAsia="黑体" w:cs="黑体"/>
          <w:b/>
          <w:color w:val="FF0000"/>
        </w:rPr>
        <w:t>2023</w:t>
      </w:r>
      <w:r>
        <w:rPr>
          <w:rFonts w:ascii="黑体" w:hAnsi="黑体" w:eastAsia="黑体" w:cs="黑体"/>
          <w:lang w:val="zh-TW" w:eastAsia="zh-TW"/>
        </w:rPr>
        <w:t>年</w:t>
      </w:r>
      <w:r>
        <w:rPr>
          <w:rFonts w:hint="default" w:ascii="黑体" w:hAnsi="黑体" w:eastAsia="黑体" w:cs="黑体"/>
          <w:b/>
          <w:color w:val="FF0000"/>
        </w:rPr>
        <w:t>4</w:t>
      </w:r>
      <w:r>
        <w:rPr>
          <w:rFonts w:ascii="黑体" w:hAnsi="黑体" w:eastAsia="黑体" w:cs="黑体"/>
          <w:lang w:val="zh-TW" w:eastAsia="zh-TW"/>
        </w:rPr>
        <w:t>月</w:t>
      </w:r>
      <w:r>
        <w:rPr>
          <w:rFonts w:hint="default" w:ascii="黑体" w:hAnsi="黑体" w:eastAsia="黑体" w:cs="黑体"/>
          <w:b/>
          <w:color w:val="FF0000"/>
        </w:rPr>
        <w:t>26</w:t>
      </w:r>
      <w:r>
        <w:rPr>
          <w:rFonts w:ascii="黑体" w:hAnsi="黑体" w:eastAsia="黑体" w:cs="黑体"/>
          <w:lang w:val="zh-TW" w:eastAsia="zh-TW"/>
        </w:rPr>
        <w:t>日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>姓    名   学号  报   告   退   发</w:t>
      </w:r>
      <w:r>
        <w:rPr>
          <w:rFonts w:ascii="黑体" w:hAnsi="黑体" w:eastAsia="黑体" w:cs="黑体"/>
        </w:rPr>
        <w:t xml:space="preserve">( </w:t>
      </w:r>
      <w:r>
        <w:rPr>
          <w:rFonts w:ascii="黑体" w:hAnsi="黑体" w:eastAsia="黑体" w:cs="黑体"/>
          <w:lang w:val="zh-TW" w:eastAsia="zh-TW"/>
        </w:rPr>
        <w:t xml:space="preserve">订正 、 重做 </w:t>
      </w:r>
      <w:r>
        <w:rPr>
          <w:rFonts w:ascii="黑体" w:hAnsi="黑体" w:eastAsia="黑体" w:cs="黑体"/>
        </w:rPr>
        <w:t>)</w:t>
      </w:r>
    </w:p>
    <w:p>
      <w:pPr>
        <w:rPr>
          <w:rFonts w:ascii="黑体" w:hAnsi="黑体" w:eastAsia="黑体" w:cs="黑体"/>
        </w:rPr>
      </w:pPr>
      <w:r>
        <w:rPr>
          <w:rFonts w:ascii="黑体" w:hAnsi="黑体" w:eastAsia="黑体" w:cs="黑体"/>
          <w:lang w:val="zh-TW" w:eastAsia="zh-TW"/>
        </w:rPr>
        <w:t>同 组 人</w:t>
      </w:r>
      <w:r>
        <w:rPr>
          <w:rFonts w:ascii="黑体" w:hAnsi="黑体" w:eastAsia="黑体" w:cs="黑体"/>
        </w:rPr>
        <w:t>___</w:t>
      </w:r>
      <w:r>
        <w:rPr>
          <w:rFonts w:hint="eastAsia" w:ascii="黑体" w:hAnsi="黑体" w:eastAsia="黑体" w:cs="黑体"/>
        </w:rPr>
        <w:t>无</w:t>
      </w:r>
      <w:r>
        <w:rPr>
          <w:rFonts w:ascii="黑体" w:hAnsi="黑体" w:eastAsia="黑体" w:cs="黑体"/>
        </w:rPr>
        <w:t xml:space="preserve">_____________________   </w:t>
      </w:r>
      <w:r>
        <w:rPr>
          <w:rFonts w:ascii="黑体" w:hAnsi="黑体" w:eastAsia="黑体" w:cs="黑体"/>
          <w:lang w:val="zh-TW" w:eastAsia="zh-TW"/>
        </w:rPr>
        <w:t>教 师 审 批 签 字</w:t>
      </w:r>
    </w:p>
    <w:p>
      <w:pPr>
        <w:pBdr>
          <w:bottom w:val="single" w:color="000000" w:sz="6" w:space="0"/>
        </w:pBdr>
        <w:jc w:val="right"/>
        <w:rPr>
          <w:rFonts w:ascii="黑体" w:hAnsi="黑体" w:eastAsia="黑体" w:cs="黑体"/>
          <w:i/>
          <w:iCs/>
        </w:rPr>
      </w:pPr>
      <w:r>
        <w:rPr>
          <w:rFonts w:hint="eastAsia" w:ascii="黑体" w:hAnsi="黑体" w:eastAsia="黑体" w:cs="黑体"/>
          <w:i/>
          <w:iCs/>
        </w:rPr>
        <w:t>本次实验合计约使用</w:t>
      </w:r>
      <w:r>
        <w:rPr>
          <w:rFonts w:hint="default" w:ascii="黑体" w:hAnsi="黑体" w:eastAsia="黑体" w:cs="黑体"/>
          <w:b/>
          <w:i/>
          <w:iCs/>
          <w:color w:val="FF0000"/>
        </w:rPr>
        <w:t>3</w:t>
      </w:r>
      <w:r>
        <w:rPr>
          <w:rFonts w:hint="eastAsia" w:ascii="黑体" w:hAnsi="黑体" w:eastAsia="黑体" w:cs="黑体"/>
          <w:i/>
          <w:iCs/>
        </w:rPr>
        <w:t>个小时</w:t>
      </w:r>
    </w:p>
    <w:p>
      <w:pPr>
        <w:pStyle w:val="2"/>
        <w:rPr>
          <w:rFonts w:eastAsia="Microsoft JhengHei"/>
          <w:b/>
          <w:lang w:val="zh-TW" w:eastAsia="zh-TW"/>
        </w:rPr>
      </w:pPr>
      <w:r>
        <w:rPr>
          <w:b/>
          <w:lang w:val="zh-TW" w:eastAsia="zh-TW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1.掌握使用scikit-learn构建线性模型和梯度提升回归模型的技能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2.熟练划分数据集为训练集和测试集的方法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3.学会将数据集分离为数据和标签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4.熟练降维数据集并构建聚类模型，同时了解如何对其进行评价</w:t>
      </w:r>
    </w:p>
    <w:p>
      <w:pPr>
        <w:pStyle w:val="2"/>
        <w:rPr>
          <w:rFonts w:eastAsia="Microsoft JhengHei"/>
          <w:b/>
          <w:lang w:val="zh-TW" w:eastAsia="zh-TW"/>
        </w:rPr>
      </w:pPr>
      <w:r>
        <w:rPr>
          <w:rFonts w:hint="eastAsia" w:ascii="微软雅黑" w:hAnsi="微软雅黑" w:eastAsia="微软雅黑" w:cs="微软雅黑"/>
          <w:b/>
          <w:lang w:val="zh-TW" w:eastAsia="zh-TW"/>
        </w:rPr>
        <w:t>实</w:t>
      </w:r>
      <w:r>
        <w:rPr>
          <w:b/>
          <w:lang w:val="zh-TW" w:eastAsia="zh-TW"/>
        </w:rPr>
        <w:t>验内容</w:t>
      </w: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实验题目一：</w:t>
      </w:r>
      <w:r>
        <w:rPr>
          <w:rFonts w:ascii="Arial Black" w:hAnsi="Arial Black"/>
          <w:lang w:val="zh-TW"/>
        </w:rPr>
        <w:t>（</w:t>
      </w:r>
      <w:r>
        <w:rPr>
          <w:rFonts w:ascii="Arial Black" w:hAnsi="Arial Black" w:eastAsia="Microsoft JhengHei"/>
          <w:lang w:val="zh-TW" w:eastAsia="zh-TW"/>
        </w:rPr>
        <w:t>35</w:t>
      </w:r>
      <w:r>
        <w:rPr>
          <w:rFonts w:ascii="Arial Black" w:hAnsi="Arial Black"/>
          <w:lang w:val="zh-TW"/>
        </w:rPr>
        <w:t>分）</w:t>
      </w:r>
    </w:p>
    <w:p>
      <w:pPr>
        <w:pStyle w:val="27"/>
        <w:rPr>
          <w:rFonts w:ascii="微软雅黑" w:hAnsi="微软雅黑" w:eastAsia="微软雅黑" w:cs="微软雅黑"/>
          <w:b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使用sklearn完成以下实验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题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目，实验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题</w:t>
      </w: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目所用数据集从思源学堂中下载</w:t>
      </w:r>
      <w:r>
        <w:rPr>
          <w:rFonts w:hint="eastAsia" w:ascii="微软雅黑" w:hAnsi="微软雅黑" w:eastAsia="微软雅黑" w:cs="微软雅黑"/>
          <w:b/>
          <w:sz w:val="24"/>
          <w:szCs w:val="24"/>
        </w:rPr>
        <w:t>。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1）使用sklearn读取数据集wine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2）拆分数据集wine的数据和标签（class）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3）对数据集wine进行标准化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4）对数据集wine进行PCA降维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5）构建聚类数目为3的K-Means模型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6）使用FMI评价聚类模型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7）确定最佳聚类数目（2~10类）</w:t>
      </w:r>
    </w:p>
    <w:p>
      <w:pPr>
        <w:pStyle w:val="27"/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8）使用轮廓系数评价聚类模型</w:t>
      </w:r>
    </w:p>
    <w:p>
      <w:pPr>
        <w:pStyle w:val="27"/>
        <w:rPr>
          <w:rFonts w:ascii="微软雅黑" w:hAnsi="微软雅黑" w:eastAsia="Microsoft JhengHei" w:cs="微软雅黑"/>
          <w:b/>
          <w:sz w:val="24"/>
          <w:szCs w:val="24"/>
          <w:lang w:eastAsia="zh-TW"/>
        </w:rPr>
      </w:pPr>
      <w:r>
        <w:rPr>
          <w:rFonts w:hint="eastAsia" w:ascii="微软雅黑" w:hAnsi="微软雅黑" w:eastAsia="微软雅黑" w:cs="微软雅黑"/>
          <w:b/>
          <w:sz w:val="24"/>
          <w:szCs w:val="24"/>
          <w:lang w:eastAsia="zh-TW"/>
        </w:rPr>
        <w:t>9）使用Calinski-Harabasz指数评价聚类模型</w:t>
      </w:r>
    </w:p>
    <w:p>
      <w:pPr>
        <w:pStyle w:val="27"/>
        <w:rPr>
          <w:rFonts w:hint="eastAsia" w:eastAsia="Microsoft JhengHei"/>
          <w:b/>
          <w:sz w:val="24"/>
          <w:szCs w:val="24"/>
        </w:rPr>
      </w:pP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程序源代码：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pandas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pd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sklearn.preprocessing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StandardScaler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sklearn.decomposition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PCA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sklearn.cluster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KMeans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sklearn.metrics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fowlkes_mallows_score, silhouette_score, calinski_harabasz_score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matplotlib.pyplot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读取数据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 = pd.read_csv(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'wine.csv'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sep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encoding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'utf-8'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(wine)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拆分数据集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wine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的标签和数据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wine_data = wine.iloc[:,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:].values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wine_class = wine.iloc[:,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].values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wine_names = wine.columns[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:]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数据特征维数：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wine_class.shape)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(wine_names)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对数据集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wine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进行标准化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stdScale = StandardScaler().fit(wine_data)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wine_data_scale = stdScale.transform(wine_data)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标准化以后的数据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对数据集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wine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进行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PCA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降维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wine_data_pca = PCA(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n_components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'mle'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123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).fit_transform(wine_data)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'PCA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降维后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wine_data_pca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形状为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wine_data_pca.shape)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构建并训练模型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构建聚类数目为三的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K-Means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kmeans = KMeans(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n_clusters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123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).fit(wine_data_scale)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聚类模型为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kmeans)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使用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FMI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评价聚类模型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score = fowlkes_mallows_score(wine_class, kmeans.labels_)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该模型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FMI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为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score)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确定最佳聚类数目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(2-10)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max_i =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max_score =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for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i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in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):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kmeans = KMeans(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n_clusters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=i,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123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).fit(wine_data_scale)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score = fowlkes_mallows_score(wine_class, kmeans.labels_)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%d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类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fmi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评价分值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 xml:space="preserve">: %f'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% (i, score))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score &gt; max_score: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    max_i = i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    max_score = score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%d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类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FMI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评价分值最大，其值为：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 xml:space="preserve">%f'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% (max_i, max_score))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使用轮廓系数评价聚类模型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silhouetteScore = []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for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i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in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):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kmeans = KMeans(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n_clusters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=i,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123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).fit(wine_data_scale)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score = silhouette_score(wine_data_scale, kmeans.labels_)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silhouetteScore.append(score)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%d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类轮廓系数为：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 xml:space="preserve">%f'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% (i, score))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plt.figure(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figsize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10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plt.plot(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), silhouetteScore,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linewidth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1.5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linestyle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'-'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plt.show()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使用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Calinki-harabasz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指数评价聚类模型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for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i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in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):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kmeans = KMeans(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n_clusters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=i,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123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).fit(wine_data_scale)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score = calinski_harabasz_score(wine_data_scale, kmeans.labels_)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%dcalinski_harabasz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指数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 xml:space="preserve">: %f'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% (i, score))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pStyle w:val="27"/>
        <w:ind w:left="420" w:firstLine="0"/>
        <w:rPr>
          <w:rFonts w:eastAsiaTheme="minorEastAsia"/>
        </w:rPr>
      </w:pPr>
      <w:r>
        <w:drawing>
          <wp:inline distT="0" distB="0" distL="114300" distR="114300">
            <wp:extent cx="6182995" cy="4109720"/>
            <wp:effectExtent l="0" t="0" r="825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7280" cy="5524500"/>
            <wp:effectExtent l="0" t="0" r="139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6732905"/>
            <wp:effectExtent l="0" t="0" r="889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67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725" cy="3709035"/>
            <wp:effectExtent l="0" t="0" r="952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  <w:t>?</w:t>
      </w:r>
    </w:p>
    <w:p>
      <w:pPr>
        <w:pStyle w:val="3"/>
        <w:rPr>
          <w:rFonts w:eastAsia="PMingLiU"/>
          <w:lang w:val="zh-TW" w:eastAsia="zh-TW"/>
        </w:rPr>
      </w:pPr>
      <w:r>
        <w:rPr>
          <w:rFonts w:hint="eastAsia"/>
          <w:lang w:val="zh-TW" w:eastAsia="zh-TW"/>
        </w:rPr>
        <w:t>实验题目二：</w:t>
      </w:r>
      <w:r>
        <w:rPr>
          <w:rFonts w:ascii="Arial Black" w:hAnsi="Arial Black"/>
          <w:lang w:val="zh-TW"/>
        </w:rPr>
        <w:t>（</w:t>
      </w:r>
      <w:r>
        <w:rPr>
          <w:rFonts w:ascii="Arial Black" w:hAnsi="Arial Black" w:eastAsia="Microsoft JhengHei"/>
          <w:lang w:val="zh-TW" w:eastAsia="zh-TW"/>
        </w:rPr>
        <w:t>3</w:t>
      </w:r>
      <w:r>
        <w:rPr>
          <w:rFonts w:hint="eastAsia" w:ascii="Arial Black" w:hAnsi="Arial Black"/>
          <w:lang w:val="zh-TW"/>
        </w:rPr>
        <w:t>0</w:t>
      </w:r>
      <w:r>
        <w:rPr>
          <w:rFonts w:ascii="Arial Black" w:hAnsi="Arial Black"/>
          <w:lang w:val="zh-TW"/>
        </w:rPr>
        <w:t>分）</w:t>
      </w:r>
    </w:p>
    <w:p>
      <w:pPr>
        <w:ind w:firstLine="360"/>
        <w:rPr>
          <w:rFonts w:ascii="微软雅黑" w:hAnsi="微软雅黑" w:eastAsia="微软雅黑" w:cs="微软雅黑"/>
          <w:b/>
          <w:szCs w:val="24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使用sklearn完成以下实验</w:t>
      </w:r>
      <w:r>
        <w:rPr>
          <w:rFonts w:hint="eastAsia" w:ascii="微软雅黑" w:hAnsi="微软雅黑" w:eastAsia="微软雅黑" w:cs="微软雅黑"/>
          <w:b/>
          <w:szCs w:val="24"/>
        </w:rPr>
        <w:t>题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目，实验</w:t>
      </w:r>
      <w:r>
        <w:rPr>
          <w:rFonts w:hint="eastAsia" w:ascii="微软雅黑" w:hAnsi="微软雅黑" w:eastAsia="微软雅黑" w:cs="微软雅黑"/>
          <w:b/>
          <w:szCs w:val="24"/>
        </w:rPr>
        <w:t>题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目所用数据集从思源学堂中下载</w:t>
      </w:r>
      <w:r>
        <w:rPr>
          <w:rFonts w:hint="eastAsia" w:ascii="微软雅黑" w:hAnsi="微软雅黑" w:eastAsia="微软雅黑" w:cs="微软雅黑"/>
          <w:b/>
          <w:szCs w:val="24"/>
        </w:rPr>
        <w:t>。</w:t>
      </w:r>
    </w:p>
    <w:p>
      <w:pPr>
        <w:ind w:firstLine="36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1）使用sklearn读取数据集wine</w:t>
      </w:r>
    </w:p>
    <w:p>
      <w:pPr>
        <w:ind w:firstLine="36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2）拆分数据集wine的数据和标签（class）</w:t>
      </w:r>
    </w:p>
    <w:p>
      <w:pPr>
        <w:ind w:firstLine="36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3）将数据集wine划分为训练集和测试集</w:t>
      </w:r>
    </w:p>
    <w:p>
      <w:pPr>
        <w:ind w:firstLine="36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4）使用离差标准化标准化数据集</w:t>
      </w:r>
    </w:p>
    <w:p>
      <w:pPr>
        <w:ind w:firstLine="36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5）构建SVM模型</w:t>
      </w:r>
    </w:p>
    <w:p>
      <w:pPr>
        <w:ind w:firstLine="36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6）给出评价分类模型性能的分类报告</w:t>
      </w:r>
    </w:p>
    <w:p>
      <w:pPr>
        <w:ind w:firstLine="360"/>
        <w:rPr>
          <w:rFonts w:hint="eastAsia" w:ascii="微软雅黑" w:hAnsi="微软雅黑" w:eastAsia="微软雅黑"/>
          <w:b/>
        </w:rPr>
      </w:pP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程序源代码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pandas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pd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sklearn.model_selection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train_test_split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sklearn.preprocessing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MinMaxScaler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sklearn.svm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SVC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sklearn.metrics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classification_report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读取数据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 = pd.read_csv(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'wine.csv'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sep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','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encoding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'utf-8'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原始数据维数：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拆分数据和标签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wine_data = wine.iloc[:,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:].values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wine_class = wine.iloc[:,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].values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数据特征维数：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wine_class.shape)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将数据集划分为训练集和测试集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data_train, data_test, class_train, class_test = train_test_split(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wine_data, wine_class,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test_size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0.2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42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训练数据维数：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data_train.shape)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测试数据维数：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data_test.shape)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训练数据标签维数：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class_train.shape)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测试数据标签维数：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class_test.shape)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离差标准化数据集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离差标准化数据集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scale = MinMaxScaler().fit(wine_data)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data_train_scale = scale.transform(data_train)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data_test_scale = scale.transform(data_test)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训练集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data_train_scale)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测试集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data_test_scale)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构建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SVM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模型，训练模型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wine_svc = SVC().fit(data_train_scale, class_train)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'SVC model: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wine_svc)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输出模型评估报告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class_pred = wine_svc.predict(data_test_scale)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report = classification_report(class_test, class_pred)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分类模型性能报告：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report)</w:t>
      </w:r>
    </w:p>
    <w:p>
      <w:pPr>
        <w:pStyle w:val="5"/>
        <w:rPr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widowControl w:val="0"/>
        <w:autoSpaceDE w:val="0"/>
        <w:autoSpaceDN w:val="0"/>
        <w:adjustRightInd w:val="0"/>
        <w:spacing w:after="0"/>
        <w:rPr>
          <w:rFonts w:ascii="新宋体" w:hAnsi="Times New Roman" w:eastAsia="新宋体" w:cs="新宋体"/>
          <w:sz w:val="19"/>
          <w:szCs w:val="19"/>
          <w:highlight w:val="white"/>
        </w:rPr>
      </w:pPr>
      <w:r>
        <w:drawing>
          <wp:inline distT="0" distB="0" distL="114300" distR="114300">
            <wp:extent cx="6179820" cy="3905885"/>
            <wp:effectExtent l="0" t="0" r="1143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995" cy="341947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lang w:val="zh-TW" w:eastAsia="zh-TW"/>
        </w:rPr>
      </w:pPr>
      <w:r>
        <w:rPr>
          <w:lang w:val="zh-TW" w:eastAsia="zh-TW"/>
        </w:rPr>
        <w:t>实验题目三：</w:t>
      </w:r>
      <w:r>
        <w:rPr>
          <w:rFonts w:ascii="Arial Black" w:hAnsi="Arial Black"/>
          <w:lang w:val="zh-TW"/>
        </w:rPr>
        <w:t>（</w:t>
      </w:r>
      <w:r>
        <w:rPr>
          <w:rFonts w:ascii="Arial Black" w:hAnsi="Arial Black" w:eastAsia="Microsoft JhengHei"/>
          <w:lang w:val="zh-TW" w:eastAsia="zh-TW"/>
        </w:rPr>
        <w:t>35</w:t>
      </w:r>
      <w:r>
        <w:rPr>
          <w:rFonts w:ascii="Arial Black" w:hAnsi="Arial Black"/>
          <w:lang w:val="zh-TW"/>
        </w:rPr>
        <w:t>分）</w:t>
      </w:r>
    </w:p>
    <w:p>
      <w:pPr>
        <w:ind w:firstLine="435"/>
        <w:rPr>
          <w:rFonts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使用sklearn完成以下实验</w:t>
      </w:r>
      <w:r>
        <w:rPr>
          <w:rFonts w:hint="eastAsia" w:ascii="微软雅黑" w:hAnsi="微软雅黑" w:eastAsia="微软雅黑" w:cs="微软雅黑"/>
          <w:b/>
          <w:szCs w:val="24"/>
        </w:rPr>
        <w:t>题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目，实验</w:t>
      </w:r>
      <w:r>
        <w:rPr>
          <w:rFonts w:hint="eastAsia" w:ascii="微软雅黑" w:hAnsi="微软雅黑" w:eastAsia="微软雅黑" w:cs="微软雅黑"/>
          <w:b/>
          <w:szCs w:val="24"/>
        </w:rPr>
        <w:t>题</w:t>
      </w:r>
      <w:r>
        <w:rPr>
          <w:rFonts w:hint="eastAsia" w:ascii="微软雅黑" w:hAnsi="微软雅黑" w:eastAsia="微软雅黑" w:cs="微软雅黑"/>
          <w:b/>
          <w:szCs w:val="24"/>
          <w:lang w:eastAsia="zh-TW"/>
        </w:rPr>
        <w:t>目所用数据集从思源学堂中下载</w:t>
      </w:r>
      <w:r>
        <w:rPr>
          <w:rFonts w:hint="eastAsia" w:ascii="微软雅黑" w:hAnsi="微软雅黑" w:eastAsia="微软雅黑" w:cs="微软雅黑"/>
          <w:b/>
          <w:szCs w:val="24"/>
        </w:rPr>
        <w:t>。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1）使用sklearn读取数据集winequality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2）拆分数据集winequality的数据和标签（quality）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3）将数据集winequality划分为训练集和测试集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4）构建线性回归模型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5）计算线性回归模型的平均绝对误差、均方误差、中值绝对误差、可解释方差和R^2</w:t>
      </w:r>
    </w:p>
    <w:p>
      <w:pPr>
        <w:ind w:firstLine="435"/>
        <w:rPr>
          <w:rFonts w:hint="eastAsia" w:ascii="微软雅黑" w:hAnsi="微软雅黑" w:eastAsia="微软雅黑"/>
          <w:b/>
          <w:lang w:val="zh-TW" w:eastAsia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6）构建梯度提升回归模型</w:t>
      </w:r>
    </w:p>
    <w:p>
      <w:pPr>
        <w:ind w:firstLine="435"/>
        <w:rPr>
          <w:rFonts w:ascii="微软雅黑" w:hAnsi="微软雅黑" w:eastAsia="微软雅黑"/>
          <w:b/>
          <w:lang w:val="zh-TW"/>
        </w:rPr>
      </w:pPr>
      <w:r>
        <w:rPr>
          <w:rFonts w:hint="eastAsia" w:ascii="微软雅黑" w:hAnsi="微软雅黑" w:eastAsia="微软雅黑"/>
          <w:b/>
          <w:lang w:val="zh-TW" w:eastAsia="zh-TW"/>
        </w:rPr>
        <w:t>7）计算梯度提升回归模型的平均绝对误差、均方误差、中值绝对误差、可解释方差和R^2</w:t>
      </w:r>
    </w:p>
    <w:p>
      <w:pPr>
        <w:rPr>
          <w:lang w:val="zh-TW"/>
        </w:rPr>
      </w:pPr>
    </w:p>
    <w:p>
      <w:pPr>
        <w:pStyle w:val="5"/>
        <w:rPr>
          <w:lang w:eastAsia="zh-TW"/>
        </w:rPr>
      </w:pPr>
      <w:r>
        <w:rPr>
          <w:rFonts w:hint="eastAsia"/>
          <w:lang w:eastAsia="zh-TW"/>
        </w:rPr>
        <w:t>程序源代码：</w:t>
      </w:r>
    </w:p>
    <w:p>
      <w:pPr>
        <w:keepNext w:val="0"/>
        <w:keepLines w:val="0"/>
        <w:widowControl/>
        <w:suppressLineNumbers w:val="0"/>
        <w:shd w:val="clear" w:fill="FFFFFF"/>
        <w:jc w:val="left"/>
        <w:rPr>
          <w:rFonts w:ascii="monospace" w:hAnsi="monospace" w:eastAsia="monospace" w:cs="monospace"/>
          <w:color w:val="080808"/>
          <w:sz w:val="27"/>
          <w:szCs w:val="27"/>
        </w:rPr>
      </w:pP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读取数据集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pandas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pd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 = pd.read_csv(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'winequality.csv'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sep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';'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encoding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'utf-8'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原始数据维数：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拆分数据集的数据和标签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# print(wine.columns)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wine_data = wine.iloc[:,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:-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wine_quality = wine.iloc[:, -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数据特征维数：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wine_quality.shape)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将数据集划分为训练集和测试集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sklearn.model_selection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train_test_split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split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wine_data_train, wine_data_test, wine_quality_train, wine_quality_test = split(wine_data, wine_quality,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test_size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0.2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                                                                           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random_state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42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训练数据维数：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wine_data_train.shape)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测试数据维数：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wine_data_test.shape)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训练数据标签维数：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wine_quality_train.shape)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测试数据标签维数：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wine_quality_test.shape)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构建线性回归模型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sklearn.linear_model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LinearRegression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quality_linear = LinearRegression().fit(wine_data_train, wine_quality_train)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线性回归模型：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quality_linear)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wine_quality_pred = quality_linear.predict(wine_data_test)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matplotlib.pyplot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plt.figure(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figsize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16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plt.title(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'linearmodel'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plt.plot(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(wine_quality_test)), wine_quality_test,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'r+:'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    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(wine_quality_pred)), wine_quality_pred,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'bo--'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plt.legend([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'reality'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'prediction'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plt.savefig(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'linearmodel.png'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plt.show()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计算线性回归模型的平均绝对误差、均方误差、中值绝对误差、可解释方差和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R^2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sklearn.metrics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mean_absolute_error, mean_squared_error, median_absolute_error, explained_variance_score, \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r2_score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wine_quality_pred = quality_linear.predict(wine_data_test)  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在上一题中预测出的值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mae = mean_absolute_error(wine_quality_test,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mse = mean_squared_error(wine_quality_test,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mean = median_absolute_error(wine_quality_test,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evs = explained_variance_score(wine_quality_test,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r2 = r2_score(wine_quality_test,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"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线性回归模型的平均绝对误差为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{mae}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均方误差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{mse}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中值绝对误差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{mean}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可解释方差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{evs}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R^2{r2}"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构建梯度提升回归模型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sklearn.ensemble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sklearn.ensemble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GradientBoostingRegressor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quality_gradient = GradientBoostingRegressor().fit(wine_data_train, wine_quality_train)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梯度提升回归模型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: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 quality_gradient)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wine_quality_pred2 = quality_gradient.predict(wine_data_test)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matplotlib.pyplot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as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plt.figure(</w:t>
      </w:r>
      <w:r>
        <w:rPr>
          <w:rFonts w:hint="default" w:ascii="monospace" w:hAnsi="monospace" w:eastAsia="monospace" w:cs="monospace"/>
          <w:color w:val="660099"/>
          <w:kern w:val="0"/>
          <w:sz w:val="27"/>
          <w:szCs w:val="27"/>
          <w:shd w:val="clear" w:fill="FFFFFF"/>
          <w:lang w:val="en-US" w:eastAsia="zh-CN" w:bidi="ar"/>
        </w:rPr>
        <w:t>figsize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=(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16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1750EB"/>
          <w:kern w:val="0"/>
          <w:sz w:val="27"/>
          <w:szCs w:val="27"/>
          <w:shd w:val="clear" w:fill="FFFFFF"/>
          <w:lang w:val="en-US" w:eastAsia="zh-CN" w:bidi="ar"/>
        </w:rPr>
        <w:t>8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plt.title(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'Gradient_Boosting_Decision_Model'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plt.plot(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(wine_quality_test)), wine_quality_test,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eastAsia="zh-CN" w:bidi="ar"/>
        </w:rPr>
        <w:t>pink+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     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range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(wine_quality_pred2)), wine_quality_pred2,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eastAsia="zh-CN" w:bidi="ar"/>
        </w:rPr>
        <w:t>go--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plt.legend([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'reality'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'prediction'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])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plt.savefig(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'Boost.png'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plt.show()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计算梯度提升回归模型的平均绝对误差、均方误差、中值绝对误差、可解释方差和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R^2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from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sklearn.metrics </w:t>
      </w:r>
      <w:r>
        <w:rPr>
          <w:rFonts w:hint="default" w:ascii="monospace" w:hAnsi="monospace" w:eastAsia="monospace" w:cs="monospace"/>
          <w:color w:val="0033B3"/>
          <w:kern w:val="0"/>
          <w:sz w:val="27"/>
          <w:szCs w:val="27"/>
          <w:shd w:val="clear" w:fill="FFFFFF"/>
          <w:lang w:val="en-US" w:eastAsia="zh-CN" w:bidi="ar"/>
        </w:rPr>
        <w:t xml:space="preserve">import 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mean_absolute_error, mean_squared_error, median_absolute_error, explained_variance_score, \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   r2_score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 xml:space="preserve">wine_quality_pred2 = quality_gradient.predict(wine_data_test)  </w:t>
      </w:r>
      <w:r>
        <w:rPr>
          <w:rFonts w:hint="default" w:ascii="monospace" w:hAnsi="monospace" w:eastAsia="monospace" w:cs="monospace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 xml:space="preserve"># 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t>在上一题中预测出的值</w:t>
      </w:r>
      <w:r>
        <w:rPr>
          <w:rFonts w:hint="default" w:ascii="DejaVu Sans Mono" w:hAnsi="DejaVu Sans Mono" w:eastAsia="DejaVu Sans Mono" w:cs="DejaVu Sans Mono"/>
          <w:i/>
          <w:iCs/>
          <w:color w:val="8C8C8C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mae1 = mean_absolute_error(wine_quality_test, wine_quality_pred2)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mse1 = mean_squared_error(wine_quality_test, wine_quality_pred2)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mean1 = median_absolute_error(wine_quality_test, wine_quality_pred2)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evs1 = explained_variance_score(wine_quality_test, wine_quality_pred2)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r21 = r2_score(wine_quality_test, wine_quality_pred)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000080"/>
          <w:kern w:val="0"/>
          <w:sz w:val="27"/>
          <w:szCs w:val="27"/>
          <w:shd w:val="clear" w:fill="FFFFFF"/>
          <w:lang w:val="en-US" w:eastAsia="zh-CN" w:bidi="ar"/>
        </w:rPr>
        <w:t>print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f"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线性回归模型的平均绝对误差为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mae1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}\n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均方误差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mse1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}\n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中值绝对误差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mean1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}\n</w:t>
      </w:r>
      <w:r>
        <w:rPr>
          <w:rFonts w:hint="default" w:ascii="DejaVu Sans Mono" w:hAnsi="DejaVu Sans Mono" w:eastAsia="DejaVu Sans Mono" w:cs="DejaVu Sans Mono"/>
          <w:color w:val="067D17"/>
          <w:kern w:val="0"/>
          <w:sz w:val="27"/>
          <w:szCs w:val="27"/>
          <w:shd w:val="clear" w:fill="FFFFFF"/>
          <w:lang w:val="en-US" w:eastAsia="zh-CN" w:bidi="ar"/>
        </w:rPr>
        <w:t>可解释方差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evs1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}\n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R^2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r21</w:t>
      </w:r>
      <w:r>
        <w:rPr>
          <w:rFonts w:hint="default" w:ascii="monospace" w:hAnsi="monospace" w:eastAsia="monospace" w:cs="monospace"/>
          <w:color w:val="0037A6"/>
          <w:kern w:val="0"/>
          <w:sz w:val="27"/>
          <w:szCs w:val="27"/>
          <w:shd w:val="clear" w:fill="FFFFFF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067D17"/>
          <w:kern w:val="0"/>
          <w:sz w:val="27"/>
          <w:szCs w:val="27"/>
          <w:shd w:val="clear" w:fill="FFFFFF"/>
          <w:lang w:val="en-US" w:eastAsia="zh-CN" w:bidi="ar"/>
        </w:rPr>
        <w:t>"</w:t>
      </w:r>
      <w:r>
        <w:rPr>
          <w:rFonts w:hint="default" w:ascii="monospace" w:hAnsi="monospace" w:eastAsia="monospace" w:cs="monospace"/>
          <w:color w:val="080808"/>
          <w:kern w:val="0"/>
          <w:sz w:val="27"/>
          <w:szCs w:val="27"/>
          <w:shd w:val="clear" w:fill="FFFFFF"/>
          <w:lang w:val="en-US" w:eastAsia="zh-CN" w:bidi="ar"/>
        </w:rPr>
        <w:t>)</w:t>
      </w:r>
    </w:p>
    <w:p>
      <w:pPr>
        <w:pStyle w:val="5"/>
        <w:rPr>
          <w:rFonts w:hint="eastAsia"/>
          <w:lang w:val="zh-TW" w:eastAsia="zh-TW"/>
        </w:rPr>
      </w:pPr>
      <w:r>
        <w:rPr>
          <w:rFonts w:hint="eastAsia"/>
          <w:lang w:val="zh-TW" w:eastAsia="zh-TW"/>
        </w:rPr>
        <w:t>运行结果：</w:t>
      </w:r>
    </w:p>
    <w:p>
      <w:pPr>
        <w:rPr>
          <w:lang w:val="zh-TW" w:eastAsia="zh-TW"/>
        </w:rPr>
      </w:pPr>
      <w:r>
        <w:drawing>
          <wp:inline distT="0" distB="0" distL="114300" distR="114300">
            <wp:extent cx="2924175" cy="2247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4610100" cy="4162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22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adjustRightInd w:val="0"/>
        <w:spacing w:after="0"/>
      </w:pPr>
      <w:r>
        <w:drawing>
          <wp:inline distT="0" distB="0" distL="114300" distR="114300">
            <wp:extent cx="61722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eastAsia="PMingLiU"/>
          <w:b/>
          <w:lang w:val="zh-TW" w:eastAsia="zh-TW"/>
        </w:rPr>
      </w:pPr>
      <w:r>
        <w:rPr>
          <w:rFonts w:hint="eastAsia"/>
          <w:b/>
          <w:lang w:val="zh-TW" w:eastAsia="zh-TW"/>
        </w:rPr>
        <w:t>实验小结</w:t>
      </w:r>
    </w:p>
    <w:p>
      <w:pPr>
        <w:ind w:firstLine="420" w:firstLineChars="0"/>
      </w:pPr>
      <w:r>
        <w:rPr>
          <w:rFonts w:hint="eastAsia" w:ascii="新宋体" w:hAnsi="Times New Roman" w:eastAsia="新宋体" w:cs="新宋体"/>
          <w:b/>
          <w:color w:val="FF0000"/>
          <w:sz w:val="19"/>
          <w:szCs w:val="19"/>
          <w:highlight w:val="white"/>
        </w:rPr>
        <w:t>本次实验中，我们学会了构建聚类模型时应使用标准化以后的数据的重要性，这样可以避免因为数据范围不同而导致的误差。同时，我们也学会了如何构建svm模型，并利用分类报告对模型性能进行评价。在线性回归模型方面，我们熟练掌握了计算模型的平均绝对误差、均方误差、中值绝对误差、可解释方差和R^2，这些指标对于评估模型的准确性和可靠性非常重要。最后，我们学会了使用 FMI、轮廓系数、Calinski-Harabasz指数等指标来评价聚类模型的性能，并加深了对这些指标的理解。通过本次实验，我们掌握了多种机器学习技术的应用和评价方法，为今后的研究和工作打下了坚实基础。</w:t>
      </w:r>
    </w:p>
    <w:p/>
    <w:sectPr>
      <w:pgSz w:w="11900" w:h="16840"/>
      <w:pgMar w:top="1440" w:right="1080" w:bottom="1440" w:left="1080" w:header="851" w:footer="992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幼圆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PMingLiU">
    <w:altName w:val="Microsoft JhengHei U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monospace">
    <w:altName w:val="Aloisen Groove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 Mon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Aloisen GrooveU">
    <w:panose1 w:val="02000500000000000000"/>
    <w:charset w:val="00"/>
    <w:family w:val="auto"/>
    <w:pitch w:val="default"/>
    <w:sig w:usb0="00000000" w:usb1="10000000" w:usb2="01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5NmMzMjM2ZGVhMzg4NTEzNmFkM2ExMDY2MTFhMzkifQ=="/>
  </w:docVars>
  <w:rsids>
    <w:rsidRoot w:val="00EF0C22"/>
    <w:rsid w:val="00005CE6"/>
    <w:rsid w:val="00027F02"/>
    <w:rsid w:val="00040169"/>
    <w:rsid w:val="0008742F"/>
    <w:rsid w:val="000B34B5"/>
    <w:rsid w:val="000D0263"/>
    <w:rsid w:val="00102A8F"/>
    <w:rsid w:val="001A03AB"/>
    <w:rsid w:val="001D1BEB"/>
    <w:rsid w:val="00201476"/>
    <w:rsid w:val="00206F9B"/>
    <w:rsid w:val="002134DD"/>
    <w:rsid w:val="002542A9"/>
    <w:rsid w:val="00256023"/>
    <w:rsid w:val="00272EB2"/>
    <w:rsid w:val="00274BF1"/>
    <w:rsid w:val="002A4E7F"/>
    <w:rsid w:val="002B5ABF"/>
    <w:rsid w:val="002E08A0"/>
    <w:rsid w:val="002E6553"/>
    <w:rsid w:val="00364163"/>
    <w:rsid w:val="00383DCF"/>
    <w:rsid w:val="003A60A9"/>
    <w:rsid w:val="003C6E84"/>
    <w:rsid w:val="00410879"/>
    <w:rsid w:val="0041296F"/>
    <w:rsid w:val="004828D5"/>
    <w:rsid w:val="0049481E"/>
    <w:rsid w:val="00495E98"/>
    <w:rsid w:val="004F7F27"/>
    <w:rsid w:val="00521D93"/>
    <w:rsid w:val="00534F68"/>
    <w:rsid w:val="00536CAB"/>
    <w:rsid w:val="00543097"/>
    <w:rsid w:val="0055294D"/>
    <w:rsid w:val="0055661E"/>
    <w:rsid w:val="005A4ED9"/>
    <w:rsid w:val="005F2D8F"/>
    <w:rsid w:val="00602EE8"/>
    <w:rsid w:val="00636D7A"/>
    <w:rsid w:val="0067736C"/>
    <w:rsid w:val="0069708F"/>
    <w:rsid w:val="006A43A7"/>
    <w:rsid w:val="00725425"/>
    <w:rsid w:val="00753F0C"/>
    <w:rsid w:val="007A2F3F"/>
    <w:rsid w:val="007B3EBC"/>
    <w:rsid w:val="00811B1C"/>
    <w:rsid w:val="008143C0"/>
    <w:rsid w:val="008D34B1"/>
    <w:rsid w:val="008F1140"/>
    <w:rsid w:val="00932252"/>
    <w:rsid w:val="009751B5"/>
    <w:rsid w:val="00990F6A"/>
    <w:rsid w:val="009B68D5"/>
    <w:rsid w:val="00A039FD"/>
    <w:rsid w:val="00A40CD7"/>
    <w:rsid w:val="00A4520C"/>
    <w:rsid w:val="00A51147"/>
    <w:rsid w:val="00A65BFB"/>
    <w:rsid w:val="00A678ED"/>
    <w:rsid w:val="00AC0394"/>
    <w:rsid w:val="00AE3F05"/>
    <w:rsid w:val="00B3536A"/>
    <w:rsid w:val="00B65C3A"/>
    <w:rsid w:val="00B7498F"/>
    <w:rsid w:val="00B86125"/>
    <w:rsid w:val="00B861EC"/>
    <w:rsid w:val="00BA3268"/>
    <w:rsid w:val="00BC69EF"/>
    <w:rsid w:val="00BD7558"/>
    <w:rsid w:val="00C24337"/>
    <w:rsid w:val="00C431D8"/>
    <w:rsid w:val="00C61F95"/>
    <w:rsid w:val="00C921D9"/>
    <w:rsid w:val="00CE692F"/>
    <w:rsid w:val="00D7547B"/>
    <w:rsid w:val="00DC6BD7"/>
    <w:rsid w:val="00DE5337"/>
    <w:rsid w:val="00DF09D4"/>
    <w:rsid w:val="00DF3B1D"/>
    <w:rsid w:val="00E50B6B"/>
    <w:rsid w:val="00E9424E"/>
    <w:rsid w:val="00EC10FF"/>
    <w:rsid w:val="00EE693E"/>
    <w:rsid w:val="00EF0C22"/>
    <w:rsid w:val="00F10541"/>
    <w:rsid w:val="00F43C04"/>
    <w:rsid w:val="00F65BC8"/>
    <w:rsid w:val="00F75DF2"/>
    <w:rsid w:val="00F81579"/>
    <w:rsid w:val="00FA78ED"/>
    <w:rsid w:val="125E1491"/>
    <w:rsid w:val="273F167A"/>
    <w:rsid w:val="372F0DBB"/>
    <w:rsid w:val="3EADD221"/>
    <w:rsid w:val="5AEDD517"/>
    <w:rsid w:val="6FBD39A6"/>
    <w:rsid w:val="75DD14AD"/>
    <w:rsid w:val="79B7A4EB"/>
    <w:rsid w:val="8F339EC3"/>
    <w:rsid w:val="BB9B5724"/>
    <w:rsid w:val="BFFFB94C"/>
    <w:rsid w:val="DD3754B7"/>
    <w:rsid w:val="EE733DE5"/>
    <w:rsid w:val="EF3BCDCB"/>
    <w:rsid w:val="EF7850F3"/>
    <w:rsid w:val="F5DC75EE"/>
    <w:rsid w:val="F9BFB4E1"/>
    <w:rsid w:val="FF6D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after="200" w:line="276" w:lineRule="auto"/>
    </w:pPr>
    <w:rPr>
      <w:rFonts w:asciiTheme="minorHAnsi" w:hAnsiTheme="minorHAnsi" w:eastAsiaTheme="minorEastAsia" w:cstheme="minorBidi"/>
      <w:sz w:val="24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pBdr>
        <w:top w:val="single" w:color="40BAD2" w:themeColor="accent1" w:sz="24" w:space="0"/>
        <w:left w:val="single" w:color="40BAD2" w:themeColor="accent1" w:sz="24" w:space="0"/>
        <w:bottom w:val="single" w:color="40BAD2" w:themeColor="accent1" w:sz="24" w:space="0"/>
        <w:right w:val="single" w:color="40BAD2" w:themeColor="accent1" w:sz="24" w:space="0"/>
      </w:pBdr>
      <w:shd w:val="clear" w:color="auto" w:fill="40BAD2" w:themeFill="accent1"/>
      <w:spacing w:after="0"/>
      <w:outlineLvl w:val="0"/>
    </w:pPr>
    <w:rPr>
      <w:caps/>
      <w:color w:val="FFFFFF" w:themeColor="background1"/>
      <w:spacing w:val="15"/>
      <w:sz w:val="22"/>
      <w:szCs w:val="22"/>
      <w14:textFill>
        <w14:solidFill>
          <w14:schemeClr w14:val="bg1"/>
        </w14:solidFill>
      </w14:textFill>
    </w:rPr>
  </w:style>
  <w:style w:type="paragraph" w:styleId="3">
    <w:name w:val="heading 2"/>
    <w:basedOn w:val="1"/>
    <w:next w:val="1"/>
    <w:link w:val="31"/>
    <w:unhideWhenUsed/>
    <w:qFormat/>
    <w:uiPriority w:val="9"/>
    <w:pPr>
      <w:pBdr>
        <w:top w:val="single" w:color="D8F1F5" w:themeColor="accent1" w:themeTint="33" w:sz="24" w:space="0"/>
        <w:left w:val="single" w:color="D8F1F5" w:themeColor="accent1" w:themeTint="33" w:sz="24" w:space="0"/>
        <w:bottom w:val="single" w:color="D8F1F5" w:themeColor="accent1" w:themeTint="33" w:sz="24" w:space="0"/>
        <w:right w:val="single" w:color="D8F1F5" w:themeColor="accent1" w:themeTint="33" w:sz="24" w:space="0"/>
      </w:pBdr>
      <w:shd w:val="clear" w:color="auto" w:fill="D8F1F5" w:themeFill="accent1" w:themeFillTint="33"/>
      <w:spacing w:after="0"/>
      <w:outlineLvl w:val="1"/>
    </w:pPr>
    <w:rPr>
      <w:caps/>
      <w:spacing w:val="15"/>
    </w:rPr>
  </w:style>
  <w:style w:type="paragraph" w:styleId="4">
    <w:name w:val="heading 3"/>
    <w:basedOn w:val="1"/>
    <w:next w:val="1"/>
    <w:link w:val="32"/>
    <w:unhideWhenUsed/>
    <w:qFormat/>
    <w:uiPriority w:val="9"/>
    <w:pPr>
      <w:pBdr>
        <w:top w:val="single" w:color="40BAD2" w:themeColor="accent1" w:sz="6" w:space="2"/>
      </w:pBdr>
      <w:spacing w:before="300" w:after="0"/>
      <w:outlineLvl w:val="2"/>
    </w:pPr>
    <w:rPr>
      <w:b/>
      <w:caps/>
      <w:color w:val="1A616F" w:themeColor="accent1" w:themeShade="80"/>
      <w:spacing w:val="15"/>
    </w:rPr>
  </w:style>
  <w:style w:type="paragraph" w:styleId="5">
    <w:name w:val="heading 4"/>
    <w:basedOn w:val="1"/>
    <w:next w:val="1"/>
    <w:link w:val="33"/>
    <w:unhideWhenUsed/>
    <w:qFormat/>
    <w:uiPriority w:val="9"/>
    <w:pPr>
      <w:pBdr>
        <w:top w:val="dotted" w:color="40BAD2" w:themeColor="accent1" w:sz="6" w:space="2"/>
      </w:pBdr>
      <w:spacing w:before="200" w:after="0"/>
      <w:outlineLvl w:val="3"/>
    </w:pPr>
    <w:rPr>
      <w:caps/>
      <w:color w:val="2791A6" w:themeColor="accent1" w:themeShade="BF"/>
      <w:spacing w:val="10"/>
    </w:rPr>
  </w:style>
  <w:style w:type="paragraph" w:styleId="6">
    <w:name w:val="heading 5"/>
    <w:basedOn w:val="1"/>
    <w:next w:val="1"/>
    <w:link w:val="34"/>
    <w:semiHidden/>
    <w:unhideWhenUsed/>
    <w:qFormat/>
    <w:uiPriority w:val="9"/>
    <w:pPr>
      <w:pBdr>
        <w:bottom w:val="single" w:color="40BAD2" w:themeColor="accent1" w:sz="6" w:space="1"/>
      </w:pBdr>
      <w:spacing w:before="200" w:after="0"/>
      <w:outlineLvl w:val="4"/>
    </w:pPr>
    <w:rPr>
      <w:caps/>
      <w:color w:val="2791A6" w:themeColor="accent1" w:themeShade="BF"/>
      <w:spacing w:val="10"/>
    </w:rPr>
  </w:style>
  <w:style w:type="paragraph" w:styleId="7">
    <w:name w:val="heading 6"/>
    <w:basedOn w:val="1"/>
    <w:next w:val="1"/>
    <w:link w:val="35"/>
    <w:semiHidden/>
    <w:unhideWhenUsed/>
    <w:qFormat/>
    <w:uiPriority w:val="9"/>
    <w:pPr>
      <w:pBdr>
        <w:bottom w:val="dotted" w:color="40BAD2" w:themeColor="accent1" w:sz="6" w:space="1"/>
      </w:pBdr>
      <w:spacing w:before="200" w:after="0"/>
      <w:outlineLvl w:val="5"/>
    </w:pPr>
    <w:rPr>
      <w:caps/>
      <w:color w:val="2791A6" w:themeColor="accent1" w:themeShade="BF"/>
      <w:spacing w:val="10"/>
    </w:rPr>
  </w:style>
  <w:style w:type="paragraph" w:styleId="8">
    <w:name w:val="heading 7"/>
    <w:basedOn w:val="1"/>
    <w:next w:val="1"/>
    <w:link w:val="36"/>
    <w:semiHidden/>
    <w:unhideWhenUsed/>
    <w:qFormat/>
    <w:uiPriority w:val="9"/>
    <w:pPr>
      <w:spacing w:before="200" w:after="0"/>
      <w:outlineLvl w:val="6"/>
    </w:pPr>
    <w:rPr>
      <w:caps/>
      <w:color w:val="2791A6" w:themeColor="accent1" w:themeShade="BF"/>
      <w:spacing w:val="10"/>
    </w:rPr>
  </w:style>
  <w:style w:type="paragraph" w:styleId="9">
    <w:name w:val="heading 8"/>
    <w:basedOn w:val="1"/>
    <w:next w:val="1"/>
    <w:link w:val="37"/>
    <w:semiHidden/>
    <w:unhideWhenUsed/>
    <w:qFormat/>
    <w:uiPriority w:val="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10">
    <w:name w:val="heading 9"/>
    <w:basedOn w:val="1"/>
    <w:next w:val="1"/>
    <w:link w:val="38"/>
    <w:semiHidden/>
    <w:unhideWhenUsed/>
    <w:qFormat/>
    <w:uiPriority w:val="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rPr>
      <w:b/>
      <w:bCs/>
      <w:color w:val="2791A6" w:themeColor="accent1" w:themeShade="BF"/>
      <w:sz w:val="16"/>
      <w:szCs w:val="16"/>
    </w:rPr>
  </w:style>
  <w:style w:type="paragraph" w:styleId="12">
    <w:name w:val="Balloon Text"/>
    <w:basedOn w:val="1"/>
    <w:link w:val="52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13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4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Subtitle"/>
    <w:basedOn w:val="1"/>
    <w:next w:val="1"/>
    <w:link w:val="40"/>
    <w:qFormat/>
    <w:uiPriority w:val="1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paragraph" w:styleId="17">
    <w:name w:val="Title"/>
    <w:basedOn w:val="1"/>
    <w:next w:val="1"/>
    <w:link w:val="39"/>
    <w:qFormat/>
    <w:uiPriority w:val="10"/>
    <w:pPr>
      <w:spacing w:before="0" w:after="0"/>
    </w:pPr>
    <w:rPr>
      <w:rFonts w:asciiTheme="majorHAnsi" w:hAnsiTheme="majorHAnsi" w:eastAsiaTheme="majorEastAsia" w:cstheme="majorBidi"/>
      <w:caps/>
      <w:color w:val="40BAD2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table" w:styleId="19">
    <w:name w:val="Table Grid"/>
    <w:basedOn w:val="18"/>
    <w:qFormat/>
    <w:uiPriority w:val="59"/>
    <w:pPr>
      <w:spacing w:before="0" w:after="0" w:line="240" w:lineRule="auto"/>
    </w:pPr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1">
    <w:name w:val="Strong"/>
    <w:qFormat/>
    <w:uiPriority w:val="22"/>
    <w:rPr>
      <w:b/>
      <w:bCs/>
    </w:rPr>
  </w:style>
  <w:style w:type="character" w:styleId="22">
    <w:name w:val="Emphasis"/>
    <w:qFormat/>
    <w:uiPriority w:val="20"/>
    <w:rPr>
      <w:caps/>
      <w:color w:val="1A616F" w:themeColor="accent1" w:themeShade="80"/>
      <w:spacing w:val="5"/>
    </w:rPr>
  </w:style>
  <w:style w:type="character" w:styleId="23">
    <w:name w:val="Hyperlink"/>
    <w:qFormat/>
    <w:uiPriority w:val="0"/>
    <w:rPr>
      <w:u w:val="single"/>
    </w:rPr>
  </w:style>
  <w:style w:type="table" w:customStyle="1" w:styleId="24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5">
    <w:name w:val="页眉与页脚"/>
    <w:qFormat/>
    <w:uiPriority w:val="0"/>
    <w:pPr>
      <w:tabs>
        <w:tab w:val="right" w:pos="9020"/>
      </w:tabs>
      <w:spacing w:before="100" w:after="200" w:line="276" w:lineRule="auto"/>
    </w:pPr>
    <w:rPr>
      <w:rFonts w:ascii="Helvetica" w:hAnsi="Helvetica" w:eastAsia="Arial Unicode MS" w:cs="Arial Unicode MS"/>
      <w:color w:val="000000"/>
      <w:sz w:val="24"/>
      <w:szCs w:val="24"/>
      <w:lang w:val="en-US" w:eastAsia="zh-CN" w:bidi="ar-SA"/>
    </w:rPr>
  </w:style>
  <w:style w:type="paragraph" w:styleId="26">
    <w:name w:val="List Paragraph"/>
    <w:qFormat/>
    <w:uiPriority w:val="34"/>
    <w:pPr>
      <w:spacing w:before="100" w:after="200" w:line="276" w:lineRule="auto"/>
      <w:ind w:firstLine="420" w:firstLine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7">
    <w:name w:val="列出段落1"/>
    <w:qFormat/>
    <w:uiPriority w:val="0"/>
    <w:pPr>
      <w:spacing w:before="100" w:after="160" w:line="259" w:lineRule="auto"/>
      <w:ind w:firstLine="420"/>
    </w:pPr>
    <w:rPr>
      <w:rFonts w:ascii="Calibri" w:hAnsi="Calibri" w:eastAsia="Calibri" w:cs="Calibri"/>
      <w:color w:val="000000"/>
      <w:sz w:val="22"/>
      <w:szCs w:val="22"/>
      <w:u w:color="000000"/>
      <w:lang w:val="en-US" w:eastAsia="zh-CN" w:bidi="ar-SA"/>
    </w:rPr>
  </w:style>
  <w:style w:type="character" w:customStyle="1" w:styleId="28">
    <w:name w:val="页眉 字符"/>
    <w:basedOn w:val="20"/>
    <w:link w:val="14"/>
    <w:qFormat/>
    <w:uiPriority w:val="99"/>
    <w:rPr>
      <w:rFonts w:ascii="Calibri" w:hAnsi="Calibri" w:eastAsia="Calibri" w:cs="Calibri"/>
      <w:color w:val="000000"/>
      <w:sz w:val="18"/>
      <w:szCs w:val="18"/>
      <w:u w:color="000000"/>
    </w:rPr>
  </w:style>
  <w:style w:type="character" w:customStyle="1" w:styleId="29">
    <w:name w:val="页脚 字符"/>
    <w:basedOn w:val="20"/>
    <w:link w:val="13"/>
    <w:qFormat/>
    <w:uiPriority w:val="99"/>
    <w:rPr>
      <w:rFonts w:ascii="Calibri" w:hAnsi="Calibri" w:eastAsia="Calibri" w:cs="Calibri"/>
      <w:color w:val="000000"/>
      <w:sz w:val="18"/>
      <w:szCs w:val="18"/>
      <w:u w:color="000000"/>
    </w:rPr>
  </w:style>
  <w:style w:type="character" w:customStyle="1" w:styleId="30">
    <w:name w:val="标题 1 字符"/>
    <w:basedOn w:val="20"/>
    <w:link w:val="2"/>
    <w:qFormat/>
    <w:uiPriority w:val="9"/>
    <w:rPr>
      <w:caps/>
      <w:color w:val="FFFFFF" w:themeColor="background1"/>
      <w:spacing w:val="15"/>
      <w:sz w:val="22"/>
      <w:szCs w:val="22"/>
      <w:shd w:val="clear" w:color="auto" w:fill="40BAD2" w:themeFill="accent1"/>
      <w14:textFill>
        <w14:solidFill>
          <w14:schemeClr w14:val="bg1"/>
        </w14:solidFill>
      </w14:textFill>
    </w:rPr>
  </w:style>
  <w:style w:type="character" w:customStyle="1" w:styleId="31">
    <w:name w:val="标题 2 字符"/>
    <w:basedOn w:val="20"/>
    <w:link w:val="3"/>
    <w:qFormat/>
    <w:uiPriority w:val="9"/>
    <w:rPr>
      <w:caps/>
      <w:spacing w:val="15"/>
      <w:shd w:val="clear" w:color="auto" w:fill="D8F1F5" w:themeFill="accent1" w:themeFillTint="33"/>
    </w:rPr>
  </w:style>
  <w:style w:type="character" w:customStyle="1" w:styleId="32">
    <w:name w:val="标题 3 字符"/>
    <w:basedOn w:val="20"/>
    <w:link w:val="4"/>
    <w:qFormat/>
    <w:uiPriority w:val="9"/>
    <w:rPr>
      <w:b/>
      <w:caps/>
      <w:color w:val="1A616F" w:themeColor="accent1" w:themeShade="80"/>
      <w:spacing w:val="15"/>
      <w:sz w:val="24"/>
    </w:rPr>
  </w:style>
  <w:style w:type="character" w:customStyle="1" w:styleId="33">
    <w:name w:val="标题 4 字符"/>
    <w:basedOn w:val="20"/>
    <w:link w:val="5"/>
    <w:qFormat/>
    <w:uiPriority w:val="9"/>
    <w:rPr>
      <w:caps/>
      <w:color w:val="2791A6" w:themeColor="accent1" w:themeShade="BF"/>
      <w:spacing w:val="10"/>
      <w:sz w:val="24"/>
    </w:rPr>
  </w:style>
  <w:style w:type="character" w:customStyle="1" w:styleId="34">
    <w:name w:val="标题 5 字符"/>
    <w:basedOn w:val="20"/>
    <w:link w:val="6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5">
    <w:name w:val="标题 6 字符"/>
    <w:basedOn w:val="20"/>
    <w:link w:val="7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6">
    <w:name w:val="标题 7 字符"/>
    <w:basedOn w:val="20"/>
    <w:link w:val="8"/>
    <w:semiHidden/>
    <w:qFormat/>
    <w:uiPriority w:val="9"/>
    <w:rPr>
      <w:caps/>
      <w:color w:val="2791A6" w:themeColor="accent1" w:themeShade="BF"/>
      <w:spacing w:val="10"/>
    </w:rPr>
  </w:style>
  <w:style w:type="character" w:customStyle="1" w:styleId="37">
    <w:name w:val="标题 8 字符"/>
    <w:basedOn w:val="20"/>
    <w:link w:val="9"/>
    <w:semiHidden/>
    <w:qFormat/>
    <w:uiPriority w:val="9"/>
    <w:rPr>
      <w:caps/>
      <w:spacing w:val="10"/>
      <w:sz w:val="18"/>
      <w:szCs w:val="18"/>
    </w:rPr>
  </w:style>
  <w:style w:type="character" w:customStyle="1" w:styleId="38">
    <w:name w:val="标题 9 字符"/>
    <w:basedOn w:val="20"/>
    <w:link w:val="10"/>
    <w:semiHidden/>
    <w:qFormat/>
    <w:uiPriority w:val="9"/>
    <w:rPr>
      <w:i/>
      <w:iCs/>
      <w:caps/>
      <w:spacing w:val="10"/>
      <w:sz w:val="18"/>
      <w:szCs w:val="18"/>
    </w:rPr>
  </w:style>
  <w:style w:type="character" w:customStyle="1" w:styleId="39">
    <w:name w:val="标题 字符"/>
    <w:basedOn w:val="20"/>
    <w:link w:val="17"/>
    <w:qFormat/>
    <w:uiPriority w:val="10"/>
    <w:rPr>
      <w:rFonts w:asciiTheme="majorHAnsi" w:hAnsiTheme="majorHAnsi" w:eastAsiaTheme="majorEastAsia" w:cstheme="majorBidi"/>
      <w:caps/>
      <w:color w:val="40BAD2" w:themeColor="accent1"/>
      <w:spacing w:val="10"/>
      <w:sz w:val="52"/>
      <w:szCs w:val="52"/>
      <w14:textFill>
        <w14:solidFill>
          <w14:schemeClr w14:val="accent1"/>
        </w14:solidFill>
      </w14:textFill>
    </w:rPr>
  </w:style>
  <w:style w:type="character" w:customStyle="1" w:styleId="40">
    <w:name w:val="副标题 字符"/>
    <w:basedOn w:val="20"/>
    <w:link w:val="15"/>
    <w:qFormat/>
    <w:uiPriority w:val="11"/>
    <w:rPr>
      <w:caps/>
      <w:color w:val="595959" w:themeColor="text1" w:themeTint="A6"/>
      <w:spacing w:val="1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41">
    <w:name w:val="No Spacing"/>
    <w:qFormat/>
    <w:uiPriority w:val="1"/>
    <w:pPr>
      <w:spacing w:before="100" w:after="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42">
    <w:name w:val="Quote"/>
    <w:basedOn w:val="1"/>
    <w:next w:val="1"/>
    <w:link w:val="43"/>
    <w:qFormat/>
    <w:uiPriority w:val="29"/>
    <w:rPr>
      <w:i/>
      <w:iCs/>
      <w:szCs w:val="24"/>
    </w:rPr>
  </w:style>
  <w:style w:type="character" w:customStyle="1" w:styleId="43">
    <w:name w:val="引用 字符"/>
    <w:basedOn w:val="20"/>
    <w:link w:val="42"/>
    <w:qFormat/>
    <w:uiPriority w:val="29"/>
    <w:rPr>
      <w:i/>
      <w:iCs/>
      <w:sz w:val="24"/>
      <w:szCs w:val="24"/>
    </w:rPr>
  </w:style>
  <w:style w:type="paragraph" w:styleId="44">
    <w:name w:val="Intense Quote"/>
    <w:basedOn w:val="1"/>
    <w:next w:val="1"/>
    <w:link w:val="45"/>
    <w:qFormat/>
    <w:uiPriority w:val="30"/>
    <w:pPr>
      <w:spacing w:before="240" w:after="240" w:line="240" w:lineRule="auto"/>
      <w:ind w:left="1080" w:right="1080"/>
      <w:jc w:val="center"/>
    </w:pPr>
    <w:rPr>
      <w:color w:val="40BAD2" w:themeColor="accent1"/>
      <w:szCs w:val="24"/>
      <w14:textFill>
        <w14:solidFill>
          <w14:schemeClr w14:val="accent1"/>
        </w14:solidFill>
      </w14:textFill>
    </w:rPr>
  </w:style>
  <w:style w:type="character" w:customStyle="1" w:styleId="45">
    <w:name w:val="明显引用 字符"/>
    <w:basedOn w:val="20"/>
    <w:link w:val="44"/>
    <w:qFormat/>
    <w:uiPriority w:val="30"/>
    <w:rPr>
      <w:color w:val="40BAD2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46">
    <w:name w:val="Subtle Emphasis"/>
    <w:qFormat/>
    <w:uiPriority w:val="19"/>
    <w:rPr>
      <w:i/>
      <w:iCs/>
      <w:color w:val="1A616F" w:themeColor="accent1" w:themeShade="80"/>
    </w:rPr>
  </w:style>
  <w:style w:type="character" w:customStyle="1" w:styleId="47">
    <w:name w:val="Intense Emphasis"/>
    <w:qFormat/>
    <w:uiPriority w:val="21"/>
    <w:rPr>
      <w:b/>
      <w:bCs/>
      <w:caps/>
      <w:color w:val="1A616F" w:themeColor="accent1" w:themeShade="80"/>
      <w:spacing w:val="10"/>
    </w:rPr>
  </w:style>
  <w:style w:type="character" w:customStyle="1" w:styleId="48">
    <w:name w:val="Subtle Reference"/>
    <w:qFormat/>
    <w:uiPriority w:val="31"/>
    <w:rPr>
      <w:b/>
      <w:bCs/>
      <w:color w:val="40BAD2" w:themeColor="accent1"/>
      <w14:textFill>
        <w14:solidFill>
          <w14:schemeClr w14:val="accent1"/>
        </w14:solidFill>
      </w14:textFill>
    </w:rPr>
  </w:style>
  <w:style w:type="character" w:customStyle="1" w:styleId="49">
    <w:name w:val="Intense Reference"/>
    <w:qFormat/>
    <w:uiPriority w:val="32"/>
    <w:rPr>
      <w:b/>
      <w:bCs/>
      <w:i/>
      <w:iCs/>
      <w:caps/>
      <w:color w:val="40BAD2" w:themeColor="accent1"/>
      <w14:textFill>
        <w14:solidFill>
          <w14:schemeClr w14:val="accent1"/>
        </w14:solidFill>
      </w14:textFill>
    </w:rPr>
  </w:style>
  <w:style w:type="character" w:customStyle="1" w:styleId="50">
    <w:name w:val="Book Title"/>
    <w:qFormat/>
    <w:uiPriority w:val="33"/>
    <w:rPr>
      <w:b/>
      <w:bCs/>
      <w:i/>
      <w:iCs/>
      <w:spacing w:val="0"/>
    </w:rPr>
  </w:style>
  <w:style w:type="paragraph" w:customStyle="1" w:styleId="51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2">
    <w:name w:val="批注框文本 字符"/>
    <w:basedOn w:val="20"/>
    <w:link w:val="1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框架">
  <a:themeElements>
    <a:clrScheme name="框架">
      <a:dk1>
        <a:srgbClr val="000000"/>
      </a:dk1>
      <a:lt1>
        <a:srgbClr val="FFFFFF"/>
      </a:lt1>
      <a:dk2>
        <a:srgbClr val="545454"/>
      </a:dk2>
      <a:lt2>
        <a:srgbClr val="BFBFBF"/>
      </a:lt2>
      <a:accent1>
        <a:srgbClr val="40BAD2"/>
      </a:accent1>
      <a:accent2>
        <a:srgbClr val="FAB900"/>
      </a:accent2>
      <a:accent3>
        <a:srgbClr val="90BB23"/>
      </a:accent3>
      <a:accent4>
        <a:srgbClr val="EE7008"/>
      </a:accent4>
      <a:accent5>
        <a:srgbClr val="1AB39F"/>
      </a:accent5>
      <a:accent6>
        <a:srgbClr val="D5393D"/>
      </a:accent6>
      <a:hlink>
        <a:srgbClr val="90BB23"/>
      </a:hlink>
      <a:folHlink>
        <a:srgbClr val="EE7008"/>
      </a:folHlink>
    </a:clrScheme>
    <a:fontScheme name="框架">
      <a:majorFont>
        <a:latin typeface="Corbe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框架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20000"/>
                <a:lumMod val="102000"/>
              </a:schemeClr>
            </a:gs>
            <a:gs pos="48000">
              <a:schemeClr val="phClr">
                <a:tint val="98000"/>
                <a:shade val="90000"/>
                <a:satMod val="110000"/>
                <a:lumMod val="103000"/>
              </a:schemeClr>
            </a:gs>
            <a:gs pos="100000">
              <a:schemeClr val="phClr">
                <a:tint val="98000"/>
                <a:shade val="80000"/>
                <a:satMod val="10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167</Words>
  <Characters>953</Characters>
  <Lines>7</Lines>
  <Paragraphs>2</Paragraphs>
  <TotalTime>3</TotalTime>
  <ScaleCrop>false</ScaleCrop>
  <LinksUpToDate>false</LinksUpToDate>
  <CharactersWithSpaces>1118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2016-04-17T06:26:00Z</dcterms:created>
  <dc:creator>Gorton</dc:creator>
  <cp:lastModifiedBy>Radiance</cp:lastModifiedBy>
  <dcterms:modified xsi:type="dcterms:W3CDTF">2024-01-03T07:51:35Z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971C8B6B42064E67906BD581F341AA95_12</vt:lpwstr>
  </property>
</Properties>
</file>