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CERINTA:</w:t>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Propunere de tematică pentru o aplicație de tip platformă de trading asistată de un agent AI</w:t>
      </w:r>
    </w:p>
    <w:p w:rsidR="00000000" w:rsidDel="00000000" w:rsidP="00000000" w:rsidRDefault="00000000" w:rsidRPr="00000000" w14:paraId="0000000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rPr>
      </w:pPr>
      <w:r w:rsidDel="00000000" w:rsidR="00000000" w:rsidRPr="00000000">
        <w:rPr>
          <w:rFonts w:ascii="Cousine" w:cs="Cousine" w:eastAsia="Cousine" w:hAnsi="Cousine"/>
          <w:sz w:val="21"/>
          <w:szCs w:val="21"/>
          <w:rtl w:val="0"/>
        </w:rPr>
        <w:t xml:space="preserve">Scopul aplicației</w:t>
      </w:r>
    </w:p>
    <w:p w:rsidR="00000000" w:rsidDel="00000000" w:rsidP="00000000" w:rsidRDefault="00000000" w:rsidRPr="00000000" w14:paraId="0000000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Să ofere utilizatorilor, indiferent de nivelul lor de experiență financiară, o platformă prin care pot face investiții în acțiuni, criptomonede, ETF-uri sau alte instrumente financiare.</w:t>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Să integreze un agent AI care să analizeze piața în timp real și să ofere recomandări personalizate, în funcție de profilul de risc și obiectivele fiecărui utilizator.</w:t>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Să asigure transparență și simplitate, astfel încât și investitorii novici să poată lua decizii informate.</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INTRODUCEREA PROIECTULUI:</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InvestiAI</w:t>
      </w:r>
      <w:r w:rsidDel="00000000" w:rsidR="00000000" w:rsidRPr="00000000">
        <w:rPr>
          <w:rFonts w:ascii="Courier New" w:cs="Courier New" w:eastAsia="Courier New" w:hAnsi="Courier New"/>
          <w:sz w:val="21"/>
          <w:szCs w:val="21"/>
          <w:rtl w:val="0"/>
        </w:rPr>
        <w:t xml:space="preserve"> este o aplicație care oferă utilizatorilor o platformă prin care pot face investiții în diferite instrumente financiare, precum acțiuni, ETF-URI si criptomonede. Acest lucru se face bazat pe un AI implementat de către noi, ce are capacitatea de a analiza piața și a oferi recomandări personalizate, determinate de diferiți factori precum obiectivele și profilul de risc al fiecărui utilizator.</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ACTORII ȘI ROLUL LOR:</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b w:val="1"/>
          <w:sz w:val="21"/>
          <w:szCs w:val="21"/>
          <w:rtl w:val="0"/>
        </w:rPr>
        <w:t xml:space="preserve">Utilizatorii</w:t>
      </w:r>
      <w:r w:rsidDel="00000000" w:rsidR="00000000" w:rsidRPr="00000000">
        <w:rPr>
          <w:rFonts w:ascii="Courier New" w:cs="Courier New" w:eastAsia="Courier New" w:hAnsi="Courier New"/>
          <w:sz w:val="21"/>
          <w:szCs w:val="21"/>
          <w:rtl w:val="0"/>
        </w:rPr>
        <w:t xml:space="preserve"> sunt principalii actori ai aplicației, fără de care nu ar mai fi relevantă existența acesteia. Aceștia pot fi de mai multe tipuri, cum ar fi: novici(incepatori), avansați și profesioniști. Utilizatorul poate efectua diferite acțiuni în cadrul aplicației, precum ar fi: crearea contului, logarea în acesta, vizualizarea stocurilor disponibile, cumpărarea și vânzarea acestora și poate în același timp să întrebe AI-ul diferite lucruri. </w:t>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b w:val="1"/>
          <w:sz w:val="21"/>
          <w:szCs w:val="21"/>
          <w:rtl w:val="0"/>
        </w:rPr>
        <w:t xml:space="preserve">Agentul AI</w:t>
      </w:r>
      <w:r w:rsidDel="00000000" w:rsidR="00000000" w:rsidRPr="00000000">
        <w:rPr>
          <w:rFonts w:ascii="Courier New" w:cs="Courier New" w:eastAsia="Courier New" w:hAnsi="Courier New"/>
          <w:sz w:val="21"/>
          <w:szCs w:val="21"/>
          <w:rtl w:val="0"/>
        </w:rPr>
        <w:t xml:space="preserve"> analizează datele pieței financiare în timp real și oferă recomandări personalizate fiecărui utilizator, în funcție de profilul lor și obiectivele financiare. Acesta mai poate răspunde și la eventualele întrebări ale utilizatorului.</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sine" w:cs="Cousine" w:eastAsia="Cousine" w:hAnsi="Cousine"/>
          <w:sz w:val="21"/>
          <w:szCs w:val="21"/>
          <w:rtl w:val="0"/>
        </w:rPr>
        <w:t xml:space="preserve">3)Administratorii sunt responsabili pentru întreținerea aplicației, protectia datelor utilizatorilor și actualizarea functionalitatilor.</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w:t>
      </w:r>
      <w:r w:rsidDel="00000000" w:rsidR="00000000" w:rsidRPr="00000000">
        <w:rPr>
          <w:rFonts w:ascii="Courier New" w:cs="Courier New" w:eastAsia="Courier New" w:hAnsi="Courier New"/>
          <w:b w:val="1"/>
          <w:sz w:val="21"/>
          <w:szCs w:val="21"/>
          <w:rtl w:val="0"/>
        </w:rPr>
        <w:t xml:space="preserve">Furnizorul de date financiare</w:t>
      </w:r>
      <w:r w:rsidDel="00000000" w:rsidR="00000000" w:rsidRPr="00000000">
        <w:rPr>
          <w:rFonts w:ascii="Courier New" w:cs="Courier New" w:eastAsia="Courier New" w:hAnsi="Courier New"/>
          <w:sz w:val="21"/>
          <w:szCs w:val="21"/>
          <w:rtl w:val="0"/>
        </w:rPr>
        <w:t xml:space="preserve">, respectiv instituțiile financiare și brokerii oferă datele despre stock-uri și celelalte instrumente financiare către AI, având totodată obligația de a actualiza aceste date și a asigura corectitudinea acestora. </w:t>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w:t>
      </w:r>
      <w:r w:rsidDel="00000000" w:rsidR="00000000" w:rsidRPr="00000000">
        <w:rPr>
          <w:rFonts w:ascii="Courier New" w:cs="Courier New" w:eastAsia="Courier New" w:hAnsi="Courier New"/>
          <w:b w:val="1"/>
          <w:sz w:val="21"/>
          <w:szCs w:val="21"/>
          <w:rtl w:val="0"/>
        </w:rPr>
        <w:t xml:space="preserve">Sistemul de plăți</w:t>
      </w:r>
      <w:r w:rsidDel="00000000" w:rsidR="00000000" w:rsidRPr="00000000">
        <w:rPr>
          <w:rFonts w:ascii="Courier New" w:cs="Courier New" w:eastAsia="Courier New" w:hAnsi="Courier New"/>
          <w:sz w:val="21"/>
          <w:szCs w:val="21"/>
          <w:rtl w:val="0"/>
        </w:rPr>
        <w:t xml:space="preserve"> validează tranzacțiile care au loc, cum ar fi cumpărarea și vânzarea diferitelor instrumente financiare.</w:t>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DESCRIEREA SCENARIILOR ȘI EVENTUALELOR EXCEPȚII</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UTILIZATOR:</w:t>
      </w:r>
    </w:p>
    <w:p w:rsidR="00000000" w:rsidDel="00000000" w:rsidP="00000000" w:rsidRDefault="00000000" w:rsidRPr="00000000" w14:paraId="0000001F">
      <w:pPr>
        <w:numPr>
          <w:ilvl w:val="0"/>
          <w:numId w:val="6"/>
        </w:numPr>
        <w:spacing w:after="0" w:afterAutospacing="0" w:before="240" w:lineRule="auto"/>
        <w:ind w:left="720" w:hanging="360"/>
        <w:rPr>
          <w:rFonts w:ascii="Times New Roman" w:cs="Times New Roman" w:eastAsia="Times New Roman" w:hAnsi="Times New Roman"/>
          <w:sz w:val="21"/>
          <w:szCs w:val="21"/>
        </w:rPr>
      </w:pPr>
      <w:r w:rsidDel="00000000" w:rsidR="00000000" w:rsidRPr="00000000">
        <w:rPr>
          <w:rFonts w:ascii="Cousine" w:cs="Cousine" w:eastAsia="Cousine" w:hAnsi="Cousine"/>
          <w:b w:val="1"/>
          <w:sz w:val="21"/>
          <w:szCs w:val="21"/>
          <w:rtl w:val="0"/>
        </w:rPr>
        <w:t xml:space="preserve">Înregistrare și completarea profilului financiar</w:t>
        <w:br w:type="textWrapping"/>
      </w:r>
      <w:r w:rsidDel="00000000" w:rsidR="00000000" w:rsidRPr="00000000">
        <w:rPr>
          <w:rFonts w:ascii="Courier New" w:cs="Courier New" w:eastAsia="Courier New" w:hAnsi="Courier New"/>
          <w:sz w:val="21"/>
          <w:szCs w:val="21"/>
          <w:rtl w:val="0"/>
        </w:rPr>
        <w:t xml:space="preserve">Utilizatorul creează un cont și completeaza un profil financiar. În funcție de acest profil, agentul AI va oferi recomandari pentru investitii în acțiuni, criptomonede sau ETF-uri.</w:t>
        <w:br w:type="textWrapping"/>
      </w:r>
      <w:r w:rsidDel="00000000" w:rsidR="00000000" w:rsidRPr="00000000">
        <w:rPr>
          <w:rFonts w:ascii="Courier New" w:cs="Courier New" w:eastAsia="Courier New" w:hAnsi="Courier New"/>
          <w:b w:val="1"/>
          <w:sz w:val="21"/>
          <w:szCs w:val="21"/>
          <w:rtl w:val="0"/>
        </w:rPr>
        <w:t xml:space="preserve">Exceptie:</w:t>
      </w:r>
      <w:r w:rsidDel="00000000" w:rsidR="00000000" w:rsidRPr="00000000">
        <w:rPr>
          <w:rFonts w:ascii="Courier New" w:cs="Courier New" w:eastAsia="Courier New" w:hAnsi="Courier New"/>
          <w:sz w:val="21"/>
          <w:szCs w:val="21"/>
          <w:rtl w:val="0"/>
        </w:rPr>
        <w:t xml:space="preserve"> Utilizatorul poate întâmpina dificultati dacă nu furnizează informatiile corecte sau complete.</w:t>
      </w:r>
    </w:p>
    <w:p w:rsidR="00000000" w:rsidDel="00000000" w:rsidP="00000000" w:rsidRDefault="00000000" w:rsidRPr="00000000" w14:paraId="00000020">
      <w:pPr>
        <w:numPr>
          <w:ilvl w:val="0"/>
          <w:numId w:val="6"/>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Courier New" w:cs="Courier New" w:eastAsia="Courier New" w:hAnsi="Courier New"/>
          <w:b w:val="1"/>
          <w:sz w:val="21"/>
          <w:szCs w:val="21"/>
          <w:rtl w:val="0"/>
        </w:rPr>
        <w:t xml:space="preserve">Urmarea recomandărilor AI pentru investitii în actiuni si criptomonede</w:t>
        <w:br w:type="textWrapping"/>
      </w:r>
      <w:r w:rsidDel="00000000" w:rsidR="00000000" w:rsidRPr="00000000">
        <w:rPr>
          <w:rFonts w:ascii="Courier New" w:cs="Courier New" w:eastAsia="Courier New" w:hAnsi="Courier New"/>
          <w:sz w:val="21"/>
          <w:szCs w:val="21"/>
          <w:rtl w:val="0"/>
        </w:rPr>
        <w:t xml:space="preserve">După ce agentul AI analizează piața, investitorul primește recomandări personalizate pentru investitii, atât în actiuni, cât si în criptomonede sau ETF-uri, în functie de profilul său financiar.</w:t>
        <w:br w:type="textWrapping"/>
      </w:r>
      <w:r w:rsidDel="00000000" w:rsidR="00000000" w:rsidRPr="00000000">
        <w:rPr>
          <w:rFonts w:ascii="Courier New" w:cs="Courier New" w:eastAsia="Courier New" w:hAnsi="Courier New"/>
          <w:b w:val="1"/>
          <w:sz w:val="21"/>
          <w:szCs w:val="21"/>
          <w:rtl w:val="0"/>
        </w:rPr>
        <w:t xml:space="preserve">Exceptie:</w:t>
      </w:r>
      <w:r w:rsidDel="00000000" w:rsidR="00000000" w:rsidRPr="00000000">
        <w:rPr>
          <w:rFonts w:ascii="Courier New" w:cs="Courier New" w:eastAsia="Courier New" w:hAnsi="Courier New"/>
          <w:sz w:val="21"/>
          <w:szCs w:val="21"/>
          <w:rtl w:val="0"/>
        </w:rPr>
        <w:t xml:space="preserve"> Dacă datele pietei nu sunt actualizate sau există probleme tehnice, recomandarile AI pot fi inexacte.</w:t>
      </w:r>
    </w:p>
    <w:p w:rsidR="00000000" w:rsidDel="00000000" w:rsidP="00000000" w:rsidRDefault="00000000" w:rsidRPr="00000000" w14:paraId="00000021">
      <w:pPr>
        <w:numPr>
          <w:ilvl w:val="0"/>
          <w:numId w:val="2"/>
        </w:numPr>
        <w:spacing w:after="240" w:before="0" w:beforeAutospacing="0" w:lineRule="auto"/>
        <w:ind w:left="720" w:hanging="360"/>
        <w:rPr>
          <w:rFonts w:ascii="Times New Roman" w:cs="Times New Roman" w:eastAsia="Times New Roman" w:hAnsi="Times New Roman"/>
          <w:sz w:val="21"/>
          <w:szCs w:val="21"/>
        </w:rPr>
      </w:pPr>
      <w:r w:rsidDel="00000000" w:rsidR="00000000" w:rsidRPr="00000000">
        <w:rPr>
          <w:rFonts w:ascii="Cousine" w:cs="Cousine" w:eastAsia="Cousine" w:hAnsi="Cousine"/>
          <w:b w:val="1"/>
          <w:sz w:val="21"/>
          <w:szCs w:val="21"/>
          <w:rtl w:val="0"/>
        </w:rPr>
        <w:t xml:space="preserve">Executarea tranzacțiilor multiple pe pietele financiare</w:t>
        <w:br w:type="textWrapping"/>
      </w:r>
      <w:r w:rsidDel="00000000" w:rsidR="00000000" w:rsidRPr="00000000">
        <w:rPr>
          <w:rFonts w:ascii="Courier New" w:cs="Courier New" w:eastAsia="Courier New" w:hAnsi="Courier New"/>
          <w:sz w:val="21"/>
          <w:szCs w:val="21"/>
          <w:rtl w:val="0"/>
        </w:rPr>
        <w:t xml:space="preserve">Investitorul folosește aplicatia pentru a efectua tranzacții avansate pe mai multe piețe financiare, bazându-se pe analiza pietei oferită de agentul AI.</w:t>
        <w:br w:type="textWrapping"/>
      </w:r>
      <w:r w:rsidDel="00000000" w:rsidR="00000000" w:rsidRPr="00000000">
        <w:rPr>
          <w:rFonts w:ascii="Courier New" w:cs="Courier New" w:eastAsia="Courier New" w:hAnsi="Courier New"/>
          <w:b w:val="1"/>
          <w:sz w:val="21"/>
          <w:szCs w:val="21"/>
          <w:rtl w:val="0"/>
        </w:rPr>
        <w:t xml:space="preserve">Exceptie:</w:t>
      </w:r>
      <w:r w:rsidDel="00000000" w:rsidR="00000000" w:rsidRPr="00000000">
        <w:rPr>
          <w:rFonts w:ascii="Cousine" w:cs="Cousine" w:eastAsia="Cousine" w:hAnsi="Cousine"/>
          <w:sz w:val="21"/>
          <w:szCs w:val="21"/>
          <w:rtl w:val="0"/>
        </w:rPr>
        <w:t xml:space="preserve"> Problemele tehnice sau întârzierile în procesarea datelor pot afecta tranzacțiile.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p w:rsidR="00000000" w:rsidDel="00000000" w:rsidP="00000000" w:rsidRDefault="00000000" w:rsidRPr="00000000" w14:paraId="00000023">
      <w:pPr>
        <w:numPr>
          <w:ilvl w:val="0"/>
          <w:numId w:val="3"/>
        </w:numPr>
        <w:spacing w:after="240" w:before="240" w:lineRule="auto"/>
        <w:ind w:left="720" w:hanging="360"/>
        <w:rPr>
          <w:rFonts w:ascii="Times New Roman" w:cs="Times New Roman" w:eastAsia="Times New Roman" w:hAnsi="Times New Roman"/>
          <w:sz w:val="21"/>
          <w:szCs w:val="21"/>
        </w:rPr>
      </w:pPr>
      <w:r w:rsidDel="00000000" w:rsidR="00000000" w:rsidRPr="00000000">
        <w:rPr>
          <w:rFonts w:ascii="Courier New" w:cs="Courier New" w:eastAsia="Courier New" w:hAnsi="Courier New"/>
          <w:b w:val="1"/>
          <w:sz w:val="21"/>
          <w:szCs w:val="21"/>
          <w:rtl w:val="0"/>
        </w:rPr>
        <w:t xml:space="preserve">Generarea recomandărilor personalizate pentru diferite instrumente financiare</w:t>
        <w:br w:type="textWrapping"/>
      </w:r>
      <w:r w:rsidDel="00000000" w:rsidR="00000000" w:rsidRPr="00000000">
        <w:rPr>
          <w:rFonts w:ascii="Courier New" w:cs="Courier New" w:eastAsia="Courier New" w:hAnsi="Courier New"/>
          <w:sz w:val="21"/>
          <w:szCs w:val="21"/>
          <w:rtl w:val="0"/>
        </w:rPr>
        <w:t xml:space="preserve">Agentul AI analizeaza datele pieței si generează recomandări pentru fiecare utilizator, pe baza profilului său financiar.</w:t>
        <w:br w:type="textWrapping"/>
      </w:r>
      <w:r w:rsidDel="00000000" w:rsidR="00000000" w:rsidRPr="00000000">
        <w:rPr>
          <w:rFonts w:ascii="Courier New" w:cs="Courier New" w:eastAsia="Courier New" w:hAnsi="Courier New"/>
          <w:b w:val="1"/>
          <w:sz w:val="21"/>
          <w:szCs w:val="21"/>
          <w:rtl w:val="0"/>
        </w:rPr>
        <w:t xml:space="preserve">Exceptie</w:t>
      </w:r>
      <w:r w:rsidDel="00000000" w:rsidR="00000000" w:rsidRPr="00000000">
        <w:rPr>
          <w:rFonts w:ascii="Courier New" w:cs="Courier New" w:eastAsia="Courier New" w:hAnsi="Courier New"/>
          <w:sz w:val="21"/>
          <w:szCs w:val="21"/>
          <w:rtl w:val="0"/>
        </w:rPr>
        <w:t xml:space="preserve">: Dacă există date incomplete sau incorecte din partea furnizorilor de date financiare, recomandările pot fi inexacte.</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r w:rsidDel="00000000" w:rsidR="00000000" w:rsidRPr="00000000">
        <w:rPr>
          <w:rtl w:val="0"/>
        </w:rPr>
      </w:r>
    </w:p>
    <w:p w:rsidR="00000000" w:rsidDel="00000000" w:rsidP="00000000" w:rsidRDefault="00000000" w:rsidRPr="00000000" w14:paraId="00000025">
      <w:pPr>
        <w:numPr>
          <w:ilvl w:val="0"/>
          <w:numId w:val="1"/>
        </w:numPr>
        <w:spacing w:after="240" w:before="240" w:lineRule="auto"/>
        <w:ind w:left="720" w:hanging="360"/>
        <w:rPr>
          <w:rFonts w:ascii="Times New Roman" w:cs="Times New Roman" w:eastAsia="Times New Roman" w:hAnsi="Times New Roman"/>
          <w:sz w:val="21"/>
          <w:szCs w:val="21"/>
        </w:rPr>
      </w:pPr>
      <w:r w:rsidDel="00000000" w:rsidR="00000000" w:rsidRPr="00000000">
        <w:rPr>
          <w:rFonts w:ascii="Courier New" w:cs="Courier New" w:eastAsia="Courier New" w:hAnsi="Courier New"/>
          <w:b w:val="1"/>
          <w:sz w:val="21"/>
          <w:szCs w:val="21"/>
          <w:rtl w:val="0"/>
        </w:rPr>
        <w:t xml:space="preserve">Mentenanță și actualizare a platformei</w:t>
        <w:br w:type="textWrapping"/>
      </w:r>
      <w:r w:rsidDel="00000000" w:rsidR="00000000" w:rsidRPr="00000000">
        <w:rPr>
          <w:rFonts w:ascii="Courier New" w:cs="Courier New" w:eastAsia="Courier New" w:hAnsi="Courier New"/>
          <w:sz w:val="21"/>
          <w:szCs w:val="21"/>
          <w:rtl w:val="0"/>
        </w:rPr>
        <w:t xml:space="preserve">Echipa de dezvoltatori și suport tehnic actualizează aplicația, corectează erorile și îmbunătățește funcționalitățile pentru a asigura o experiență optimă utilizatorilor, inclusiv actualizarea datelor pieței financiare.</w:t>
        <w:br w:type="textWrapping"/>
      </w:r>
      <w:r w:rsidDel="00000000" w:rsidR="00000000" w:rsidRPr="00000000">
        <w:rPr>
          <w:rFonts w:ascii="Cousine" w:cs="Cousine" w:eastAsia="Cousine" w:hAnsi="Cousine"/>
          <w:b w:val="1"/>
          <w:sz w:val="21"/>
          <w:szCs w:val="21"/>
          <w:rtl w:val="0"/>
        </w:rPr>
        <w:t xml:space="preserve">Excepții:</w:t>
      </w:r>
      <w:r w:rsidDel="00000000" w:rsidR="00000000" w:rsidRPr="00000000">
        <w:rPr>
          <w:rFonts w:ascii="Cousine" w:cs="Cousine" w:eastAsia="Cousine" w:hAnsi="Cousine"/>
          <w:sz w:val="21"/>
          <w:szCs w:val="21"/>
          <w:rtl w:val="0"/>
        </w:rPr>
        <w:t xml:space="preserve"> Problemele tehnice (de exemplu, servere nefuncționale) pot cauza întreruperi în accesul la aplicație.</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FURNIZORII DE DATE FINANCIARE:</w:t>
      </w:r>
    </w:p>
    <w:p w:rsidR="00000000" w:rsidDel="00000000" w:rsidP="00000000" w:rsidRDefault="00000000" w:rsidRPr="00000000" w14:paraId="00000027">
      <w:pPr>
        <w:numPr>
          <w:ilvl w:val="0"/>
          <w:numId w:val="5"/>
        </w:numPr>
        <w:spacing w:after="240" w:before="240" w:lineRule="auto"/>
        <w:ind w:left="720" w:hanging="360"/>
        <w:rPr>
          <w:rFonts w:ascii="Times New Roman" w:cs="Times New Roman" w:eastAsia="Times New Roman" w:hAnsi="Times New Roman"/>
          <w:sz w:val="21"/>
          <w:szCs w:val="21"/>
        </w:rPr>
      </w:pPr>
      <w:r w:rsidDel="00000000" w:rsidR="00000000" w:rsidRPr="00000000">
        <w:rPr>
          <w:rFonts w:ascii="Courier New" w:cs="Courier New" w:eastAsia="Courier New" w:hAnsi="Courier New"/>
          <w:b w:val="1"/>
          <w:sz w:val="21"/>
          <w:szCs w:val="21"/>
          <w:rtl w:val="0"/>
        </w:rPr>
        <w:t xml:space="preserve">Furnizarea datelor financiare actualizate </w:t>
      </w:r>
    </w:p>
    <w:p w:rsidR="00000000" w:rsidDel="00000000" w:rsidP="00000000" w:rsidRDefault="00000000" w:rsidRPr="00000000" w14:paraId="00000028">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Instituțiile financiare furnizează aplicației datele pieței financiare esențiale pentru analiza realizată de agentul AI, inclusiv date în timp real despre acțiuni, criptomonede și ETF-uri.</w:t>
        <w:br w:type="textWrapping"/>
      </w:r>
      <w:r w:rsidDel="00000000" w:rsidR="00000000" w:rsidRPr="00000000">
        <w:rPr>
          <w:rFonts w:ascii="Courier New" w:cs="Courier New" w:eastAsia="Courier New" w:hAnsi="Courier New"/>
          <w:b w:val="1"/>
          <w:sz w:val="21"/>
          <w:szCs w:val="21"/>
          <w:rtl w:val="0"/>
        </w:rPr>
        <w:t xml:space="preserve">Exceptie:</w:t>
      </w:r>
      <w:r w:rsidDel="00000000" w:rsidR="00000000" w:rsidRPr="00000000">
        <w:rPr>
          <w:rFonts w:ascii="Courier New" w:cs="Courier New" w:eastAsia="Courier New" w:hAnsi="Courier New"/>
          <w:sz w:val="21"/>
          <w:szCs w:val="21"/>
          <w:rtl w:val="0"/>
        </w:rPr>
        <w:t xml:space="preserve"> Datele pot fi incomplete sau incorecte în cazul unor erori de transmisie din partea furnizorilor.</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SISTEMUL DE PLĂȚI: </w:t>
      </w:r>
    </w:p>
    <w:p w:rsidR="00000000" w:rsidDel="00000000" w:rsidP="00000000" w:rsidRDefault="00000000" w:rsidRPr="00000000" w14:paraId="0000002A">
      <w:pPr>
        <w:numPr>
          <w:ilvl w:val="0"/>
          <w:numId w:val="4"/>
        </w:numPr>
        <w:spacing w:after="240" w:before="240" w:lineRule="auto"/>
        <w:ind w:left="720" w:hanging="360"/>
        <w:rPr>
          <w:rFonts w:ascii="Courier New" w:cs="Courier New" w:eastAsia="Courier New" w:hAnsi="Courier New"/>
          <w:b w:val="1"/>
          <w:sz w:val="21"/>
          <w:szCs w:val="21"/>
        </w:rPr>
      </w:pPr>
      <w:r w:rsidDel="00000000" w:rsidR="00000000" w:rsidRPr="00000000">
        <w:rPr>
          <w:rFonts w:ascii="Cousine" w:cs="Cousine" w:eastAsia="Cousine" w:hAnsi="Cousine"/>
          <w:b w:val="1"/>
          <w:sz w:val="21"/>
          <w:szCs w:val="21"/>
          <w:rtl w:val="0"/>
        </w:rPr>
        <w:t xml:space="preserve">Validarea tranzacțiilor financiare </w:t>
      </w:r>
    </w:p>
    <w:p w:rsidR="00000000" w:rsidDel="00000000" w:rsidP="00000000" w:rsidRDefault="00000000" w:rsidRPr="00000000" w14:paraId="0000002B">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Sistemul de plăți validează tranzacțiile efectuate de utilizatori, Acesta verifică disponibilitatea fondurilor utilizatorului pentru tranzacție.</w:t>
      </w:r>
    </w:p>
    <w:p w:rsidR="00000000" w:rsidDel="00000000" w:rsidP="00000000" w:rsidRDefault="00000000" w:rsidRPr="00000000" w14:paraId="0000002C">
      <w:pPr>
        <w:spacing w:after="240" w:before="240" w:lineRule="auto"/>
        <w:ind w:left="720" w:firstLine="0"/>
        <w:rPr>
          <w:rFonts w:ascii="Courier New" w:cs="Courier New" w:eastAsia="Courier New" w:hAnsi="Courier New"/>
          <w:sz w:val="21"/>
          <w:szCs w:val="21"/>
        </w:rPr>
      </w:pPr>
      <w:r w:rsidDel="00000000" w:rsidR="00000000" w:rsidRPr="00000000">
        <w:rPr>
          <w:rFonts w:ascii="Cousine" w:cs="Cousine" w:eastAsia="Cousine" w:hAnsi="Cousine"/>
          <w:b w:val="1"/>
          <w:sz w:val="21"/>
          <w:szCs w:val="21"/>
          <w:rtl w:val="0"/>
        </w:rPr>
        <w:t xml:space="preserve">Excepții: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Fonduri insuficiente:</w:t>
      </w:r>
      <w:r w:rsidDel="00000000" w:rsidR="00000000" w:rsidRPr="00000000">
        <w:rPr>
          <w:rFonts w:ascii="Courier New" w:cs="Courier New" w:eastAsia="Courier New" w:hAnsi="Courier New"/>
          <w:sz w:val="21"/>
          <w:szCs w:val="21"/>
          <w:rtl w:val="0"/>
        </w:rPr>
        <w:t xml:space="preserve"> Dacă utilizatorul nu dispune de fonduri în contul său, sistemul de plăți va respinge tranzacția și va notifica utilizatorul despre fondurile insuficiente. </w:t>
      </w:r>
      <w:r w:rsidDel="00000000" w:rsidR="00000000" w:rsidRPr="00000000">
        <w:rPr>
          <w:rFonts w:ascii="Courier New" w:cs="Courier New" w:eastAsia="Courier New" w:hAnsi="Courier New"/>
          <w:b w:val="1"/>
          <w:sz w:val="21"/>
          <w:szCs w:val="21"/>
          <w:rtl w:val="0"/>
        </w:rPr>
        <w:t xml:space="preserve">Informații de plată incorecte:</w:t>
      </w:r>
      <w:r w:rsidDel="00000000" w:rsidR="00000000" w:rsidRPr="00000000">
        <w:rPr>
          <w:rFonts w:ascii="Courier New" w:cs="Courier New" w:eastAsia="Courier New" w:hAnsi="Courier New"/>
          <w:sz w:val="21"/>
          <w:szCs w:val="21"/>
          <w:rtl w:val="0"/>
        </w:rPr>
        <w:t xml:space="preserve"> Dacă datele de plată (de exemplu, detaliile cardului sau contului bancar) sunt greșite sau invalide, tranzacția va fi respinsă.</w:t>
      </w:r>
    </w:p>
    <w:p w:rsidR="00000000" w:rsidDel="00000000" w:rsidP="00000000" w:rsidRDefault="00000000" w:rsidRPr="00000000" w14:paraId="0000002D">
      <w:pPr>
        <w:spacing w:after="240" w:before="240"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spacing w:after="240" w:before="240"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Courier" w:cs="Courier" w:eastAsia="Courier" w:hAnsi="Courier"/>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