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0" cy="285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99853515625" w:line="240" w:lineRule="auto"/>
        <w:ind w:left="82.8375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375"/>
          <w:szCs w:val="39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375"/>
          <w:szCs w:val="39.375"/>
          <w:u w:val="none"/>
          <w:shd w:fill="auto" w:val="clear"/>
          <w:vertAlign w:val="baseline"/>
          <w:rtl w:val="0"/>
        </w:rPr>
        <w:t xml:space="preserve">Better Reranking Models for Question Generation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931640625" w:line="240" w:lineRule="auto"/>
        <w:ind w:left="70.395050048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Quick Answer: Top 3 Recommendations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99.88000869750977" w:lineRule="auto"/>
        <w:ind w:left="72.31124877929688" w:right="593.231201171875" w:firstLine="6.16882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your question generation use case, here are the best alternatives to your current </w:t>
      </w: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f8f8fa" w:val="clear"/>
          <w:vertAlign w:val="baseline"/>
          <w:rtl w:val="0"/>
        </w:rPr>
        <w:t xml:space="preserve">cross encoder/ms-marco-MiniLM-L-6-v2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85400390625" w:line="240" w:lineRule="auto"/>
        <w:ind w:left="221.604309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BAAI/bge-reranker-v2-m3 (Best Overall Choice)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2.76000022888184" w:lineRule="auto"/>
        <w:ind w:left="463.22998046875" w:right="73.43994140625" w:hanging="8.3999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Why: 8-9% performance improvement with 8K context length (16x longer than your current 512 tokens)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[1] [2]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146484375" w:line="240" w:lineRule="auto"/>
        <w:ind w:left="463.65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Implementation: Drop-in replacement with same 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[1]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102783203125" w:line="240" w:lineRule="auto"/>
        <w:ind w:left="463.65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Benefit: Better semantic understanding for question generation tasks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[3]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602783203125" w:line="240" w:lineRule="auto"/>
        <w:ind w:left="221.604309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NVIDIA/nv-rerankqa-mistral-4b-v3 (Maximum Accuracy)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462646484375" w:line="257.03999519348145" w:lineRule="auto"/>
        <w:ind w:left="452.1000671386719" w:right="316.800537109375" w:firstLine="2.72994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Why: State-of-the-art performance with 14% improvement, specifically optimized for QA tasks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[4] [5]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201416015625" w:line="240" w:lineRule="auto"/>
        <w:ind w:left="457.76992797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Tradeoff: Slower inference due to 4B parameters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[4]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151611328125" w:line="240" w:lineRule="auto"/>
        <w:ind w:left="463.65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for: When question quality is more important than 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[5]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651611328125" w:line="240" w:lineRule="auto"/>
        <w:ind w:left="221.604309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BAAI/bge-reranker-large (Proven Choice)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62646484375" w:line="329.2799949645996" w:lineRule="auto"/>
        <w:ind w:left="463.6500549316406" w:right="1411.2451171875" w:hanging="8.820037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Why: 10.5% improvement, established model with excellent track record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[2] [6]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for: Reliable performance upgrade without complexity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[2] [3]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</w:rPr>
        <w:drawing>
          <wp:inline distB="19050" distT="19050" distL="19050" distR="19050">
            <wp:extent cx="6038850" cy="4029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0.70999145507812" w:right="119.520263671875" w:firstLine="7.7700805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vs Speed comparison of different reranking models showing the tradeoff between quality and inference speed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847900390625" w:line="240" w:lineRule="auto"/>
        <w:ind w:left="75.119934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Performance Improvements You Can Expect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462646484375" w:line="257.03999519348145" w:lineRule="auto"/>
        <w:ind w:left="1333.5751342773438" w:right="278.360595703125" w:hanging="1263.49517822265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research shows significant improvements over baseline models across different reranking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[4] [2]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5998764038086" w:lineRule="auto"/>
        <w:ind w:left="69.23995971679688" w:right="193.43994140625" w:hanging="1.47003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approaches . For question generation specifically, better reranking leads to more relevant chunks being selected, which directly improves the quality and relevance of generated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[1] [7]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.70999145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questions 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038850" cy="4029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6.1700439453125" w:right="1034.7198486328125" w:firstLine="2.31002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improvements achieved by different reranking models compared to their respective baselines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847900390625" w:line="240" w:lineRule="auto"/>
        <w:ind w:left="75.119934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Implementation: Simple Drop-in Replacement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462646484375" w:line="240" w:lineRule="auto"/>
        <w:ind w:left="0" w:right="736.24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[1] [8]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.9700622558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Since you're already using the CrossEncoder interface, upgrading is straightforward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1798095703125" w:line="240" w:lineRule="auto"/>
        <w:ind w:left="272.9400634765625" w:right="0" w:firstLine="0"/>
        <w:jc w:val="left"/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# Replace your current line with: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84.1487121582031" w:right="0" w:firstLine="0"/>
        <w:jc w:val="left"/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reranker = CrossEncoder(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6396484375" w:line="240" w:lineRule="auto"/>
        <w:ind w:left="721.9725036621094" w:right="0" w:firstLine="0"/>
        <w:jc w:val="left"/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"BAAI/bge-reranker-v2-m3", # or NVIDIA/nv-rerankqa-mistral-4b-v3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699.9224853515625" w:right="0" w:firstLine="0"/>
        <w:jc w:val="left"/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max_length=1024, # Increased from 512 for better context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701.0249328613281" w:right="0" w:firstLine="0"/>
        <w:jc w:val="left"/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device="cpu"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6396484375" w:line="240" w:lineRule="auto"/>
        <w:ind w:left="289.4775390625" w:right="0" w:firstLine="0"/>
        <w:jc w:val="left"/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0636596679688" w:line="240" w:lineRule="auto"/>
        <w:ind w:left="64.96124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Why These Models Are Better for Question Generation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62646484375" w:line="278.45998764038086" w:lineRule="auto"/>
        <w:ind w:left="68.39996337890625" w:right="291.2097167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 reranking research shows that cross-encoders achieve better performance than bi encoders because they process query and document together, allowing for more nuanced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[9] [1]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5998764038086" w:lineRule="auto"/>
        <w:ind w:left="69.23995971679688" w:right="356.71997070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understanding of relevance . For question generation tasks specifically, models like BGE and NVIDIA's reranker show superior semantic understanding compared to the older 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[1] [4]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.480072021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MARCO MiniLM model 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9621582031" w:line="278.45998764038086" w:lineRule="auto"/>
        <w:ind w:left="70.0799560546875" w:right="211.76025390625" w:hanging="0.630035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newer models also handle longer context lengths, which is crucial when your retrieved chunks contain detailed information that needs to be preserved for generating comprehensive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[1] [3]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.70999145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questions 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119934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625"/>
          <w:szCs w:val="23.625"/>
          <w:u w:val="none"/>
          <w:shd w:fill="auto" w:val="clear"/>
          <w:vertAlign w:val="baseline"/>
          <w:rtl w:val="0"/>
        </w:rPr>
        <w:t xml:space="preserve">Expected Impact on Your System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45654296875" w:line="240" w:lineRule="auto"/>
        <w:ind w:left="65.24993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an upgraded reranker, you should see: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459.4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8-14% better retrieval accuracy leading to more relevant chunks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[4] [2]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0966796875" w:line="240" w:lineRule="auto"/>
        <w:ind w:left="463.65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Improved question relevance due to better semantic matching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[1]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0966796875" w:line="240" w:lineRule="auto"/>
        <w:ind w:left="463.65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Better handling of complex topics with longer context support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[3] [10]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0966796875" w:line="240" w:lineRule="auto"/>
        <w:ind w:left="463.65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Reduced hallucinations in generated questions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5"/>
          <w:szCs w:val="26.25"/>
          <w:u w:val="single"/>
          <w:shd w:fill="auto" w:val="clear"/>
          <w:vertAlign w:val="superscript"/>
          <w:rtl w:val="0"/>
        </w:rPr>
        <w:t xml:space="preserve">[1] [7]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0966796875" w:line="271.32001876831055" w:lineRule="auto"/>
        <w:ind w:left="73.65005493164062" w:right="73.4399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Bottom Line: For your question generation use case, BAAI/bge-reranker-v2-m3 offers the best balance of performance improvement, context length, and ease of implementation with minimal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5"/>
          <w:szCs w:val="15.75"/>
          <w:u w:val="single"/>
          <w:shd w:fill="auto" w:val="clear"/>
          <w:vertAlign w:val="baseline"/>
          <w:rtl w:val="0"/>
        </w:rPr>
        <w:t xml:space="preserve">[1] [3]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.70999145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 changes required 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0" w:right="458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⁂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80419921875" w:line="240" w:lineRule="auto"/>
        <w:ind w:left="260.2125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https://galileo.ai/blog/mastering-rag-how-to-select-a-reranking-model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93.75999450683594" w:lineRule="auto"/>
        <w:ind w:left="463.7812805175781" w:right="55.4052734375" w:hanging="206.876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https://www.llamaindex.ai/blog/boosting-rag-picking-the-best-embedding-reranker-models-42d0790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22e83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36865234375" w:line="240" w:lineRule="auto"/>
        <w:ind w:left="253.413696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https://bge-model.com/tutorial/5_Reranking/5.2.html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40" w:lineRule="auto"/>
        <w:ind w:left="250.8412170410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https://arxiv.org/html/2409.07691v1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96484375" w:line="240" w:lineRule="auto"/>
        <w:ind w:left="255.986175537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https://build.nvidia.com/nvidia/nv-rerankqa-mistral-4b-v3/modelcard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40" w:lineRule="auto"/>
        <w:ind w:left="253.597564697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https://huggingface.co/BAAI/bge-reranker-large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40" w:lineRule="auto"/>
        <w:ind w:left="256.353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https://www.chatbase.co/blog/reranking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6396484375" w:line="240" w:lineRule="auto"/>
        <w:ind w:left="253.597564697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https://huggingface.co/blog/train-reranker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40" w:lineRule="auto"/>
        <w:ind w:left="253.597564697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https://arxiv.org/html/2403.10407v1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6396484375" w:line="240" w:lineRule="auto"/>
        <w:ind w:left="140.212554931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75"/>
          <w:szCs w:val="18.375"/>
          <w:u w:val="single"/>
          <w:shd w:fill="auto" w:val="clear"/>
          <w:vertAlign w:val="baseline"/>
          <w:rtl w:val="0"/>
        </w:rPr>
        <w:t xml:space="preserve">https://www.azion.com/en/documentation/products/ai/edge-ai/models/baai-bge-reranker-v2-m3/</w:t>
      </w:r>
    </w:p>
    <w:sectPr>
      <w:pgSz w:h="15840" w:w="12240" w:orient="portrait"/>
      <w:pgMar w:bottom="1305" w:top="600" w:left="1305" w:right="13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