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bidi w:val="0"/>
        <w:rPr>
          <w:shd w:val="clear" w:color="auto" w:fill="ffffff"/>
        </w:rPr>
      </w:pPr>
      <w:r>
        <w:rPr>
          <w:rtl w:val="0"/>
        </w:rPr>
        <w:t>You manage a high-performance site that collects scientific data using a bespoke protocol over TCP port 1414. The data comes in at high speed and is distributed to an autoscaling group of EC2 compute services spread over three AZs. Which type of AWS Load Balancer would best meet this requirement?</w:t>
      </w:r>
    </w:p>
    <w:p>
      <w:pPr>
        <w:pStyle w:val="Body"/>
        <w:bidi w:val="0"/>
        <w:rPr>
          <w:shd w:val="clear" w:color="auto" w:fill="ffffff"/>
        </w:rPr>
      </w:pPr>
    </w:p>
    <w:p>
      <w:pPr>
        <w:pStyle w:val="Body"/>
        <w:bidi w:val="0"/>
        <w:rPr>
          <w:shd w:val="clear" w:color="auto" w:fill="ffffff"/>
        </w:rPr>
      </w:pPr>
    </w:p>
    <w:p>
      <w:pPr>
        <w:pStyle w:val="Heading 3"/>
        <w:bidi w:val="0"/>
        <w:rPr>
          <w:shd w:val="clear" w:color="auto" w:fill="ffffff"/>
        </w:rPr>
      </w:pPr>
      <w:r>
        <w:rPr>
          <w:shd w:val="clear" w:color="auto" w:fill="ffffff"/>
          <w:rtl w:val="0"/>
        </w:rPr>
        <w:t>А</w:t>
      </w:r>
      <w:r>
        <w:rPr>
          <w:shd w:val="clear" w:color="auto" w:fill="ffffff"/>
          <w:rtl w:val="0"/>
        </w:rPr>
        <w:t xml:space="preserve">. </w:t>
      </w:r>
      <w:r>
        <w:rPr>
          <w:shd w:val="clear" w:color="auto" w:fill="ffffff"/>
          <w:rtl w:val="0"/>
          <w:lang w:val="en-US"/>
        </w:rPr>
        <w:t>Application Load Balancer</w:t>
      </w:r>
    </w:p>
    <w:p>
      <w:pPr>
        <w:pStyle w:val="Heading 3"/>
        <w:bidi w:val="0"/>
        <w:rPr>
          <w:shd w:val="clear" w:color="auto" w:fill="ffffff"/>
        </w:rPr>
      </w:pPr>
      <w:r>
        <w:rPr>
          <w:shd w:val="clear" w:color="auto" w:fill="ffffff"/>
          <w:rtl w:val="0"/>
          <w:lang w:val="en-US"/>
        </w:rPr>
        <w:t>B. Network Load Balancer</w:t>
      </w:r>
    </w:p>
    <w:p>
      <w:pPr>
        <w:pStyle w:val="Heading 3"/>
        <w:bidi w:val="0"/>
        <w:rPr>
          <w:shd w:val="clear" w:color="auto" w:fill="ffffff"/>
        </w:rPr>
      </w:pPr>
      <w:r>
        <w:rPr>
          <w:shd w:val="clear" w:color="auto" w:fill="ffffff"/>
          <w:rtl w:val="0"/>
          <w:lang w:val="en-US"/>
        </w:rPr>
        <w:t>C. Classic Load Balancer</w:t>
      </w:r>
    </w:p>
    <w:p>
      <w:pPr>
        <w:pStyle w:val="Body"/>
        <w:bidi w:val="0"/>
        <w:rPr>
          <w:shd w:val="clear" w:color="auto" w:fill="ffffff"/>
        </w:rPr>
      </w:pPr>
    </w:p>
    <w:p>
      <w:pPr>
        <w:pStyle w:val="Heading 3"/>
        <w:bidi w:val="0"/>
        <w:rPr>
          <w:shd w:val="clear" w:color="auto" w:fill="ffffff"/>
        </w:rPr>
      </w:pPr>
    </w:p>
    <w:p>
      <w:pPr>
        <w:pStyle w:val="Heading 3"/>
        <w:bidi w:val="0"/>
        <w:rPr>
          <w:shd w:val="clear" w:color="auto" w:fill="ffffff"/>
        </w:rPr>
      </w:pPr>
      <w:r>
        <w:rPr>
          <w:shd w:val="clear" w:color="auto" w:fill="ffffff"/>
          <w:rtl w:val="0"/>
          <w:lang w:val="en-US"/>
        </w:rPr>
        <w:t>You have a web site with three distinct services (mysite.co/accounts, mysite.co/sales, and mysite.co/support); each hosted by different web server Auto Scaling groups. You need to use advanced routing to send requests to specific web servers, based on configured rules. Which of the following AWS services should you use?</w:t>
      </w:r>
    </w:p>
    <w:p>
      <w:pPr>
        <w:pStyle w:val="Body"/>
        <w:bidi w:val="0"/>
        <w:rPr>
          <w:shd w:val="clear" w:color="auto" w:fill="ffffff"/>
        </w:rPr>
      </w:pPr>
    </w:p>
    <w:p>
      <w:pPr>
        <w:pStyle w:val="Body"/>
        <w:bidi w:val="0"/>
        <w:rPr>
          <w:shd w:val="clear" w:color="auto" w:fill="ffffff"/>
        </w:rPr>
      </w:pPr>
    </w:p>
    <w:p>
      <w:pPr>
        <w:pStyle w:val="Heading 3"/>
        <w:bidi w:val="0"/>
        <w:rPr>
          <w:shd w:val="clear" w:color="auto" w:fill="ffffff"/>
        </w:rPr>
      </w:pPr>
      <w:r>
        <w:rPr>
          <w:shd w:val="clear" w:color="auto" w:fill="ffffff"/>
          <w:rtl w:val="0"/>
          <w:lang w:val="en-US"/>
        </w:rPr>
        <w:t>A. Application Load Balancers</w:t>
      </w:r>
    </w:p>
    <w:p>
      <w:pPr>
        <w:pStyle w:val="Heading 3"/>
        <w:bidi w:val="0"/>
        <w:rPr>
          <w:shd w:val="clear" w:color="auto" w:fill="ffffff"/>
        </w:rPr>
      </w:pPr>
      <w:r>
        <w:rPr>
          <w:shd w:val="clear" w:color="auto" w:fill="ffffff"/>
          <w:rtl w:val="0"/>
          <w:lang w:val="en-US"/>
        </w:rPr>
        <w:t>B. Network Load Balancer</w:t>
      </w:r>
    </w:p>
    <w:p>
      <w:pPr>
        <w:pStyle w:val="Heading 3"/>
        <w:bidi w:val="0"/>
        <w:rPr>
          <w:shd w:val="clear" w:color="auto" w:fill="ffffff"/>
        </w:rPr>
      </w:pPr>
      <w:r>
        <w:rPr>
          <w:shd w:val="clear" w:color="auto" w:fill="ffffff"/>
          <w:rtl w:val="0"/>
          <w:lang w:val="en-US"/>
        </w:rPr>
        <w:t>C. Classic Load Balancer</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Heading 3"/>
        <w:bidi w:val="0"/>
        <w:rPr>
          <w:shd w:val="clear" w:color="auto" w:fill="ffffff"/>
        </w:rPr>
      </w:pPr>
      <w:r>
        <w:rPr>
          <w:rtl w:val="0"/>
        </w:rPr>
        <w:t>When an EC2 instance is being modified to have more RAM, is this considered Scaling Up or Scaling Out?</w:t>
      </w:r>
    </w:p>
    <w:p>
      <w:pPr>
        <w:pStyle w:val="Default"/>
        <w:bidi w:val="0"/>
        <w:spacing w:before="0" w:line="440" w:lineRule="atLeast"/>
        <w:ind w:left="0" w:right="0" w:firstLine="0"/>
        <w:jc w:val="left"/>
        <w:rPr>
          <w:rFonts w:ascii="Helvetica" w:cs="Helvetica" w:hAnsi="Helvetica" w:eastAsia="Helvetica"/>
          <w:outline w:val="0"/>
          <w:color w:val="f7f9fc"/>
          <w:sz w:val="28"/>
          <w:szCs w:val="28"/>
          <w:shd w:val="clear" w:color="auto" w:fill="ffffff"/>
          <w:rtl w:val="0"/>
          <w14:textFill>
            <w14:solidFill>
              <w14:srgbClr w14:val="F7F9FC"/>
            </w14:solidFill>
          </w14:textFill>
        </w:rPr>
      </w:pPr>
    </w:p>
    <w:p>
      <w:pPr>
        <w:pStyle w:val="Default"/>
        <w:bidi w:val="0"/>
        <w:spacing w:before="0" w:line="440" w:lineRule="atLeast"/>
        <w:ind w:left="0" w:right="0" w:firstLine="0"/>
        <w:jc w:val="left"/>
        <w:rPr>
          <w:rFonts w:ascii="Helvetica" w:cs="Helvetica" w:hAnsi="Helvetica" w:eastAsia="Helvetica"/>
          <w:outline w:val="0"/>
          <w:color w:val="f7f9fc"/>
          <w:sz w:val="28"/>
          <w:szCs w:val="28"/>
          <w:shd w:val="clear" w:color="auto" w:fill="ffffff"/>
          <w:rtl w:val="0"/>
          <w14:textFill>
            <w14:solidFill>
              <w14:srgbClr w14:val="F7F9FC"/>
            </w14:solidFill>
          </w14:textFill>
        </w:rPr>
      </w:pPr>
    </w:p>
    <w:p>
      <w:pPr>
        <w:pStyle w:val="Heading 3"/>
        <w:bidi w:val="0"/>
        <w:rPr>
          <w:shd w:val="clear" w:color="auto" w:fill="ffffff"/>
        </w:rPr>
      </w:pPr>
      <w:r>
        <w:rPr>
          <w:shd w:val="clear" w:color="auto" w:fill="ffffff"/>
          <w:rtl w:val="0"/>
          <w:lang w:val="en-US"/>
        </w:rPr>
        <w:t>A.Scaling UP</w:t>
      </w:r>
    </w:p>
    <w:p>
      <w:pPr>
        <w:pStyle w:val="Heading 3"/>
        <w:bidi w:val="0"/>
      </w:pPr>
      <w:r>
        <w:rPr>
          <w:shd w:val="clear" w:color="auto" w:fill="ffffff"/>
          <w:rtl w:val="0"/>
          <w:lang w:val="en-US"/>
        </w:rPr>
        <w:t>B. Scalling OUT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