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69D" w:rsidRDefault="0020269D" w:rsidP="00251480">
      <w:r w:rsidRPr="0020269D">
        <w:t>1.2. ЗАЧЕМ ИЗУЧАТЬ PYTHON?</w:t>
      </w:r>
    </w:p>
    <w:p w:rsidR="00251480" w:rsidRDefault="00782A48" w:rsidP="0020269D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2127961</wp:posOffset>
            </wp:positionV>
            <wp:extent cx="1775460" cy="1945640"/>
            <wp:effectExtent l="0" t="0" r="0" b="0"/>
            <wp:wrapTopAndBottom/>
            <wp:docPr id="2" name="Рисунок 2" descr="Python (programming language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thon (programming language)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В</w:t>
      </w:r>
      <w:r w:rsidR="0020269D">
        <w:t>се высокоуровневые языки очень похожи друг на друг</w:t>
      </w:r>
      <w:r>
        <w:t xml:space="preserve">а. Они различаются </w:t>
      </w:r>
      <w:r w:rsidR="0020269D">
        <w:t>синтаксисом, доступными библиотеками и способом доступа к ним. Библио</w:t>
      </w:r>
      <w:r>
        <w:t>тека — это набор ресурсов из за</w:t>
      </w:r>
      <w:r w:rsidR="0020269D">
        <w:t>ранее написанного кода, которые можно использовать при написани</w:t>
      </w:r>
      <w:r>
        <w:t xml:space="preserve">и собственных программ. Если </w:t>
      </w:r>
      <w:r w:rsidR="0020269D">
        <w:t>хорошо выуч</w:t>
      </w:r>
      <w:r>
        <w:t xml:space="preserve">ите один язык, то легко </w:t>
      </w:r>
      <w:r w:rsidR="0020269D">
        <w:t>выучить новый за короткое время.</w:t>
      </w:r>
      <w:r>
        <w:t xml:space="preserve"> </w:t>
      </w:r>
      <w:proofErr w:type="spellStart"/>
      <w:r>
        <w:t>Python</w:t>
      </w:r>
      <w:proofErr w:type="spellEnd"/>
      <w:r>
        <w:t xml:space="preserve"> от</w:t>
      </w:r>
      <w:r w:rsidR="0020269D">
        <w:t>личный ст</w:t>
      </w:r>
      <w:r>
        <w:t>арт. Одна из ключевых особенно</w:t>
      </w:r>
      <w:r w:rsidR="0020269D">
        <w:t xml:space="preserve">стей </w:t>
      </w:r>
      <w:proofErr w:type="spellStart"/>
      <w:r w:rsidR="0020269D">
        <w:t>Python</w:t>
      </w:r>
      <w:proofErr w:type="spellEnd"/>
      <w:r w:rsidR="0020269D">
        <w:t xml:space="preserve"> — простота, что делает его идеальным языком для изучения начинающими. Большинство программ на </w:t>
      </w:r>
      <w:proofErr w:type="spellStart"/>
      <w:r w:rsidR="0020269D">
        <w:t>Python</w:t>
      </w:r>
      <w:proofErr w:type="spellEnd"/>
      <w:r w:rsidR="0020269D">
        <w:t xml:space="preserve"> требует значит</w:t>
      </w:r>
      <w:r>
        <w:t>ельно меньше строк кода по срав</w:t>
      </w:r>
      <w:r w:rsidR="0020269D">
        <w:t>нению с другими языками</w:t>
      </w:r>
      <w:r>
        <w:t xml:space="preserve">. </w:t>
      </w:r>
      <w:proofErr w:type="spellStart"/>
      <w:r w:rsidR="0020269D">
        <w:t>Python</w:t>
      </w:r>
      <w:proofErr w:type="spellEnd"/>
      <w:r w:rsidR="0020269D">
        <w:t xml:space="preserve"> поставляется с обширным набором сторонних ресурсов, расширяющих возможности</w:t>
      </w:r>
      <w:r>
        <w:t>.</w:t>
      </w:r>
      <w:bookmarkStart w:id="0" w:name="_GoBack"/>
      <w:bookmarkEnd w:id="0"/>
      <w:r w:rsidR="0020269D">
        <w:t xml:space="preserve"> </w:t>
      </w:r>
    </w:p>
    <w:p w:rsidR="00251480" w:rsidRDefault="00251480" w:rsidP="00251480"/>
    <w:p w:rsidR="00251480" w:rsidRDefault="00251480" w:rsidP="00251480"/>
    <w:sectPr w:rsidR="00251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F5435"/>
    <w:multiLevelType w:val="multilevel"/>
    <w:tmpl w:val="A6A6A92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D4A"/>
    <w:rsid w:val="00070AC4"/>
    <w:rsid w:val="0020269D"/>
    <w:rsid w:val="00251480"/>
    <w:rsid w:val="00782A48"/>
    <w:rsid w:val="00A56E9E"/>
    <w:rsid w:val="00B0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323CEF-239E-4C73-B567-A9B688E0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2023-02-18T02:48:00Z</dcterms:created>
  <dcterms:modified xsi:type="dcterms:W3CDTF">2023-02-18T04:05:00Z</dcterms:modified>
</cp:coreProperties>
</file>