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F0D1F" w14:textId="673EE61F" w:rsidR="009F3E31" w:rsidRDefault="009F3E31" w:rsidP="009F3E31">
      <w:pPr>
        <w:spacing w:after="0"/>
        <w:jc w:val="left"/>
      </w:pPr>
      <w:bookmarkStart w:id="0" w:name="_Ref49482707"/>
      <w:bookmarkEnd w:id="0"/>
    </w:p>
    <w:p w14:paraId="7E272956" w14:textId="14368990" w:rsidR="009F3E31" w:rsidRDefault="009F3E31" w:rsidP="009F3E31">
      <w:pPr>
        <w:spacing w:before="240"/>
        <w:jc w:val="center"/>
      </w:pPr>
      <w:r>
        <w:t>Design Document</w:t>
      </w:r>
    </w:p>
    <w:p w14:paraId="5853339F" w14:textId="0AF05101" w:rsidR="003D4933" w:rsidRDefault="003D4933" w:rsidP="009F3E31">
      <w:pPr>
        <w:jc w:val="center"/>
        <w:rPr>
          <w:rFonts w:ascii="Helvetica" w:hAnsi="Helvetica"/>
          <w:b/>
          <w:sz w:val="28"/>
        </w:rPr>
      </w:pPr>
      <w:r>
        <w:rPr>
          <w:rFonts w:ascii="Helvetica" w:hAnsi="Helvetica"/>
          <w:b/>
          <w:sz w:val="28"/>
        </w:rPr>
        <w:t>Interleaving in Amateur Radio Satellite Telemetry</w:t>
      </w:r>
    </w:p>
    <w:p w14:paraId="58414EE7" w14:textId="77777777" w:rsidR="009F3E31" w:rsidRDefault="009F3E31" w:rsidP="009F3E31">
      <w:pPr>
        <w:jc w:val="center"/>
      </w:pPr>
      <w:r>
        <w:t>Submitted To:</w:t>
      </w:r>
    </w:p>
    <w:p w14:paraId="5C7CCC08" w14:textId="77777777" w:rsidR="009F3E31" w:rsidRDefault="009F3E31" w:rsidP="009F3E31">
      <w:pPr>
        <w:spacing w:after="0" w:line="280" w:lineRule="atLeast"/>
        <w:jc w:val="center"/>
        <w:rPr>
          <w:b/>
        </w:rPr>
      </w:pPr>
      <w:r>
        <w:t>Professor Dennis Silage</w:t>
      </w:r>
    </w:p>
    <w:p w14:paraId="3AAC4020" w14:textId="77777777" w:rsidR="009F3E31" w:rsidRDefault="009F3E31" w:rsidP="009F3E31">
      <w:pPr>
        <w:spacing w:after="0" w:line="280" w:lineRule="atLeast"/>
        <w:jc w:val="center"/>
        <w:rPr>
          <w:b/>
        </w:rPr>
      </w:pPr>
      <w:r>
        <w:t>Senior Design Project I and II</w:t>
      </w:r>
    </w:p>
    <w:p w14:paraId="7D24D0B5" w14:textId="77777777" w:rsidR="009F3E31" w:rsidRDefault="009F3E31" w:rsidP="009F3E31">
      <w:pPr>
        <w:spacing w:after="0" w:line="280" w:lineRule="atLeast"/>
        <w:jc w:val="center"/>
      </w:pPr>
      <w:r>
        <w:t xml:space="preserve">Temple University </w:t>
      </w:r>
    </w:p>
    <w:p w14:paraId="08679BBB" w14:textId="77777777" w:rsidR="009F3E31" w:rsidRDefault="009F3E31" w:rsidP="009F3E31">
      <w:pPr>
        <w:spacing w:after="0" w:line="280" w:lineRule="atLeast"/>
        <w:jc w:val="center"/>
        <w:rPr>
          <w:b/>
        </w:rPr>
      </w:pPr>
      <w:r>
        <w:t>College of Engineering</w:t>
      </w:r>
    </w:p>
    <w:p w14:paraId="09CDFEAC"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3EAFC6A1" w14:textId="77777777" w:rsidR="009F3E31" w:rsidRDefault="009F3E31" w:rsidP="009F3E31">
      <w:pPr>
        <w:spacing w:after="0" w:line="280" w:lineRule="atLeast"/>
        <w:jc w:val="center"/>
      </w:pPr>
      <w:r>
        <w:t>Philadelphia, Pennsylvania 19122</w:t>
      </w:r>
    </w:p>
    <w:p w14:paraId="7863E687" w14:textId="77777777" w:rsidR="009F3E31" w:rsidRDefault="009F3E31" w:rsidP="009F3E31">
      <w:pPr>
        <w:spacing w:after="0" w:line="280" w:lineRule="atLeast"/>
        <w:jc w:val="center"/>
      </w:pPr>
    </w:p>
    <w:p w14:paraId="2B8FB34B" w14:textId="77777777" w:rsidR="009F3E31" w:rsidRDefault="009F3E31" w:rsidP="009F3E31">
      <w:pPr>
        <w:spacing w:after="0" w:line="280" w:lineRule="atLeast"/>
        <w:jc w:val="center"/>
      </w:pPr>
      <w:r>
        <w:rPr>
          <w:rFonts w:ascii="Helvetica" w:hAnsi="Helvetica"/>
          <w:b/>
          <w:noProof/>
          <w:sz w:val="20"/>
          <w:highlight w:val="yellow"/>
        </w:rPr>
        <mc:AlternateContent>
          <mc:Choice Requires="wps">
            <w:drawing>
              <wp:anchor distT="182880" distB="182880" distL="0" distR="0" simplePos="0" relativeHeight="251670528" behindDoc="0" locked="0" layoutInCell="1" allowOverlap="1" wp14:anchorId="6FB5C135" wp14:editId="2AC1F608">
                <wp:simplePos x="0" y="0"/>
                <wp:positionH relativeFrom="margin">
                  <wp:posOffset>173990</wp:posOffset>
                </wp:positionH>
                <wp:positionV relativeFrom="margin">
                  <wp:posOffset>3067050</wp:posOffset>
                </wp:positionV>
                <wp:extent cx="5596255" cy="2266950"/>
                <wp:effectExtent l="0" t="0" r="4445"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226695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0FF1208A" w14:textId="77777777" w:rsidR="009F3E31" w:rsidRDefault="009F3E31" w:rsidP="009F3E31">
                            <w:pPr>
                              <w:jc w:val="center"/>
                              <w:rPr>
                                <w:noProof/>
                              </w:rPr>
                            </w:pPr>
                          </w:p>
                          <w:p w14:paraId="307A0309" w14:textId="77777777" w:rsidR="009F3E31" w:rsidRDefault="009F3E31"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5C135" id="_x0000_t202" coordsize="21600,21600" o:spt="202" path="m,l,21600r21600,l21600,xe">
                <v:stroke joinstyle="miter"/>
                <v:path gradientshapeok="t" o:connecttype="rect"/>
              </v:shapetype>
              <v:shape id="Text Box 22" o:spid="_x0000_s1026" type="#_x0000_t202" style="position:absolute;left:0;text-align:left;margin-left:13.7pt;margin-top:241.5pt;width:440.65pt;height:178.5pt;z-index:251670528;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" stroked="f">
                <v:textbox inset="0,,0">
                  <w:txbxContent>
                    <w:p w14:paraId="0FF1208A" w14:textId="77777777" w:rsidR="009F3E31" w:rsidRDefault="009F3E31" w:rsidP="009F3E31">
                      <w:pPr>
                        <w:jc w:val="center"/>
                        <w:rPr>
                          <w:noProof/>
                        </w:rPr>
                      </w:pPr>
                    </w:p>
                    <w:p w14:paraId="307A0309" w14:textId="77777777" w:rsidR="009F3E31" w:rsidRDefault="009F3E31"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mc:Fallback>
        </mc:AlternateContent>
      </w:r>
      <w:r w:rsidRPr="00E5121F">
        <w:rPr>
          <w:highlight w:val="yellow"/>
        </w:rPr>
        <w:t>December 2, 2013</w:t>
      </w:r>
      <w:r>
        <w:t xml:space="preserve"> </w:t>
      </w:r>
    </w:p>
    <w:p w14:paraId="42DE0D9A" w14:textId="77777777" w:rsidR="009F3E31" w:rsidRDefault="009F3E31" w:rsidP="009F3E31">
      <w:pPr>
        <w:jc w:val="center"/>
      </w:pPr>
      <w:r>
        <w:t>Prepared By:</w:t>
      </w:r>
    </w:p>
    <w:p w14:paraId="5BBCA01D" w14:textId="77777777" w:rsidR="009F3E31" w:rsidRDefault="009F3E31" w:rsidP="009F3E31">
      <w:pPr>
        <w:spacing w:after="0" w:line="280" w:lineRule="atLeast"/>
        <w:jc w:val="center"/>
      </w:pPr>
      <w:r>
        <w:t>B. Keith, B. </w:t>
      </w:r>
      <w:proofErr w:type="spellStart"/>
      <w:r>
        <w:t>Thibodeau</w:t>
      </w:r>
      <w:proofErr w:type="spellEnd"/>
      <w:r>
        <w:t>, and C. Destin</w:t>
      </w:r>
    </w:p>
    <w:p w14:paraId="6E576A33" w14:textId="77777777" w:rsidR="009F3E31" w:rsidRDefault="009F3E31" w:rsidP="009F3E31">
      <w:pPr>
        <w:spacing w:after="0" w:line="280" w:lineRule="atLeast"/>
        <w:jc w:val="center"/>
      </w:pPr>
      <w:r>
        <w:t>Faculty Advisor(s): Dr. Dennis Silage</w:t>
      </w:r>
    </w:p>
    <w:p w14:paraId="2A92156C" w14:textId="77777777" w:rsidR="009F3E31" w:rsidRDefault="009F3E31" w:rsidP="009F3E31">
      <w:pPr>
        <w:spacing w:after="0" w:line="280" w:lineRule="atLeast"/>
        <w:jc w:val="center"/>
      </w:pPr>
      <w:r>
        <w:t>Programmable Communication Group</w:t>
      </w:r>
    </w:p>
    <w:p w14:paraId="414CA37B" w14:textId="77777777" w:rsidR="009F3E31" w:rsidRDefault="009F3E31" w:rsidP="009F3E31">
      <w:pPr>
        <w:spacing w:after="0" w:line="280" w:lineRule="atLeast"/>
        <w:jc w:val="center"/>
      </w:pPr>
      <w:r>
        <w:t xml:space="preserve">Temple University </w:t>
      </w:r>
    </w:p>
    <w:p w14:paraId="342877F5" w14:textId="77777777" w:rsidR="009F3E31" w:rsidRDefault="009F3E31" w:rsidP="009F3E31">
      <w:pPr>
        <w:spacing w:after="0" w:line="280" w:lineRule="atLeast"/>
        <w:jc w:val="center"/>
        <w:rPr>
          <w:b/>
        </w:rPr>
      </w:pPr>
      <w:r>
        <w:t>College of Engineering</w:t>
      </w:r>
    </w:p>
    <w:p w14:paraId="0F8EB66B"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70F8D420" w14:textId="77777777" w:rsidR="009F3E31" w:rsidRDefault="009F3E31" w:rsidP="009F3E31">
      <w:pPr>
        <w:spacing w:line="280" w:lineRule="atLeast"/>
        <w:jc w:val="center"/>
      </w:pPr>
      <w:r>
        <w:t>Philadelphia, Pennsylvania 19122</w:t>
      </w:r>
    </w:p>
    <w:p w14:paraId="14EEC4BE" w14:textId="77777777" w:rsidR="009F3E31" w:rsidRDefault="009F3E31" w:rsidP="009F3E31">
      <w:pPr>
        <w:spacing w:after="0"/>
        <w:jc w:val="center"/>
      </w:pPr>
    </w:p>
    <w:p w14:paraId="26FE5CE8" w14:textId="24E09FD3" w:rsidR="009F3E31" w:rsidRDefault="009F3E31" w:rsidP="009F3E31">
      <w:pPr>
        <w:spacing w:after="0" w:line="280" w:lineRule="atLeast"/>
        <w:jc w:val="center"/>
      </w:pPr>
      <w:r>
        <w:rPr>
          <w:noProof/>
        </w:rPr>
        <mc:AlternateContent>
          <mc:Choice Requires="wps">
            <w:drawing>
              <wp:anchor distT="0" distB="0" distL="114300" distR="114300" simplePos="0" relativeHeight="251672576" behindDoc="0" locked="0" layoutInCell="1" allowOverlap="1" wp14:anchorId="6E085A69" wp14:editId="51814F40">
                <wp:simplePos x="0" y="0"/>
                <wp:positionH relativeFrom="column">
                  <wp:posOffset>5105400</wp:posOffset>
                </wp:positionH>
                <wp:positionV relativeFrom="paragraph">
                  <wp:posOffset>520700</wp:posOffset>
                </wp:positionV>
                <wp:extent cx="664210" cy="521335"/>
                <wp:effectExtent l="0" t="0" r="254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676DD847" w14:textId="77777777" w:rsidR="009F3E31" w:rsidRDefault="009F3E31" w:rsidP="009F3E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085A69" id="Text Box 21" o:spid="_x0000_s1027" type="#_x0000_t202" style="position:absolute;left:0;text-align:left;margin-left:402pt;margin-top:41pt;width:52.3pt;height:4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" stroked="f">
                <v:textbox inset="0,0,0,0">
                  <w:txbxContent>
                    <w:p w14:paraId="676DD847" w14:textId="77777777" w:rsidR="009F3E31" w:rsidRDefault="009F3E31" w:rsidP="009F3E31"/>
                  </w:txbxContent>
                </v:textbox>
              </v:shape>
            </w:pict>
          </mc:Fallback>
        </mc:AlternateContent>
      </w:r>
      <w:r>
        <w:t>For further information, please contact Dr. Dennis Silage (email: silage@temple.edu).</w:t>
      </w:r>
    </w:p>
    <w:p w14:paraId="073EE662" w14:textId="77777777" w:rsidR="009F3E31" w:rsidRDefault="009F3E31" w:rsidP="009F3E31">
      <w:pPr>
        <w:widowControl/>
        <w:overflowPunct/>
        <w:autoSpaceDE/>
        <w:autoSpaceDN/>
        <w:adjustRightInd/>
        <w:spacing w:after="0"/>
        <w:jc w:val="left"/>
        <w:textAlignment w:val="auto"/>
        <w:rPr>
          <w:b/>
          <w:color w:val="000000"/>
        </w:rPr>
      </w:pPr>
      <w:r>
        <w:rPr>
          <w:b/>
          <w:color w:val="000000"/>
        </w:rPr>
        <w:br w:type="page"/>
      </w:r>
    </w:p>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9F3E31" w:rsidRPr="00ED42D0" w14:paraId="498CBFF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1318F6A0" w14:textId="77777777" w:rsidR="009F3E31" w:rsidRPr="00ED42D0" w:rsidRDefault="009F3E31" w:rsidP="009F3E31">
            <w:pPr>
              <w:spacing w:after="0"/>
              <w:rPr>
                <w:b/>
                <w:color w:val="000000"/>
                <w:sz w:val="20"/>
              </w:rPr>
            </w:pPr>
            <w:r w:rsidRPr="00ED42D0">
              <w:rPr>
                <w:b/>
                <w:color w:val="000000"/>
                <w:sz w:val="20"/>
              </w:rPr>
              <w:lastRenderedPageBreak/>
              <w:t>Team SD1-01</w:t>
            </w:r>
          </w:p>
        </w:tc>
        <w:tc>
          <w:tcPr>
            <w:tcW w:w="5166" w:type="dxa"/>
            <w:shd w:val="clear" w:color="auto" w:fill="auto"/>
            <w:tcMar>
              <w:top w:w="29" w:type="dxa"/>
              <w:left w:w="58" w:type="dxa"/>
              <w:bottom w:w="29" w:type="dxa"/>
              <w:right w:w="58" w:type="dxa"/>
            </w:tcMar>
            <w:vAlign w:val="center"/>
          </w:tcPr>
          <w:p w14:paraId="3FBA145E" w14:textId="77777777" w:rsidR="009F3E31" w:rsidRPr="00ED42D0" w:rsidRDefault="009F3E31" w:rsidP="009F3E31">
            <w:pPr>
              <w:spacing w:after="0"/>
              <w:rPr>
                <w:b/>
                <w:color w:val="000000"/>
                <w:sz w:val="20"/>
              </w:rPr>
            </w:pPr>
            <w:r>
              <w:rPr>
                <w:b/>
                <w:color w:val="000000"/>
                <w:sz w:val="20"/>
              </w:rPr>
              <w:t>Programmable Communication Group</w:t>
            </w:r>
          </w:p>
        </w:tc>
        <w:tc>
          <w:tcPr>
            <w:tcW w:w="2693" w:type="dxa"/>
            <w:shd w:val="clear" w:color="auto" w:fill="auto"/>
            <w:vAlign w:val="center"/>
          </w:tcPr>
          <w:p w14:paraId="60AC357C" w14:textId="35919125" w:rsidR="009F3E31" w:rsidRPr="00ED42D0" w:rsidRDefault="003D4933" w:rsidP="009F3E31">
            <w:pPr>
              <w:spacing w:after="0"/>
              <w:jc w:val="center"/>
              <w:rPr>
                <w:b/>
                <w:color w:val="000000"/>
                <w:sz w:val="20"/>
              </w:rPr>
            </w:pPr>
            <w:r>
              <w:rPr>
                <w:b/>
                <w:color w:val="000000"/>
                <w:sz w:val="20"/>
              </w:rPr>
              <w:t>PCG</w:t>
            </w:r>
          </w:p>
        </w:tc>
      </w:tr>
      <w:tr w:rsidR="009F3E31" w:rsidRPr="00ED42D0" w14:paraId="10865EA2"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7AE6D55" w14:textId="77777777" w:rsidR="009F3E31" w:rsidRPr="00ED42D0" w:rsidRDefault="009F3E31" w:rsidP="009F3E31">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14:paraId="39A52B99" w14:textId="77777777" w:rsidR="009F3E31" w:rsidRPr="004E726B" w:rsidRDefault="009F3E31" w:rsidP="009F3E31">
            <w:pPr>
              <w:spacing w:after="0"/>
              <w:rPr>
                <w:color w:val="000000"/>
                <w:sz w:val="20"/>
              </w:rPr>
            </w:pPr>
            <w:r w:rsidRPr="004E726B">
              <w:rPr>
                <w:color w:val="000000"/>
                <w:sz w:val="20"/>
              </w:rPr>
              <w:t xml:space="preserve">Brandon Keith, Brian </w:t>
            </w:r>
            <w:proofErr w:type="spellStart"/>
            <w:r w:rsidRPr="004E726B">
              <w:rPr>
                <w:color w:val="000000"/>
                <w:sz w:val="20"/>
              </w:rPr>
              <w:t>Thibodeau</w:t>
            </w:r>
            <w:proofErr w:type="spellEnd"/>
            <w:r w:rsidRPr="004E726B">
              <w:rPr>
                <w:color w:val="000000"/>
                <w:sz w:val="20"/>
              </w:rPr>
              <w:t>, Cedric Destin</w:t>
            </w:r>
          </w:p>
        </w:tc>
      </w:tr>
      <w:tr w:rsidR="009F3E31" w:rsidRPr="00ED42D0" w14:paraId="4CD5069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0DE91C5C" w14:textId="77777777" w:rsidR="009F3E31" w:rsidRPr="00ED42D0" w:rsidRDefault="009F3E31" w:rsidP="009F3E31">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14:paraId="42F1AF0B" w14:textId="77777777" w:rsidR="009F3E31" w:rsidRPr="00ED42D0" w:rsidRDefault="002E3463" w:rsidP="009F3E31">
            <w:pPr>
              <w:spacing w:after="0"/>
              <w:rPr>
                <w:color w:val="000000"/>
                <w:sz w:val="20"/>
              </w:rPr>
            </w:pPr>
            <w:r>
              <w:rPr>
                <w:color w:val="000000"/>
                <w:sz w:val="20"/>
              </w:rPr>
              <w:t>Dennis Si</w:t>
            </w:r>
            <w:r w:rsidR="009F3E31">
              <w:rPr>
                <w:color w:val="000000"/>
                <w:sz w:val="20"/>
              </w:rPr>
              <w:t>lage</w:t>
            </w:r>
          </w:p>
        </w:tc>
      </w:tr>
      <w:tr w:rsidR="009F3E31" w:rsidRPr="00ED42D0" w14:paraId="41D8B8BB"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236BE27F" w14:textId="77777777" w:rsidR="009F3E31" w:rsidRPr="00ED42D0" w:rsidRDefault="009F3E31" w:rsidP="009F3E31">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14:paraId="7CDCE8B7" w14:textId="77777777" w:rsidR="009F3E31" w:rsidRPr="00ED42D0" w:rsidRDefault="009F3E31" w:rsidP="009F3E31">
            <w:pPr>
              <w:spacing w:after="0"/>
              <w:rPr>
                <w:color w:val="000000"/>
                <w:sz w:val="20"/>
              </w:rPr>
            </w:pPr>
            <w:r>
              <w:rPr>
                <w:color w:val="000000"/>
                <w:sz w:val="20"/>
              </w:rPr>
              <w:t>Thomas Sullivan</w:t>
            </w:r>
          </w:p>
        </w:tc>
      </w:tr>
      <w:tr w:rsidR="009F3E31" w:rsidRPr="00ED42D0" w14:paraId="2D2DCFDC"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233A857" w14:textId="77777777" w:rsidR="009F3E31" w:rsidRPr="00ED42D0" w:rsidRDefault="009F3E31" w:rsidP="009F3E31">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14:paraId="02CDD33F" w14:textId="77777777" w:rsidR="009F3E31" w:rsidRPr="00ED42D0" w:rsidRDefault="009F3E31" w:rsidP="009F3E31">
            <w:pPr>
              <w:spacing w:after="0"/>
              <w:rPr>
                <w:color w:val="000000"/>
                <w:sz w:val="20"/>
              </w:rPr>
            </w:pPr>
            <w:r w:rsidRPr="00ED42D0">
              <w:rPr>
                <w:color w:val="000000"/>
                <w:sz w:val="20"/>
              </w:rPr>
              <w:t>Electrical and Computer Engineering</w:t>
            </w:r>
          </w:p>
        </w:tc>
      </w:tr>
      <w:tr w:rsidR="009F3E31" w:rsidRPr="00ED42D0" w14:paraId="41EF20E1" w14:textId="77777777" w:rsidTr="009F3E31">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518BF8B3" w14:textId="77777777" w:rsidR="009F3E31" w:rsidRPr="00ED42D0" w:rsidRDefault="009F3E31" w:rsidP="009F3E31">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01D0CA57" w14:textId="6224C570" w:rsidR="009F3E31" w:rsidRPr="002E3463" w:rsidRDefault="003D4933" w:rsidP="009F3E31">
            <w:pPr>
              <w:spacing w:after="0"/>
              <w:rPr>
                <w:color w:val="000000"/>
                <w:sz w:val="18"/>
                <w:szCs w:val="18"/>
              </w:rPr>
            </w:pPr>
            <w:r>
              <w:rPr>
                <w:color w:val="000000"/>
                <w:sz w:val="20"/>
                <w:szCs w:val="18"/>
                <w:shd w:val="clear" w:color="auto" w:fill="FFFFFF"/>
              </w:rPr>
              <w:t>Interleaving in Amateur Radio Satellite Telemetry</w:t>
            </w:r>
          </w:p>
        </w:tc>
      </w:tr>
      <w:tr w:rsidR="009F3E31" w:rsidRPr="00ED42D0" w14:paraId="5D0A3C2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14:paraId="0DCD3734" w14:textId="77777777" w:rsidR="009F3E31" w:rsidRPr="00ED42D0" w:rsidRDefault="009F3E31" w:rsidP="009F3E31">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14CB79BE" w14:textId="2C7A1282" w:rsidR="009F3E31" w:rsidRPr="00162C30" w:rsidRDefault="003D4933" w:rsidP="002E3463">
            <w:pPr>
              <w:pStyle w:val="NormalWeb"/>
              <w:jc w:val="both"/>
              <w:rPr>
                <w:b/>
                <w:sz w:val="20"/>
                <w:szCs w:val="20"/>
              </w:rPr>
            </w:pPr>
            <w:r w:rsidRPr="00162C30">
              <w:rPr>
                <w:b/>
                <w:color w:val="FF0000"/>
                <w:sz w:val="20"/>
                <w:szCs w:val="20"/>
              </w:rPr>
              <w:t>TBD</w:t>
            </w:r>
          </w:p>
        </w:tc>
      </w:tr>
      <w:tr w:rsidR="009F3E31" w:rsidRPr="00ED42D0" w14:paraId="442B6B5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6CB34F21" w14:textId="77777777" w:rsidR="009F3E31" w:rsidRPr="00ED42D0" w:rsidRDefault="009F3E31" w:rsidP="009F3E31">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35EF9B73" w14:textId="77777777" w:rsidR="009F3E31" w:rsidRPr="00ED42D0" w:rsidRDefault="00EF5F5C" w:rsidP="009F3E31">
            <w:pPr>
              <w:spacing w:after="0"/>
              <w:rPr>
                <w:color w:val="000000"/>
                <w:sz w:val="20"/>
              </w:rPr>
            </w:pPr>
            <w:hyperlink r:id="rId9" w:history="1">
              <w:r w:rsidR="009F3E31" w:rsidRPr="00F517BD">
                <w:rPr>
                  <w:rStyle w:val="Hyperlink"/>
                  <w:sz w:val="20"/>
                </w:rPr>
                <w:t>https://sites.google.com/a/temple.edu/programmable-communication-group/</w:t>
              </w:r>
            </w:hyperlink>
            <w:r w:rsidR="009F3E31">
              <w:rPr>
                <w:color w:val="000000"/>
                <w:sz w:val="20"/>
              </w:rPr>
              <w:t xml:space="preserve"> </w:t>
            </w:r>
          </w:p>
        </w:tc>
      </w:tr>
    </w:tbl>
    <w:p w14:paraId="50C2876E" w14:textId="77777777" w:rsidR="005A0B97" w:rsidRPr="000857C8" w:rsidRDefault="006A3001">
      <w:pPr>
        <w:pageBreakBefore/>
        <w:jc w:val="center"/>
        <w:rPr>
          <w:b/>
          <w:caps/>
        </w:rPr>
      </w:pPr>
      <w:r w:rsidRPr="000857C8">
        <w:rPr>
          <w:b/>
          <w:caps/>
        </w:rPr>
        <w:lastRenderedPageBreak/>
        <w:t>Executive Summary</w:t>
      </w:r>
    </w:p>
    <w:p w14:paraId="460B7E0E" w14:textId="52AE0B10" w:rsidR="003C160C" w:rsidRDefault="003C160C">
      <w:pPr>
        <w:widowControl/>
        <w:overflowPunct/>
        <w:autoSpaceDE/>
        <w:autoSpaceDN/>
        <w:adjustRightInd/>
        <w:spacing w:after="0"/>
        <w:jc w:val="left"/>
        <w:textAlignment w:val="auto"/>
        <w:rPr>
          <w:b/>
          <w:caps/>
        </w:rPr>
      </w:pPr>
      <w:r>
        <w:br w:type="page"/>
      </w:r>
    </w:p>
    <w:sdt>
      <w:sdtPr>
        <w:rPr>
          <w:rFonts w:ascii="Times New Roman" w:eastAsia="Times New Roman" w:hAnsi="Times New Roman" w:cs="Times New Roman"/>
          <w:color w:val="auto"/>
          <w:sz w:val="22"/>
          <w:szCs w:val="20"/>
        </w:rPr>
        <w:id w:val="-2092689262"/>
        <w:docPartObj>
          <w:docPartGallery w:val="Table of Contents"/>
          <w:docPartUnique/>
        </w:docPartObj>
      </w:sdtPr>
      <w:sdtEndPr>
        <w:rPr>
          <w:b/>
          <w:bCs/>
          <w:noProof/>
        </w:rPr>
      </w:sdtEndPr>
      <w:sdtContent>
        <w:p w14:paraId="78975781" w14:textId="77B04DB7" w:rsidR="003B17E8" w:rsidRPr="003B17E8" w:rsidRDefault="003B17E8">
          <w:pPr>
            <w:pStyle w:val="TOCHeading"/>
            <w:rPr>
              <w:color w:val="auto"/>
            </w:rPr>
          </w:pPr>
          <w:r w:rsidRPr="003B17E8">
            <w:rPr>
              <w:color w:val="auto"/>
            </w:rPr>
            <w:t>Table of Contents</w:t>
          </w:r>
        </w:p>
        <w:p w14:paraId="747EF665" w14:textId="77777777" w:rsidR="003B17E8" w:rsidRDefault="003B17E8">
          <w:pPr>
            <w:pStyle w:val="TOC1"/>
            <w:tabs>
              <w:tab w:val="left" w:pos="440"/>
              <w:tab w:val="right" w:leader="dot" w:pos="9350"/>
            </w:tabs>
            <w:rPr>
              <w:noProof/>
            </w:rPr>
          </w:pPr>
          <w:r>
            <w:fldChar w:fldCharType="begin"/>
          </w:r>
          <w:r>
            <w:instrText xml:space="preserve"> TOC \o "1-3" \h \z \u </w:instrText>
          </w:r>
          <w:r>
            <w:fldChar w:fldCharType="separate"/>
          </w:r>
          <w:hyperlink w:anchor="_Toc371028440" w:history="1">
            <w:r w:rsidRPr="00F91682">
              <w:rPr>
                <w:rStyle w:val="Hyperlink"/>
                <w:noProof/>
              </w:rPr>
              <w:t>1.</w:t>
            </w:r>
            <w:r>
              <w:rPr>
                <w:noProof/>
              </w:rPr>
              <w:tab/>
            </w:r>
            <w:r w:rsidRPr="00F91682">
              <w:rPr>
                <w:rStyle w:val="Hyperlink"/>
                <w:noProof/>
              </w:rPr>
              <w:t>Problem</w:t>
            </w:r>
            <w:r>
              <w:rPr>
                <w:noProof/>
                <w:webHidden/>
              </w:rPr>
              <w:tab/>
            </w:r>
            <w:r>
              <w:rPr>
                <w:noProof/>
                <w:webHidden/>
              </w:rPr>
              <w:fldChar w:fldCharType="begin"/>
            </w:r>
            <w:r>
              <w:rPr>
                <w:noProof/>
                <w:webHidden/>
              </w:rPr>
              <w:instrText xml:space="preserve"> PAGEREF _Toc371028440 \h </w:instrText>
            </w:r>
            <w:r>
              <w:rPr>
                <w:noProof/>
                <w:webHidden/>
              </w:rPr>
            </w:r>
            <w:r>
              <w:rPr>
                <w:noProof/>
                <w:webHidden/>
              </w:rPr>
              <w:fldChar w:fldCharType="separate"/>
            </w:r>
            <w:r>
              <w:rPr>
                <w:noProof/>
                <w:webHidden/>
              </w:rPr>
              <w:t>1</w:t>
            </w:r>
            <w:r>
              <w:rPr>
                <w:noProof/>
                <w:webHidden/>
              </w:rPr>
              <w:fldChar w:fldCharType="end"/>
            </w:r>
          </w:hyperlink>
        </w:p>
        <w:p w14:paraId="45BF761B" w14:textId="77777777" w:rsidR="003B17E8" w:rsidRDefault="00EF5F5C">
          <w:pPr>
            <w:pStyle w:val="TOC2"/>
            <w:tabs>
              <w:tab w:val="left" w:pos="880"/>
              <w:tab w:val="right" w:leader="dot" w:pos="9350"/>
            </w:tabs>
            <w:rPr>
              <w:noProof/>
            </w:rPr>
          </w:pPr>
          <w:hyperlink w:anchor="_Toc371028441" w:history="1">
            <w:r w:rsidR="003B17E8" w:rsidRPr="00F91682">
              <w:rPr>
                <w:rStyle w:val="Hyperlink"/>
                <w:noProof/>
              </w:rPr>
              <w:t>1.1.</w:t>
            </w:r>
            <w:r w:rsidR="003B17E8">
              <w:rPr>
                <w:noProof/>
              </w:rPr>
              <w:tab/>
            </w:r>
            <w:r w:rsidR="003B17E8" w:rsidRPr="00F91682">
              <w:rPr>
                <w:rStyle w:val="Hyperlink"/>
                <w:noProof/>
              </w:rPr>
              <w:t>Overall Objectives</w:t>
            </w:r>
            <w:r w:rsidR="003B17E8">
              <w:rPr>
                <w:noProof/>
                <w:webHidden/>
              </w:rPr>
              <w:tab/>
            </w:r>
            <w:r w:rsidR="003B17E8">
              <w:rPr>
                <w:noProof/>
                <w:webHidden/>
              </w:rPr>
              <w:fldChar w:fldCharType="begin"/>
            </w:r>
            <w:r w:rsidR="003B17E8">
              <w:rPr>
                <w:noProof/>
                <w:webHidden/>
              </w:rPr>
              <w:instrText xml:space="preserve"> PAGEREF _Toc371028441 \h </w:instrText>
            </w:r>
            <w:r w:rsidR="003B17E8">
              <w:rPr>
                <w:noProof/>
                <w:webHidden/>
              </w:rPr>
            </w:r>
            <w:r w:rsidR="003B17E8">
              <w:rPr>
                <w:noProof/>
                <w:webHidden/>
              </w:rPr>
              <w:fldChar w:fldCharType="separate"/>
            </w:r>
            <w:r w:rsidR="003B17E8">
              <w:rPr>
                <w:noProof/>
                <w:webHidden/>
              </w:rPr>
              <w:t>1</w:t>
            </w:r>
            <w:r w:rsidR="003B17E8">
              <w:rPr>
                <w:noProof/>
                <w:webHidden/>
              </w:rPr>
              <w:fldChar w:fldCharType="end"/>
            </w:r>
          </w:hyperlink>
        </w:p>
        <w:p w14:paraId="5D22B58F" w14:textId="77777777" w:rsidR="003B17E8" w:rsidRDefault="00EF5F5C">
          <w:pPr>
            <w:pStyle w:val="TOC2"/>
            <w:tabs>
              <w:tab w:val="left" w:pos="880"/>
              <w:tab w:val="right" w:leader="dot" w:pos="9350"/>
            </w:tabs>
            <w:rPr>
              <w:noProof/>
            </w:rPr>
          </w:pPr>
          <w:hyperlink w:anchor="_Toc371028442" w:history="1">
            <w:r w:rsidR="003B17E8" w:rsidRPr="00F91682">
              <w:rPr>
                <w:rStyle w:val="Hyperlink"/>
                <w:noProof/>
              </w:rPr>
              <w:t>1.2.</w:t>
            </w:r>
            <w:r w:rsidR="003B17E8">
              <w:rPr>
                <w:noProof/>
              </w:rPr>
              <w:tab/>
            </w:r>
            <w:r w:rsidR="003B17E8" w:rsidRPr="00F91682">
              <w:rPr>
                <w:rStyle w:val="Hyperlink"/>
                <w:noProof/>
              </w:rPr>
              <w:t>Historical and Economic Perspective</w:t>
            </w:r>
            <w:r w:rsidR="003B17E8">
              <w:rPr>
                <w:noProof/>
                <w:webHidden/>
              </w:rPr>
              <w:tab/>
            </w:r>
            <w:r w:rsidR="003B17E8">
              <w:rPr>
                <w:noProof/>
                <w:webHidden/>
              </w:rPr>
              <w:fldChar w:fldCharType="begin"/>
            </w:r>
            <w:r w:rsidR="003B17E8">
              <w:rPr>
                <w:noProof/>
                <w:webHidden/>
              </w:rPr>
              <w:instrText xml:space="preserve"> PAGEREF _Toc371028442 \h </w:instrText>
            </w:r>
            <w:r w:rsidR="003B17E8">
              <w:rPr>
                <w:noProof/>
                <w:webHidden/>
              </w:rPr>
            </w:r>
            <w:r w:rsidR="003B17E8">
              <w:rPr>
                <w:noProof/>
                <w:webHidden/>
              </w:rPr>
              <w:fldChar w:fldCharType="separate"/>
            </w:r>
            <w:r w:rsidR="003B17E8">
              <w:rPr>
                <w:noProof/>
                <w:webHidden/>
              </w:rPr>
              <w:t>1</w:t>
            </w:r>
            <w:r w:rsidR="003B17E8">
              <w:rPr>
                <w:noProof/>
                <w:webHidden/>
              </w:rPr>
              <w:fldChar w:fldCharType="end"/>
            </w:r>
          </w:hyperlink>
        </w:p>
        <w:p w14:paraId="179C214B" w14:textId="77777777" w:rsidR="003B17E8" w:rsidRDefault="00EF5F5C">
          <w:pPr>
            <w:pStyle w:val="TOC2"/>
            <w:tabs>
              <w:tab w:val="left" w:pos="880"/>
              <w:tab w:val="right" w:leader="dot" w:pos="9350"/>
            </w:tabs>
            <w:rPr>
              <w:noProof/>
            </w:rPr>
          </w:pPr>
          <w:hyperlink w:anchor="_Toc371028443" w:history="1">
            <w:r w:rsidR="003B17E8" w:rsidRPr="00F91682">
              <w:rPr>
                <w:rStyle w:val="Hyperlink"/>
                <w:noProof/>
              </w:rPr>
              <w:t>1.3.</w:t>
            </w:r>
            <w:r w:rsidR="003B17E8">
              <w:rPr>
                <w:noProof/>
              </w:rPr>
              <w:tab/>
            </w:r>
            <w:r w:rsidR="003B17E8" w:rsidRPr="00F91682">
              <w:rPr>
                <w:rStyle w:val="Hyperlink"/>
                <w:noProof/>
              </w:rPr>
              <w:t>Candidate Solutions</w:t>
            </w:r>
            <w:r w:rsidR="003B17E8">
              <w:rPr>
                <w:noProof/>
                <w:webHidden/>
              </w:rPr>
              <w:tab/>
            </w:r>
            <w:r w:rsidR="003B17E8">
              <w:rPr>
                <w:noProof/>
                <w:webHidden/>
              </w:rPr>
              <w:fldChar w:fldCharType="begin"/>
            </w:r>
            <w:r w:rsidR="003B17E8">
              <w:rPr>
                <w:noProof/>
                <w:webHidden/>
              </w:rPr>
              <w:instrText xml:space="preserve"> PAGEREF _Toc371028443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5BB5F4C4" w14:textId="77777777" w:rsidR="003B17E8" w:rsidRDefault="00EF5F5C">
          <w:pPr>
            <w:pStyle w:val="TOC3"/>
            <w:tabs>
              <w:tab w:val="left" w:pos="1320"/>
              <w:tab w:val="right" w:leader="dot" w:pos="9350"/>
            </w:tabs>
            <w:rPr>
              <w:noProof/>
            </w:rPr>
          </w:pPr>
          <w:hyperlink w:anchor="_Toc371028444" w:history="1">
            <w:r w:rsidR="003B17E8" w:rsidRPr="00F91682">
              <w:rPr>
                <w:rStyle w:val="Hyperlink"/>
                <w:noProof/>
              </w:rPr>
              <w:t>1.3.1.</w:t>
            </w:r>
            <w:r w:rsidR="003B17E8">
              <w:rPr>
                <w:noProof/>
              </w:rPr>
              <w:tab/>
            </w:r>
            <w:r w:rsidR="003B17E8" w:rsidRPr="00F91682">
              <w:rPr>
                <w:rStyle w:val="Hyperlink"/>
                <w:noProof/>
              </w:rPr>
              <w:t>BPSK modulator</w:t>
            </w:r>
            <w:r w:rsidR="003B17E8">
              <w:rPr>
                <w:noProof/>
                <w:webHidden/>
              </w:rPr>
              <w:tab/>
            </w:r>
            <w:r w:rsidR="003B17E8">
              <w:rPr>
                <w:noProof/>
                <w:webHidden/>
              </w:rPr>
              <w:fldChar w:fldCharType="begin"/>
            </w:r>
            <w:r w:rsidR="003B17E8">
              <w:rPr>
                <w:noProof/>
                <w:webHidden/>
              </w:rPr>
              <w:instrText xml:space="preserve"> PAGEREF _Toc371028444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6E7BD7B8" w14:textId="77777777" w:rsidR="003B17E8" w:rsidRDefault="00EF5F5C">
          <w:pPr>
            <w:pStyle w:val="TOC3"/>
            <w:tabs>
              <w:tab w:val="left" w:pos="1320"/>
              <w:tab w:val="right" w:leader="dot" w:pos="9350"/>
            </w:tabs>
            <w:rPr>
              <w:noProof/>
            </w:rPr>
          </w:pPr>
          <w:hyperlink w:anchor="_Toc371028445" w:history="1">
            <w:r w:rsidR="003B17E8" w:rsidRPr="00F91682">
              <w:rPr>
                <w:rStyle w:val="Hyperlink"/>
                <w:noProof/>
              </w:rPr>
              <w:t>1.3.2.</w:t>
            </w:r>
            <w:r w:rsidR="003B17E8">
              <w:rPr>
                <w:noProof/>
              </w:rPr>
              <w:tab/>
            </w:r>
            <w:r w:rsidR="003B17E8" w:rsidRPr="00F91682">
              <w:rPr>
                <w:rStyle w:val="Hyperlink"/>
                <w:noProof/>
              </w:rPr>
              <w:t>BPSK demodulator</w:t>
            </w:r>
            <w:r w:rsidR="003B17E8">
              <w:rPr>
                <w:noProof/>
                <w:webHidden/>
              </w:rPr>
              <w:tab/>
            </w:r>
            <w:r w:rsidR="003B17E8">
              <w:rPr>
                <w:noProof/>
                <w:webHidden/>
              </w:rPr>
              <w:fldChar w:fldCharType="begin"/>
            </w:r>
            <w:r w:rsidR="003B17E8">
              <w:rPr>
                <w:noProof/>
                <w:webHidden/>
              </w:rPr>
              <w:instrText xml:space="preserve"> PAGEREF _Toc371028445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200FA9DA" w14:textId="77777777" w:rsidR="003B17E8" w:rsidRDefault="00EF5F5C">
          <w:pPr>
            <w:pStyle w:val="TOC3"/>
            <w:tabs>
              <w:tab w:val="left" w:pos="1320"/>
              <w:tab w:val="right" w:leader="dot" w:pos="9350"/>
            </w:tabs>
            <w:rPr>
              <w:noProof/>
            </w:rPr>
          </w:pPr>
          <w:hyperlink w:anchor="_Toc371028446" w:history="1">
            <w:r w:rsidR="003B17E8" w:rsidRPr="00F91682">
              <w:rPr>
                <w:rStyle w:val="Hyperlink"/>
                <w:noProof/>
              </w:rPr>
              <w:t>1.3.3.</w:t>
            </w:r>
            <w:r w:rsidR="003B17E8">
              <w:rPr>
                <w:noProof/>
              </w:rPr>
              <w:tab/>
            </w:r>
            <w:r w:rsidR="003B17E8" w:rsidRPr="00F91682">
              <w:rPr>
                <w:rStyle w:val="Hyperlink"/>
                <w:noProof/>
              </w:rPr>
              <w:t>Carrier Recovery using Squaring Loop</w:t>
            </w:r>
            <w:r w:rsidR="003B17E8">
              <w:rPr>
                <w:noProof/>
                <w:webHidden/>
              </w:rPr>
              <w:tab/>
            </w:r>
            <w:r w:rsidR="003B17E8">
              <w:rPr>
                <w:noProof/>
                <w:webHidden/>
              </w:rPr>
              <w:fldChar w:fldCharType="begin"/>
            </w:r>
            <w:r w:rsidR="003B17E8">
              <w:rPr>
                <w:noProof/>
                <w:webHidden/>
              </w:rPr>
              <w:instrText xml:space="preserve"> PAGEREF _Toc371028446 \h </w:instrText>
            </w:r>
            <w:r w:rsidR="003B17E8">
              <w:rPr>
                <w:noProof/>
                <w:webHidden/>
              </w:rPr>
            </w:r>
            <w:r w:rsidR="003B17E8">
              <w:rPr>
                <w:noProof/>
                <w:webHidden/>
              </w:rPr>
              <w:fldChar w:fldCharType="separate"/>
            </w:r>
            <w:r w:rsidR="003B17E8">
              <w:rPr>
                <w:noProof/>
                <w:webHidden/>
              </w:rPr>
              <w:t>3</w:t>
            </w:r>
            <w:r w:rsidR="003B17E8">
              <w:rPr>
                <w:noProof/>
                <w:webHidden/>
              </w:rPr>
              <w:fldChar w:fldCharType="end"/>
            </w:r>
          </w:hyperlink>
        </w:p>
        <w:p w14:paraId="13F3DB5A" w14:textId="77777777" w:rsidR="003B17E8" w:rsidRDefault="00EF5F5C">
          <w:pPr>
            <w:pStyle w:val="TOC3"/>
            <w:tabs>
              <w:tab w:val="left" w:pos="1320"/>
              <w:tab w:val="right" w:leader="dot" w:pos="9350"/>
            </w:tabs>
            <w:rPr>
              <w:noProof/>
            </w:rPr>
          </w:pPr>
          <w:hyperlink w:anchor="_Toc371028447" w:history="1">
            <w:r w:rsidR="003B17E8" w:rsidRPr="00F91682">
              <w:rPr>
                <w:rStyle w:val="Hyperlink"/>
                <w:noProof/>
              </w:rPr>
              <w:t>1.3.4.</w:t>
            </w:r>
            <w:r w:rsidR="003B17E8">
              <w:rPr>
                <w:noProof/>
              </w:rPr>
              <w:tab/>
            </w:r>
            <w:r w:rsidR="003B17E8" w:rsidRPr="00F91682">
              <w:rPr>
                <w:rStyle w:val="Hyperlink"/>
                <w:noProof/>
              </w:rPr>
              <w:t>Carrier Recovery using Costas Loop</w:t>
            </w:r>
            <w:r w:rsidR="003B17E8">
              <w:rPr>
                <w:noProof/>
                <w:webHidden/>
              </w:rPr>
              <w:tab/>
            </w:r>
            <w:r w:rsidR="003B17E8">
              <w:rPr>
                <w:noProof/>
                <w:webHidden/>
              </w:rPr>
              <w:fldChar w:fldCharType="begin"/>
            </w:r>
            <w:r w:rsidR="003B17E8">
              <w:rPr>
                <w:noProof/>
                <w:webHidden/>
              </w:rPr>
              <w:instrText xml:space="preserve"> PAGEREF _Toc371028447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0D32C64B" w14:textId="77777777" w:rsidR="003B17E8" w:rsidRDefault="00EF5F5C">
          <w:pPr>
            <w:pStyle w:val="TOC3"/>
            <w:tabs>
              <w:tab w:val="left" w:pos="1320"/>
              <w:tab w:val="right" w:leader="dot" w:pos="9350"/>
            </w:tabs>
            <w:rPr>
              <w:noProof/>
            </w:rPr>
          </w:pPr>
          <w:hyperlink w:anchor="_Toc371028448" w:history="1">
            <w:r w:rsidR="003B17E8" w:rsidRPr="00F91682">
              <w:rPr>
                <w:rStyle w:val="Hyperlink"/>
                <w:noProof/>
              </w:rPr>
              <w:t>1.3.5.</w:t>
            </w:r>
            <w:r w:rsidR="003B17E8">
              <w:rPr>
                <w:noProof/>
              </w:rPr>
              <w:tab/>
            </w:r>
            <w:r w:rsidR="003B17E8" w:rsidRPr="00F91682">
              <w:rPr>
                <w:rStyle w:val="Hyperlink"/>
                <w:noProof/>
              </w:rPr>
              <w:t>Timing Recovery</w:t>
            </w:r>
            <w:r w:rsidR="003B17E8">
              <w:rPr>
                <w:noProof/>
                <w:webHidden/>
              </w:rPr>
              <w:tab/>
            </w:r>
            <w:r w:rsidR="003B17E8">
              <w:rPr>
                <w:noProof/>
                <w:webHidden/>
              </w:rPr>
              <w:fldChar w:fldCharType="begin"/>
            </w:r>
            <w:r w:rsidR="003B17E8">
              <w:rPr>
                <w:noProof/>
                <w:webHidden/>
              </w:rPr>
              <w:instrText xml:space="preserve"> PAGEREF _Toc371028448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6FEDE05E" w14:textId="77777777" w:rsidR="003B17E8" w:rsidRDefault="00EF5F5C">
          <w:pPr>
            <w:pStyle w:val="TOC3"/>
            <w:tabs>
              <w:tab w:val="left" w:pos="1320"/>
              <w:tab w:val="right" w:leader="dot" w:pos="9350"/>
            </w:tabs>
            <w:rPr>
              <w:noProof/>
            </w:rPr>
          </w:pPr>
          <w:hyperlink w:anchor="_Toc371028449" w:history="1">
            <w:r w:rsidR="003B17E8" w:rsidRPr="00F91682">
              <w:rPr>
                <w:rStyle w:val="Hyperlink"/>
                <w:noProof/>
              </w:rPr>
              <w:t>1.3.6.</w:t>
            </w:r>
            <w:r w:rsidR="003B17E8">
              <w:rPr>
                <w:noProof/>
              </w:rPr>
              <w:tab/>
            </w:r>
            <w:r w:rsidR="003B17E8" w:rsidRPr="00F91682">
              <w:rPr>
                <w:rStyle w:val="Hyperlink"/>
                <w:noProof/>
              </w:rPr>
              <w:t>BFSK Modulation</w:t>
            </w:r>
            <w:r w:rsidR="003B17E8">
              <w:rPr>
                <w:noProof/>
                <w:webHidden/>
              </w:rPr>
              <w:tab/>
            </w:r>
            <w:r w:rsidR="003B17E8">
              <w:rPr>
                <w:noProof/>
                <w:webHidden/>
              </w:rPr>
              <w:fldChar w:fldCharType="begin"/>
            </w:r>
            <w:r w:rsidR="003B17E8">
              <w:rPr>
                <w:noProof/>
                <w:webHidden/>
              </w:rPr>
              <w:instrText xml:space="preserve"> PAGEREF _Toc371028449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13C56E09" w14:textId="77777777" w:rsidR="003B17E8" w:rsidRDefault="00EF5F5C">
          <w:pPr>
            <w:pStyle w:val="TOC3"/>
            <w:tabs>
              <w:tab w:val="left" w:pos="1320"/>
              <w:tab w:val="right" w:leader="dot" w:pos="9350"/>
            </w:tabs>
            <w:rPr>
              <w:noProof/>
            </w:rPr>
          </w:pPr>
          <w:hyperlink w:anchor="_Toc371028450" w:history="1">
            <w:r w:rsidR="003B17E8" w:rsidRPr="00F91682">
              <w:rPr>
                <w:rStyle w:val="Hyperlink"/>
                <w:noProof/>
              </w:rPr>
              <w:t>1.3.7.</w:t>
            </w:r>
            <w:r w:rsidR="003B17E8">
              <w:rPr>
                <w:noProof/>
              </w:rPr>
              <w:tab/>
            </w:r>
            <w:r w:rsidR="003B17E8" w:rsidRPr="00F91682">
              <w:rPr>
                <w:rStyle w:val="Hyperlink"/>
                <w:noProof/>
              </w:rPr>
              <w:t>BFSK Demodulation</w:t>
            </w:r>
            <w:r w:rsidR="003B17E8">
              <w:rPr>
                <w:noProof/>
                <w:webHidden/>
              </w:rPr>
              <w:tab/>
            </w:r>
            <w:r w:rsidR="003B17E8">
              <w:rPr>
                <w:noProof/>
                <w:webHidden/>
              </w:rPr>
              <w:fldChar w:fldCharType="begin"/>
            </w:r>
            <w:r w:rsidR="003B17E8">
              <w:rPr>
                <w:noProof/>
                <w:webHidden/>
              </w:rPr>
              <w:instrText xml:space="preserve"> PAGEREF _Toc371028450 \h </w:instrText>
            </w:r>
            <w:r w:rsidR="003B17E8">
              <w:rPr>
                <w:noProof/>
                <w:webHidden/>
              </w:rPr>
            </w:r>
            <w:r w:rsidR="003B17E8">
              <w:rPr>
                <w:noProof/>
                <w:webHidden/>
              </w:rPr>
              <w:fldChar w:fldCharType="separate"/>
            </w:r>
            <w:r w:rsidR="003B17E8">
              <w:rPr>
                <w:noProof/>
                <w:webHidden/>
              </w:rPr>
              <w:t>5</w:t>
            </w:r>
            <w:r w:rsidR="003B17E8">
              <w:rPr>
                <w:noProof/>
                <w:webHidden/>
              </w:rPr>
              <w:fldChar w:fldCharType="end"/>
            </w:r>
          </w:hyperlink>
        </w:p>
        <w:p w14:paraId="181B1ABA" w14:textId="77777777" w:rsidR="003B17E8" w:rsidRDefault="00EF5F5C">
          <w:pPr>
            <w:pStyle w:val="TOC2"/>
            <w:tabs>
              <w:tab w:val="left" w:pos="880"/>
              <w:tab w:val="right" w:leader="dot" w:pos="9350"/>
            </w:tabs>
            <w:rPr>
              <w:noProof/>
            </w:rPr>
          </w:pPr>
          <w:hyperlink w:anchor="_Toc371028451" w:history="1">
            <w:r w:rsidR="003B17E8" w:rsidRPr="00F91682">
              <w:rPr>
                <w:rStyle w:val="Hyperlink"/>
                <w:noProof/>
              </w:rPr>
              <w:t>1.4.</w:t>
            </w:r>
            <w:r w:rsidR="003B17E8">
              <w:rPr>
                <w:noProof/>
              </w:rPr>
              <w:tab/>
            </w:r>
            <w:r w:rsidR="003B17E8" w:rsidRPr="00F91682">
              <w:rPr>
                <w:rStyle w:val="Hyperlink"/>
                <w:noProof/>
              </w:rPr>
              <w:t>Proposed Solution Concept</w:t>
            </w:r>
            <w:r w:rsidR="003B17E8">
              <w:rPr>
                <w:noProof/>
                <w:webHidden/>
              </w:rPr>
              <w:tab/>
            </w:r>
            <w:r w:rsidR="003B17E8">
              <w:rPr>
                <w:noProof/>
                <w:webHidden/>
              </w:rPr>
              <w:fldChar w:fldCharType="begin"/>
            </w:r>
            <w:r w:rsidR="003B17E8">
              <w:rPr>
                <w:noProof/>
                <w:webHidden/>
              </w:rPr>
              <w:instrText xml:space="preserve"> PAGEREF _Toc371028451 \h </w:instrText>
            </w:r>
            <w:r w:rsidR="003B17E8">
              <w:rPr>
                <w:noProof/>
                <w:webHidden/>
              </w:rPr>
            </w:r>
            <w:r w:rsidR="003B17E8">
              <w:rPr>
                <w:noProof/>
                <w:webHidden/>
              </w:rPr>
              <w:fldChar w:fldCharType="separate"/>
            </w:r>
            <w:r w:rsidR="003B17E8">
              <w:rPr>
                <w:noProof/>
                <w:webHidden/>
              </w:rPr>
              <w:t>6</w:t>
            </w:r>
            <w:r w:rsidR="003B17E8">
              <w:rPr>
                <w:noProof/>
                <w:webHidden/>
              </w:rPr>
              <w:fldChar w:fldCharType="end"/>
            </w:r>
          </w:hyperlink>
        </w:p>
        <w:p w14:paraId="62DD01AC" w14:textId="77777777" w:rsidR="003B17E8" w:rsidRDefault="00EF5F5C">
          <w:pPr>
            <w:pStyle w:val="TOC2"/>
            <w:tabs>
              <w:tab w:val="left" w:pos="880"/>
              <w:tab w:val="right" w:leader="dot" w:pos="9350"/>
            </w:tabs>
            <w:rPr>
              <w:noProof/>
            </w:rPr>
          </w:pPr>
          <w:hyperlink w:anchor="_Toc371028452" w:history="1">
            <w:r w:rsidR="003B17E8" w:rsidRPr="00F91682">
              <w:rPr>
                <w:rStyle w:val="Hyperlink"/>
                <w:noProof/>
              </w:rPr>
              <w:t>1.5.</w:t>
            </w:r>
            <w:r w:rsidR="003B17E8">
              <w:rPr>
                <w:noProof/>
              </w:rPr>
              <w:tab/>
            </w:r>
            <w:r w:rsidR="003B17E8" w:rsidRPr="00F91682">
              <w:rPr>
                <w:rStyle w:val="Hyperlink"/>
                <w:noProof/>
              </w:rPr>
              <w:t>Major Design and Implementation Challenges</w:t>
            </w:r>
            <w:r w:rsidR="003B17E8">
              <w:rPr>
                <w:noProof/>
                <w:webHidden/>
              </w:rPr>
              <w:tab/>
            </w:r>
            <w:r w:rsidR="003B17E8">
              <w:rPr>
                <w:noProof/>
                <w:webHidden/>
              </w:rPr>
              <w:fldChar w:fldCharType="begin"/>
            </w:r>
            <w:r w:rsidR="003B17E8">
              <w:rPr>
                <w:noProof/>
                <w:webHidden/>
              </w:rPr>
              <w:instrText xml:space="preserve"> PAGEREF _Toc371028452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539614DA" w14:textId="77777777" w:rsidR="003B17E8" w:rsidRDefault="00EF5F5C">
          <w:pPr>
            <w:pStyle w:val="TOC2"/>
            <w:tabs>
              <w:tab w:val="left" w:pos="880"/>
              <w:tab w:val="right" w:leader="dot" w:pos="9350"/>
            </w:tabs>
            <w:rPr>
              <w:noProof/>
            </w:rPr>
          </w:pPr>
          <w:hyperlink w:anchor="_Toc371028453" w:history="1">
            <w:r w:rsidR="003B17E8" w:rsidRPr="00F91682">
              <w:rPr>
                <w:rStyle w:val="Hyperlink"/>
                <w:noProof/>
              </w:rPr>
              <w:t>1.6.</w:t>
            </w:r>
            <w:r w:rsidR="003B17E8">
              <w:rPr>
                <w:noProof/>
              </w:rPr>
              <w:tab/>
            </w:r>
            <w:r w:rsidR="003B17E8" w:rsidRPr="00F91682">
              <w:rPr>
                <w:rStyle w:val="Hyperlink"/>
                <w:noProof/>
              </w:rPr>
              <w:t>Implications of Project Success</w:t>
            </w:r>
            <w:r w:rsidR="003B17E8">
              <w:rPr>
                <w:noProof/>
                <w:webHidden/>
              </w:rPr>
              <w:tab/>
            </w:r>
            <w:r w:rsidR="003B17E8">
              <w:rPr>
                <w:noProof/>
                <w:webHidden/>
              </w:rPr>
              <w:fldChar w:fldCharType="begin"/>
            </w:r>
            <w:r w:rsidR="003B17E8">
              <w:rPr>
                <w:noProof/>
                <w:webHidden/>
              </w:rPr>
              <w:instrText xml:space="preserve"> PAGEREF _Toc371028453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3FAAC237" w14:textId="77777777" w:rsidR="003B17E8" w:rsidRDefault="00EF5F5C">
          <w:pPr>
            <w:pStyle w:val="TOC1"/>
            <w:tabs>
              <w:tab w:val="left" w:pos="440"/>
              <w:tab w:val="right" w:leader="dot" w:pos="9350"/>
            </w:tabs>
            <w:rPr>
              <w:noProof/>
            </w:rPr>
          </w:pPr>
          <w:hyperlink w:anchor="_Toc371028454" w:history="1">
            <w:r w:rsidR="003B17E8" w:rsidRPr="00F91682">
              <w:rPr>
                <w:rStyle w:val="Hyperlink"/>
                <w:noProof/>
              </w:rPr>
              <w:t>2.</w:t>
            </w:r>
            <w:r w:rsidR="003B17E8">
              <w:rPr>
                <w:noProof/>
              </w:rPr>
              <w:tab/>
            </w:r>
            <w:r w:rsidR="003B17E8" w:rsidRPr="00F91682">
              <w:rPr>
                <w:rStyle w:val="Hyperlink"/>
                <w:noProof/>
              </w:rPr>
              <w:t>DESIGN REQUIREMENTS</w:t>
            </w:r>
            <w:r w:rsidR="003B17E8">
              <w:rPr>
                <w:noProof/>
                <w:webHidden/>
              </w:rPr>
              <w:tab/>
            </w:r>
            <w:r w:rsidR="003B17E8">
              <w:rPr>
                <w:noProof/>
                <w:webHidden/>
              </w:rPr>
              <w:fldChar w:fldCharType="begin"/>
            </w:r>
            <w:r w:rsidR="003B17E8">
              <w:rPr>
                <w:noProof/>
                <w:webHidden/>
              </w:rPr>
              <w:instrText xml:space="preserve"> PAGEREF _Toc371028454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14E99BB7" w14:textId="77777777" w:rsidR="003B17E8" w:rsidRDefault="00EF5F5C">
          <w:pPr>
            <w:pStyle w:val="TOC2"/>
            <w:tabs>
              <w:tab w:val="left" w:pos="880"/>
              <w:tab w:val="right" w:leader="dot" w:pos="9350"/>
            </w:tabs>
            <w:rPr>
              <w:noProof/>
            </w:rPr>
          </w:pPr>
          <w:hyperlink w:anchor="_Toc371028455" w:history="1">
            <w:r w:rsidR="003B17E8" w:rsidRPr="00F91682">
              <w:rPr>
                <w:rStyle w:val="Hyperlink"/>
                <w:noProof/>
              </w:rPr>
              <w:t>2.1.</w:t>
            </w:r>
            <w:r w:rsidR="003B17E8">
              <w:rPr>
                <w:noProof/>
              </w:rPr>
              <w:tab/>
            </w:r>
            <w:r w:rsidR="003B17E8" w:rsidRPr="00F91682">
              <w:rPr>
                <w:rStyle w:val="Hyperlink"/>
                <w:noProof/>
              </w:rPr>
              <w:t>Functional Design Constraints</w:t>
            </w:r>
            <w:r w:rsidR="003B17E8">
              <w:rPr>
                <w:noProof/>
                <w:webHidden/>
              </w:rPr>
              <w:tab/>
            </w:r>
            <w:r w:rsidR="003B17E8">
              <w:rPr>
                <w:noProof/>
                <w:webHidden/>
              </w:rPr>
              <w:fldChar w:fldCharType="begin"/>
            </w:r>
            <w:r w:rsidR="003B17E8">
              <w:rPr>
                <w:noProof/>
                <w:webHidden/>
              </w:rPr>
              <w:instrText xml:space="preserve"> PAGEREF _Toc371028455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610765E3" w14:textId="77777777" w:rsidR="003B17E8" w:rsidRDefault="00EF5F5C">
          <w:pPr>
            <w:pStyle w:val="TOC3"/>
            <w:tabs>
              <w:tab w:val="left" w:pos="1320"/>
              <w:tab w:val="right" w:leader="dot" w:pos="9350"/>
            </w:tabs>
            <w:rPr>
              <w:noProof/>
            </w:rPr>
          </w:pPr>
          <w:hyperlink w:anchor="_Toc371028456" w:history="1">
            <w:r w:rsidR="003B17E8" w:rsidRPr="00F91682">
              <w:rPr>
                <w:rStyle w:val="Hyperlink"/>
                <w:noProof/>
              </w:rPr>
              <w:t>2.1.1.</w:t>
            </w:r>
            <w:r w:rsidR="003B17E8">
              <w:rPr>
                <w:noProof/>
              </w:rPr>
              <w:tab/>
            </w:r>
            <w:r w:rsidR="003B17E8" w:rsidRPr="00F91682">
              <w:rPr>
                <w:rStyle w:val="Hyperlink"/>
                <w:noProof/>
              </w:rPr>
              <w:t>Deriving the worst-case BER requirement</w:t>
            </w:r>
            <w:r w:rsidR="003B17E8">
              <w:rPr>
                <w:noProof/>
                <w:webHidden/>
              </w:rPr>
              <w:tab/>
            </w:r>
            <w:r w:rsidR="003B17E8">
              <w:rPr>
                <w:noProof/>
                <w:webHidden/>
              </w:rPr>
              <w:fldChar w:fldCharType="begin"/>
            </w:r>
            <w:r w:rsidR="003B17E8">
              <w:rPr>
                <w:noProof/>
                <w:webHidden/>
              </w:rPr>
              <w:instrText xml:space="preserve"> PAGEREF _Toc371028456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73DCAE52" w14:textId="77777777" w:rsidR="003B17E8" w:rsidRDefault="00EF5F5C">
          <w:pPr>
            <w:pStyle w:val="TOC3"/>
            <w:tabs>
              <w:tab w:val="left" w:pos="1320"/>
              <w:tab w:val="right" w:leader="dot" w:pos="9350"/>
            </w:tabs>
            <w:rPr>
              <w:noProof/>
            </w:rPr>
          </w:pPr>
          <w:hyperlink w:anchor="_Toc371028457" w:history="1">
            <w:r w:rsidR="003B17E8" w:rsidRPr="00F91682">
              <w:rPr>
                <w:rStyle w:val="Hyperlink"/>
                <w:noProof/>
              </w:rPr>
              <w:t>2.1.2.</w:t>
            </w:r>
            <w:r w:rsidR="003B17E8">
              <w:rPr>
                <w:noProof/>
              </w:rPr>
              <w:tab/>
            </w:r>
            <w:r w:rsidR="003B17E8" w:rsidRPr="00F91682">
              <w:rPr>
                <w:rStyle w:val="Hyperlink"/>
                <w:noProof/>
              </w:rPr>
              <w:t>Modem-to-Radio interface</w:t>
            </w:r>
            <w:r w:rsidR="003B17E8">
              <w:rPr>
                <w:noProof/>
                <w:webHidden/>
              </w:rPr>
              <w:tab/>
            </w:r>
            <w:r w:rsidR="003B17E8">
              <w:rPr>
                <w:noProof/>
                <w:webHidden/>
              </w:rPr>
              <w:fldChar w:fldCharType="begin"/>
            </w:r>
            <w:r w:rsidR="003B17E8">
              <w:rPr>
                <w:noProof/>
                <w:webHidden/>
              </w:rPr>
              <w:instrText xml:space="preserve"> PAGEREF _Toc371028457 \h </w:instrText>
            </w:r>
            <w:r w:rsidR="003B17E8">
              <w:rPr>
                <w:noProof/>
                <w:webHidden/>
              </w:rPr>
            </w:r>
            <w:r w:rsidR="003B17E8">
              <w:rPr>
                <w:noProof/>
                <w:webHidden/>
              </w:rPr>
              <w:fldChar w:fldCharType="separate"/>
            </w:r>
            <w:r w:rsidR="003B17E8">
              <w:rPr>
                <w:noProof/>
                <w:webHidden/>
              </w:rPr>
              <w:t>8</w:t>
            </w:r>
            <w:r w:rsidR="003B17E8">
              <w:rPr>
                <w:noProof/>
                <w:webHidden/>
              </w:rPr>
              <w:fldChar w:fldCharType="end"/>
            </w:r>
          </w:hyperlink>
        </w:p>
        <w:p w14:paraId="74187F77" w14:textId="77777777" w:rsidR="003B17E8" w:rsidRDefault="00EF5F5C">
          <w:pPr>
            <w:pStyle w:val="TOC3"/>
            <w:tabs>
              <w:tab w:val="left" w:pos="1320"/>
              <w:tab w:val="right" w:leader="dot" w:pos="9350"/>
            </w:tabs>
            <w:rPr>
              <w:noProof/>
            </w:rPr>
          </w:pPr>
          <w:hyperlink w:anchor="_Toc371028458" w:history="1">
            <w:r w:rsidR="003B17E8" w:rsidRPr="00F91682">
              <w:rPr>
                <w:rStyle w:val="Hyperlink"/>
                <w:noProof/>
              </w:rPr>
              <w:t>2.1.3.</w:t>
            </w:r>
            <w:r w:rsidR="003B17E8">
              <w:rPr>
                <w:noProof/>
              </w:rPr>
              <w:tab/>
            </w:r>
            <w:r w:rsidR="003B17E8" w:rsidRPr="00F91682">
              <w:rPr>
                <w:rStyle w:val="Hyperlink"/>
                <w:noProof/>
              </w:rPr>
              <w:t>Modem-to-TNC interface</w:t>
            </w:r>
            <w:r w:rsidR="003B17E8">
              <w:rPr>
                <w:noProof/>
                <w:webHidden/>
              </w:rPr>
              <w:tab/>
            </w:r>
            <w:r w:rsidR="003B17E8">
              <w:rPr>
                <w:noProof/>
                <w:webHidden/>
              </w:rPr>
              <w:fldChar w:fldCharType="begin"/>
            </w:r>
            <w:r w:rsidR="003B17E8">
              <w:rPr>
                <w:noProof/>
                <w:webHidden/>
              </w:rPr>
              <w:instrText xml:space="preserve"> PAGEREF _Toc371028458 \h </w:instrText>
            </w:r>
            <w:r w:rsidR="003B17E8">
              <w:rPr>
                <w:noProof/>
                <w:webHidden/>
              </w:rPr>
            </w:r>
            <w:r w:rsidR="003B17E8">
              <w:rPr>
                <w:noProof/>
                <w:webHidden/>
              </w:rPr>
              <w:fldChar w:fldCharType="separate"/>
            </w:r>
            <w:r w:rsidR="003B17E8">
              <w:rPr>
                <w:noProof/>
                <w:webHidden/>
              </w:rPr>
              <w:t>8</w:t>
            </w:r>
            <w:r w:rsidR="003B17E8">
              <w:rPr>
                <w:noProof/>
                <w:webHidden/>
              </w:rPr>
              <w:fldChar w:fldCharType="end"/>
            </w:r>
          </w:hyperlink>
        </w:p>
        <w:p w14:paraId="6ADEE5D9" w14:textId="77777777" w:rsidR="003B17E8" w:rsidRDefault="00EF5F5C">
          <w:pPr>
            <w:pStyle w:val="TOC2"/>
            <w:tabs>
              <w:tab w:val="left" w:pos="880"/>
              <w:tab w:val="right" w:leader="dot" w:pos="9350"/>
            </w:tabs>
            <w:rPr>
              <w:noProof/>
            </w:rPr>
          </w:pPr>
          <w:hyperlink w:anchor="_Toc371028459" w:history="1">
            <w:r w:rsidR="003B17E8" w:rsidRPr="00F91682">
              <w:rPr>
                <w:rStyle w:val="Hyperlink"/>
                <w:noProof/>
              </w:rPr>
              <w:t>2.2.</w:t>
            </w:r>
            <w:r w:rsidR="003B17E8">
              <w:rPr>
                <w:noProof/>
              </w:rPr>
              <w:tab/>
            </w:r>
            <w:r w:rsidR="003B17E8" w:rsidRPr="00F91682">
              <w:rPr>
                <w:rStyle w:val="Hyperlink"/>
                <w:noProof/>
              </w:rPr>
              <w:t>Non-Functional Design Constraints</w:t>
            </w:r>
            <w:r w:rsidR="003B17E8">
              <w:rPr>
                <w:noProof/>
                <w:webHidden/>
              </w:rPr>
              <w:tab/>
            </w:r>
            <w:r w:rsidR="003B17E8">
              <w:rPr>
                <w:noProof/>
                <w:webHidden/>
              </w:rPr>
              <w:fldChar w:fldCharType="begin"/>
            </w:r>
            <w:r w:rsidR="003B17E8">
              <w:rPr>
                <w:noProof/>
                <w:webHidden/>
              </w:rPr>
              <w:instrText xml:space="preserve"> PAGEREF _Toc371028459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0424AC26" w14:textId="77777777" w:rsidR="003B17E8" w:rsidRDefault="00EF5F5C">
          <w:pPr>
            <w:pStyle w:val="TOC1"/>
            <w:tabs>
              <w:tab w:val="left" w:pos="440"/>
              <w:tab w:val="right" w:leader="dot" w:pos="9350"/>
            </w:tabs>
            <w:rPr>
              <w:noProof/>
            </w:rPr>
          </w:pPr>
          <w:hyperlink w:anchor="_Toc371028460" w:history="1">
            <w:r w:rsidR="003B17E8" w:rsidRPr="00F91682">
              <w:rPr>
                <w:rStyle w:val="Hyperlink"/>
                <w:noProof/>
              </w:rPr>
              <w:t>3.</w:t>
            </w:r>
            <w:r w:rsidR="003B17E8">
              <w:rPr>
                <w:noProof/>
              </w:rPr>
              <w:tab/>
            </w:r>
            <w:r w:rsidR="003B17E8" w:rsidRPr="00F91682">
              <w:rPr>
                <w:rStyle w:val="Hyperlink"/>
                <w:noProof/>
              </w:rPr>
              <w:t>APPROACH</w:t>
            </w:r>
            <w:r w:rsidR="003B17E8">
              <w:rPr>
                <w:noProof/>
                <w:webHidden/>
              </w:rPr>
              <w:tab/>
            </w:r>
            <w:r w:rsidR="003B17E8">
              <w:rPr>
                <w:noProof/>
                <w:webHidden/>
              </w:rPr>
              <w:fldChar w:fldCharType="begin"/>
            </w:r>
            <w:r w:rsidR="003B17E8">
              <w:rPr>
                <w:noProof/>
                <w:webHidden/>
              </w:rPr>
              <w:instrText xml:space="preserve"> PAGEREF _Toc371028460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0DECDA17" w14:textId="77777777" w:rsidR="003B17E8" w:rsidRDefault="00EF5F5C">
          <w:pPr>
            <w:pStyle w:val="TOC1"/>
            <w:tabs>
              <w:tab w:val="left" w:pos="440"/>
              <w:tab w:val="right" w:leader="dot" w:pos="9350"/>
            </w:tabs>
            <w:rPr>
              <w:noProof/>
            </w:rPr>
          </w:pPr>
          <w:hyperlink w:anchor="_Toc371028461" w:history="1">
            <w:r w:rsidR="003B17E8" w:rsidRPr="00F91682">
              <w:rPr>
                <w:rStyle w:val="Hyperlink"/>
                <w:noProof/>
              </w:rPr>
              <w:t>4.</w:t>
            </w:r>
            <w:r w:rsidR="003B17E8">
              <w:rPr>
                <w:noProof/>
              </w:rPr>
              <w:tab/>
            </w:r>
            <w:r w:rsidR="003B17E8" w:rsidRPr="00F91682">
              <w:rPr>
                <w:rStyle w:val="Hyperlink"/>
                <w:noProof/>
              </w:rPr>
              <w:t>EVALUATION</w:t>
            </w:r>
            <w:r w:rsidR="003B17E8">
              <w:rPr>
                <w:noProof/>
                <w:webHidden/>
              </w:rPr>
              <w:tab/>
            </w:r>
            <w:r w:rsidR="003B17E8">
              <w:rPr>
                <w:noProof/>
                <w:webHidden/>
              </w:rPr>
              <w:fldChar w:fldCharType="begin"/>
            </w:r>
            <w:r w:rsidR="003B17E8">
              <w:rPr>
                <w:noProof/>
                <w:webHidden/>
              </w:rPr>
              <w:instrText xml:space="preserve"> PAGEREF _Toc371028461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5277653E" w14:textId="77777777" w:rsidR="003B17E8" w:rsidRDefault="00EF5F5C">
          <w:pPr>
            <w:pStyle w:val="TOC1"/>
            <w:tabs>
              <w:tab w:val="left" w:pos="440"/>
              <w:tab w:val="right" w:leader="dot" w:pos="9350"/>
            </w:tabs>
            <w:rPr>
              <w:noProof/>
            </w:rPr>
          </w:pPr>
          <w:hyperlink w:anchor="_Toc371028462" w:history="1">
            <w:r w:rsidR="003B17E8" w:rsidRPr="00F91682">
              <w:rPr>
                <w:rStyle w:val="Hyperlink"/>
                <w:noProof/>
              </w:rPr>
              <w:t>5.</w:t>
            </w:r>
            <w:r w:rsidR="003B17E8">
              <w:rPr>
                <w:noProof/>
              </w:rPr>
              <w:tab/>
            </w:r>
            <w:r w:rsidR="003B17E8" w:rsidRPr="00F91682">
              <w:rPr>
                <w:rStyle w:val="Hyperlink"/>
                <w:noProof/>
              </w:rPr>
              <w:t>SUMMARY AND FUTURE WORK</w:t>
            </w:r>
            <w:r w:rsidR="003B17E8">
              <w:rPr>
                <w:noProof/>
                <w:webHidden/>
              </w:rPr>
              <w:tab/>
            </w:r>
            <w:r w:rsidR="003B17E8">
              <w:rPr>
                <w:noProof/>
                <w:webHidden/>
              </w:rPr>
              <w:fldChar w:fldCharType="begin"/>
            </w:r>
            <w:r w:rsidR="003B17E8">
              <w:rPr>
                <w:noProof/>
                <w:webHidden/>
              </w:rPr>
              <w:instrText xml:space="preserve"> PAGEREF _Toc371028462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4973E0E7" w14:textId="77777777" w:rsidR="003B17E8" w:rsidRDefault="00EF5F5C">
          <w:pPr>
            <w:pStyle w:val="TOC1"/>
            <w:tabs>
              <w:tab w:val="left" w:pos="440"/>
              <w:tab w:val="right" w:leader="dot" w:pos="9350"/>
            </w:tabs>
            <w:rPr>
              <w:noProof/>
            </w:rPr>
          </w:pPr>
          <w:hyperlink w:anchor="_Toc371028463" w:history="1">
            <w:r w:rsidR="003B17E8" w:rsidRPr="00F91682">
              <w:rPr>
                <w:rStyle w:val="Hyperlink"/>
                <w:noProof/>
              </w:rPr>
              <w:t>6.</w:t>
            </w:r>
            <w:r w:rsidR="003B17E8">
              <w:rPr>
                <w:noProof/>
              </w:rPr>
              <w:tab/>
            </w:r>
            <w:r w:rsidR="003B17E8" w:rsidRPr="00F91682">
              <w:rPr>
                <w:rStyle w:val="Hyperlink"/>
                <w:noProof/>
              </w:rPr>
              <w:t>ACKNOWLEDGEMENTS</w:t>
            </w:r>
            <w:r w:rsidR="003B17E8">
              <w:rPr>
                <w:noProof/>
                <w:webHidden/>
              </w:rPr>
              <w:tab/>
            </w:r>
            <w:r w:rsidR="003B17E8">
              <w:rPr>
                <w:noProof/>
                <w:webHidden/>
              </w:rPr>
              <w:fldChar w:fldCharType="begin"/>
            </w:r>
            <w:r w:rsidR="003B17E8">
              <w:rPr>
                <w:noProof/>
                <w:webHidden/>
              </w:rPr>
              <w:instrText xml:space="preserve"> PAGEREF _Toc371028463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7D87CE8A" w14:textId="77777777" w:rsidR="003B17E8" w:rsidRDefault="00EF5F5C">
          <w:pPr>
            <w:pStyle w:val="TOC1"/>
            <w:tabs>
              <w:tab w:val="left" w:pos="440"/>
              <w:tab w:val="right" w:leader="dot" w:pos="9350"/>
            </w:tabs>
            <w:rPr>
              <w:noProof/>
            </w:rPr>
          </w:pPr>
          <w:hyperlink w:anchor="_Toc371028464" w:history="1">
            <w:r w:rsidR="003B17E8" w:rsidRPr="00F91682">
              <w:rPr>
                <w:rStyle w:val="Hyperlink"/>
                <w:noProof/>
              </w:rPr>
              <w:t>7.</w:t>
            </w:r>
            <w:r w:rsidR="003B17E8">
              <w:rPr>
                <w:noProof/>
              </w:rPr>
              <w:tab/>
            </w:r>
            <w:r w:rsidR="003B17E8" w:rsidRPr="00F91682">
              <w:rPr>
                <w:rStyle w:val="Hyperlink"/>
                <w:noProof/>
              </w:rPr>
              <w:t>REFERENCES</w:t>
            </w:r>
            <w:r w:rsidR="003B17E8">
              <w:rPr>
                <w:noProof/>
                <w:webHidden/>
              </w:rPr>
              <w:tab/>
            </w:r>
            <w:r w:rsidR="003B17E8">
              <w:rPr>
                <w:noProof/>
                <w:webHidden/>
              </w:rPr>
              <w:fldChar w:fldCharType="begin"/>
            </w:r>
            <w:r w:rsidR="003B17E8">
              <w:rPr>
                <w:noProof/>
                <w:webHidden/>
              </w:rPr>
              <w:instrText xml:space="preserve"> PAGEREF _Toc371028464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6104ED84" w14:textId="5E0B6F0E" w:rsidR="003B17E8" w:rsidRDefault="003B17E8">
          <w:r>
            <w:rPr>
              <w:b/>
              <w:bCs/>
              <w:noProof/>
            </w:rPr>
            <w:fldChar w:fldCharType="end"/>
          </w:r>
        </w:p>
      </w:sdtContent>
    </w:sdt>
    <w:p w14:paraId="5A9619AB" w14:textId="2EAF7435" w:rsidR="003B17E8" w:rsidRDefault="003B17E8">
      <w:pPr>
        <w:pStyle w:val="SDTOC"/>
        <w:spacing w:after="120"/>
      </w:pPr>
    </w:p>
    <w:p w14:paraId="507EE1F6" w14:textId="03EDC7AB" w:rsidR="003B17E8" w:rsidRPr="003B17E8" w:rsidRDefault="003B17E8" w:rsidP="003B17E8">
      <w:pPr>
        <w:widowControl/>
        <w:overflowPunct/>
        <w:autoSpaceDE/>
        <w:autoSpaceDN/>
        <w:adjustRightInd/>
        <w:spacing w:after="0"/>
        <w:jc w:val="left"/>
        <w:textAlignment w:val="auto"/>
        <w:rPr>
          <w:b/>
          <w:caps/>
        </w:rPr>
      </w:pPr>
      <w:r>
        <w:br w:type="page"/>
      </w:r>
    </w:p>
    <w:p w14:paraId="60277612" w14:textId="54119DC6" w:rsidR="003B17E8" w:rsidRDefault="003B17E8">
      <w:pPr>
        <w:widowControl/>
        <w:overflowPunct/>
        <w:autoSpaceDE/>
        <w:autoSpaceDN/>
        <w:adjustRightInd/>
        <w:spacing w:after="0"/>
        <w:jc w:val="left"/>
        <w:textAlignment w:val="auto"/>
        <w:rPr>
          <w:b/>
          <w:caps/>
        </w:rPr>
      </w:pPr>
    </w:p>
    <w:p w14:paraId="39AA27D4" w14:textId="77777777" w:rsidR="00725636" w:rsidRDefault="006A3001" w:rsidP="00725636">
      <w:pPr>
        <w:pStyle w:val="Heading1"/>
      </w:pPr>
      <w:bookmarkStart w:id="1" w:name="_Ref49478891"/>
      <w:bookmarkStart w:id="2" w:name="_Toc371028440"/>
      <w:r>
        <w:t>Problem</w:t>
      </w:r>
      <w:bookmarkEnd w:id="1"/>
      <w:bookmarkEnd w:id="2"/>
    </w:p>
    <w:p w14:paraId="4FC6B8EC" w14:textId="77777777" w:rsidR="00BF31D5" w:rsidRDefault="00BF31D5" w:rsidP="00BF31D5">
      <w:pPr>
        <w:pStyle w:val="Heading2"/>
        <w:tabs>
          <w:tab w:val="clear" w:pos="360"/>
        </w:tabs>
        <w:spacing w:before="240"/>
        <w:ind w:left="720" w:hanging="720"/>
      </w:pPr>
      <w:bookmarkStart w:id="3" w:name="_Overall_Objectives"/>
      <w:bookmarkStart w:id="4" w:name="_Toc307865986"/>
      <w:bookmarkStart w:id="5" w:name="_Toc371028441"/>
      <w:bookmarkStart w:id="6" w:name="_Ref49480580"/>
      <w:bookmarkEnd w:id="3"/>
      <w:r w:rsidRPr="0008179B">
        <w:t>Overall Objectives</w:t>
      </w:r>
      <w:bookmarkEnd w:id="4"/>
      <w:bookmarkEnd w:id="5"/>
    </w:p>
    <w:p w14:paraId="3DEE8A61" w14:textId="669BE42B" w:rsidR="003D4933" w:rsidRDefault="003D4933" w:rsidP="003D4933">
      <w:bookmarkStart w:id="7" w:name="_Historical_and_Economic"/>
      <w:bookmarkStart w:id="8" w:name="_Toc307865987"/>
      <w:bookmarkStart w:id="9" w:name="_Toc371028442"/>
      <w:bookmarkEnd w:id="7"/>
      <w:r>
        <w:t>It has been shown that channel coding yields a threefold reliability advantage over amateur packet radio satellite telemetry links that do not use channel coding (McGuire,</w:t>
      </w:r>
      <w:r w:rsidR="00884F48">
        <w:t xml:space="preserve"> 2007</w:t>
      </w:r>
      <w:r>
        <w:t>). This senior design project aims to demonstrate how interleaving techniques can further improve the reliability of these telemetry links. Consequently, this senior design project advocates for improved robustness in amateur packet radio communication systems, specifically in those systems dealing with satellite telemetry. Amateur packet radio satellite telemetry is often unidirectional and does not benefit from packet re-transmission via the AX.25 data link layer protocol like in most other amateur packet radio co</w:t>
      </w:r>
      <w:r w:rsidR="00884F48">
        <w:t>mmunications (McGuire, 2006</w:t>
      </w:r>
      <w:r>
        <w:t>). If even one bit of the AX.25 telemetry packet is received in error, the entire packet is discarded and c</w:t>
      </w:r>
      <w:r w:rsidR="00884F48">
        <w:t>annot be re-transmitted (</w:t>
      </w:r>
      <w:proofErr w:type="spellStart"/>
      <w:r w:rsidR="00884F48">
        <w:t>Karn</w:t>
      </w:r>
      <w:proofErr w:type="spellEnd"/>
      <w:r w:rsidR="00884F48">
        <w:t>, 1994</w:t>
      </w:r>
      <w:r>
        <w:t>). This means that beacon signals from the amateur satellites must be transmitted with enough power to ensure that the embedded telemetry packet is re</w:t>
      </w:r>
      <w:r w:rsidR="00A90346">
        <w:t>ceived without error (Goode</w:t>
      </w:r>
      <w:r w:rsidR="0018299E">
        <w:t>,</w:t>
      </w:r>
      <w:r w:rsidR="00A90346">
        <w:t xml:space="preserve"> 1984</w:t>
      </w:r>
      <w:r>
        <w:t>). Error correction via channel coding and interleaving could drastically improve both network reliability and power-efficiency. This cuts the cost of satellite construction and makes amateur telemetry satellites more accessible to amateur radio operators by “reducing size, cost, and complexity of the groun</w:t>
      </w:r>
      <w:r w:rsidR="00884F48">
        <w:t>d antennas</w:t>
      </w:r>
      <w:proofErr w:type="gramStart"/>
      <w:r w:rsidR="00884F48">
        <w:t>“ (</w:t>
      </w:r>
      <w:proofErr w:type="spellStart"/>
      <w:proofErr w:type="gramEnd"/>
      <w:r w:rsidR="00884F48">
        <w:t>Karn</w:t>
      </w:r>
      <w:proofErr w:type="spellEnd"/>
      <w:r w:rsidR="00884F48">
        <w:t>, 2011</w:t>
      </w:r>
      <w:r>
        <w:t xml:space="preserve">). </w:t>
      </w:r>
    </w:p>
    <w:p w14:paraId="033F91BF" w14:textId="5D778F50" w:rsidR="003D4933" w:rsidRDefault="003D4933" w:rsidP="003D4933">
      <w:r>
        <w:t>The ultimate goal of this senior design project is to encourage amateur packet radio satellite designers to use the FX.25 protocol, which was developed to extend AX.25 with forward error correction (FEC) capabilities. AX.25 is widely used in amateur radio satellite communications, but some amateur radio operators argue that AX.25 is not robust enough because it lacks both data compression and error correctio</w:t>
      </w:r>
      <w:r w:rsidR="00884F48">
        <w:t>n technologies like FEC (</w:t>
      </w:r>
      <w:proofErr w:type="spellStart"/>
      <w:r w:rsidR="00884F48">
        <w:t>Karn</w:t>
      </w:r>
      <w:proofErr w:type="spellEnd"/>
      <w:r w:rsidR="00884F48">
        <w:t>, 1994</w:t>
      </w:r>
      <w:bookmarkStart w:id="10" w:name="_GoBack"/>
      <w:bookmarkEnd w:id="10"/>
      <w:r>
        <w:t>). The FX.25 protocol currently addresses the error correction part. FX.25 has received interest by at least one design team of an amateur</w:t>
      </w:r>
      <w:r w:rsidR="0018299E">
        <w:t xml:space="preserve"> telemetry satellites</w:t>
      </w:r>
      <w:r>
        <w:t xml:space="preserve">, but it has not gained a lot of support by the amateur radio community as a whole. </w:t>
      </w:r>
      <w:r w:rsidR="0018299E">
        <w:t>According to the Tucson Amateur Packet Radio (TAPR) archives, o</w:t>
      </w:r>
      <w:r>
        <w:t>ne amateur radio operator thinks the FX.25 frame is too lengthy and that the protocol itself i</w:t>
      </w:r>
      <w:r w:rsidR="0018299E">
        <w:t>s too complicated to implement</w:t>
      </w:r>
      <w:r>
        <w:t>, another would like FX.25 to have embedded support for several terminal node contr</w:t>
      </w:r>
      <w:r w:rsidR="0018299E">
        <w:t>ollers and associated software</w:t>
      </w:r>
      <w:r>
        <w:t>, and another questions whether the threefold reliability advantage ov</w:t>
      </w:r>
      <w:r w:rsidR="0018299E">
        <w:t>er AX.25 is significant enough</w:t>
      </w:r>
      <w:r>
        <w:t>. As amateur radio continues to transition to software-based technologies (Lee</w:t>
      </w:r>
      <w:r w:rsidR="0018299E">
        <w:t>,</w:t>
      </w:r>
      <w:r>
        <w:t xml:space="preserve"> 2012), we believe the first three concerns soon will no longer be valid. This senior design project hopes to tackle the fourth concern by exhaustively demonstrating how interleaving technologies can further improve FX.25. We believe that FX.25 can establish a robust standard for amateur packet radio satellite communications going forward.</w:t>
      </w:r>
    </w:p>
    <w:p w14:paraId="425BB51A" w14:textId="1440995C" w:rsidR="003D4933" w:rsidRPr="003D4933" w:rsidRDefault="003D4933" w:rsidP="00162C30">
      <w:pPr>
        <w:rPr>
          <w:b/>
          <w:color w:val="FF0000"/>
        </w:rPr>
      </w:pPr>
      <w:r>
        <w:rPr>
          <w:b/>
          <w:color w:val="FF0000"/>
        </w:rPr>
        <w:t xml:space="preserve">EVERYTHING FOLLOWING </w:t>
      </w:r>
      <w:r w:rsidR="00162C30">
        <w:rPr>
          <w:b/>
          <w:color w:val="FF0000"/>
        </w:rPr>
        <w:t xml:space="preserve">THIS SECTION (1.1) MUST BE MODERATELY MODIFIED TO </w:t>
      </w:r>
      <w:r>
        <w:rPr>
          <w:b/>
          <w:color w:val="FF0000"/>
        </w:rPr>
        <w:t xml:space="preserve">REFLECT </w:t>
      </w:r>
      <w:r w:rsidR="00162C30">
        <w:rPr>
          <w:b/>
          <w:color w:val="FF0000"/>
        </w:rPr>
        <w:t xml:space="preserve">THE </w:t>
      </w:r>
      <w:r>
        <w:rPr>
          <w:b/>
          <w:color w:val="FF0000"/>
        </w:rPr>
        <w:t>NEW OVERALL OBJECTIVE</w:t>
      </w:r>
      <w:r w:rsidR="00162C30">
        <w:rPr>
          <w:b/>
          <w:color w:val="FF0000"/>
        </w:rPr>
        <w:t xml:space="preserve"> (EFFECTIVE: 11/01/13). PLEASE BE AWA</w:t>
      </w:r>
      <w:r w:rsidR="00884F48">
        <w:rPr>
          <w:b/>
          <w:color w:val="FF0000"/>
        </w:rPr>
        <w:t>RE OF THIS WHEN READING THE REST</w:t>
      </w:r>
      <w:r w:rsidR="00162C30">
        <w:rPr>
          <w:b/>
          <w:color w:val="FF0000"/>
        </w:rPr>
        <w:t xml:space="preserve"> OF THIS DOCUMENT.</w:t>
      </w:r>
    </w:p>
    <w:p w14:paraId="6CE4770D" w14:textId="77777777" w:rsidR="00725636" w:rsidRDefault="00BF31D5" w:rsidP="00725636">
      <w:pPr>
        <w:pStyle w:val="Heading2"/>
        <w:tabs>
          <w:tab w:val="clear" w:pos="360"/>
        </w:tabs>
        <w:spacing w:before="240"/>
        <w:ind w:left="720" w:hanging="720"/>
      </w:pPr>
      <w:r w:rsidRPr="007E4583">
        <w:t xml:space="preserve">Historical </w:t>
      </w:r>
      <w:r>
        <w:t>and Economic Perspective</w:t>
      </w:r>
      <w:bookmarkEnd w:id="8"/>
      <w:bookmarkEnd w:id="9"/>
      <w:r w:rsidRPr="000E2BF0">
        <w:t xml:space="preserve"> </w:t>
      </w:r>
    </w:p>
    <w:p w14:paraId="13B8161A" w14:textId="77777777" w:rsidR="00725636" w:rsidRPr="00583FA5" w:rsidRDefault="0007505A" w:rsidP="00725636">
      <w:pPr>
        <w:widowControl/>
        <w:overflowPunct/>
        <w:autoSpaceDE/>
        <w:autoSpaceDN/>
        <w:adjustRightInd/>
        <w:spacing w:after="0"/>
        <w:textAlignment w:val="auto"/>
        <w:rPr>
          <w:color w:val="000000"/>
          <w:szCs w:val="24"/>
        </w:rPr>
      </w:pPr>
      <w:r>
        <w:rPr>
          <w:color w:val="000000"/>
          <w:szCs w:val="24"/>
        </w:rPr>
        <w:t xml:space="preserve">During the last century, the </w:t>
      </w:r>
      <w:r w:rsidR="00725636" w:rsidRPr="00583FA5">
        <w:rPr>
          <w:color w:val="000000"/>
          <w:szCs w:val="24"/>
        </w:rPr>
        <w:t>combined effort</w:t>
      </w:r>
      <w:r>
        <w:rPr>
          <w:color w:val="000000"/>
          <w:szCs w:val="24"/>
        </w:rPr>
        <w:t>s</w:t>
      </w:r>
      <w:r w:rsidR="00725636" w:rsidRPr="00583FA5">
        <w:rPr>
          <w:color w:val="000000"/>
          <w:szCs w:val="24"/>
        </w:rPr>
        <w:t xml:space="preserve"> of </w:t>
      </w:r>
      <w:r>
        <w:rPr>
          <w:color w:val="000000"/>
          <w:szCs w:val="24"/>
        </w:rPr>
        <w:t>missile</w:t>
      </w:r>
      <w:r w:rsidR="00725636" w:rsidRPr="00583FA5">
        <w:rPr>
          <w:color w:val="000000"/>
          <w:szCs w:val="24"/>
        </w:rPr>
        <w:t xml:space="preserve"> and wireless communication </w:t>
      </w:r>
      <w:r>
        <w:rPr>
          <w:color w:val="000000"/>
          <w:szCs w:val="24"/>
        </w:rPr>
        <w:t xml:space="preserve">technology </w:t>
      </w:r>
      <w:r w:rsidR="00725636" w:rsidRPr="00583FA5">
        <w:rPr>
          <w:color w:val="000000"/>
          <w:szCs w:val="24"/>
        </w:rPr>
        <w:t xml:space="preserve">has brought us </w:t>
      </w:r>
      <w:r>
        <w:rPr>
          <w:color w:val="000000"/>
          <w:szCs w:val="24"/>
        </w:rPr>
        <w:t>what we now call satellites</w:t>
      </w:r>
      <w:r w:rsidR="00725636" w:rsidRPr="00583FA5">
        <w:rPr>
          <w:color w:val="000000"/>
          <w:szCs w:val="24"/>
        </w:rPr>
        <w:t>. The development done in wireless communication and controls engineering has enabled engineers to use satellites for a wide range of applications, and essentially provides an economical advantage compare to the conventional wired communication. The use of satellites has been the essence of several innovative technologies in less than 30 years, satellites have been applied for relaying digital information across the earth and also has been used for to provide information directly an individual using appropriate antennas in term of size. Those two applications of the satellites accounted for a total of 35 billion dollars in 2000 [1], and is a number that is still increasing due to the numerous applications of digital communications.</w:t>
      </w:r>
    </w:p>
    <w:p w14:paraId="183497F9" w14:textId="77777777"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lastRenderedPageBreak/>
        <w:t> </w:t>
      </w:r>
    </w:p>
    <w:p w14:paraId="34B6EB99" w14:textId="77777777" w:rsidR="002C5645" w:rsidRDefault="002C5645" w:rsidP="00725636">
      <w:pPr>
        <w:widowControl/>
        <w:overflowPunct/>
        <w:autoSpaceDE/>
        <w:autoSpaceDN/>
        <w:adjustRightInd/>
        <w:spacing w:after="0"/>
        <w:textAlignment w:val="auto"/>
        <w:rPr>
          <w:color w:val="000000"/>
          <w:szCs w:val="24"/>
        </w:rPr>
      </w:pPr>
      <w:r>
        <w:rPr>
          <w:color w:val="000000"/>
          <w:szCs w:val="24"/>
        </w:rPr>
        <w:t>Amateur Radio</w:t>
      </w:r>
      <w:r w:rsidR="00725636" w:rsidRPr="00583FA5">
        <w:rPr>
          <w:color w:val="000000"/>
          <w:szCs w:val="24"/>
        </w:rPr>
        <w:t xml:space="preserve"> operators have also followed the trend of satellites for communication purposes. Although their vantage point in terms of bandwidth and also orbits, </w:t>
      </w:r>
      <w:r>
        <w:rPr>
          <w:color w:val="000000"/>
          <w:szCs w:val="24"/>
        </w:rPr>
        <w:t>Amateur Radio</w:t>
      </w:r>
      <w:r w:rsidR="00725636" w:rsidRPr="00583FA5">
        <w:rPr>
          <w:color w:val="000000"/>
          <w:szCs w:val="24"/>
        </w:rPr>
        <w:t xml:space="preserve"> operators have used Low-Earth Orbi</w:t>
      </w:r>
      <w:r>
        <w:rPr>
          <w:color w:val="000000"/>
          <w:szCs w:val="24"/>
        </w:rPr>
        <w:t>ting satellites</w:t>
      </w:r>
      <w:r w:rsidR="00725636" w:rsidRPr="00583FA5">
        <w:rPr>
          <w:color w:val="000000"/>
          <w:szCs w:val="24"/>
        </w:rPr>
        <w:t xml:space="preserve"> to develop several applications which consist of the Slow-Scan Television, Automatic Packet Reporting System for weather reports and telemetry and several others organized by Radio Amateur Satellite Corporation (AMSAT.) The communication between the satellite and the earth stations is established through the modulation of a carrier signal with the desired digital data, several modulation schemes have researched, the dominant ones are Amplitude </w:t>
      </w:r>
      <w:r w:rsidR="0007505A">
        <w:rPr>
          <w:color w:val="000000"/>
          <w:szCs w:val="24"/>
        </w:rPr>
        <w:t>Shift Keying (ASK)</w:t>
      </w:r>
      <w:r w:rsidR="00725636" w:rsidRPr="00583FA5">
        <w:rPr>
          <w:color w:val="000000"/>
          <w:szCs w:val="24"/>
        </w:rPr>
        <w:t xml:space="preserve">, Frequency </w:t>
      </w:r>
      <w:r w:rsidR="0007505A">
        <w:rPr>
          <w:color w:val="000000"/>
          <w:szCs w:val="24"/>
        </w:rPr>
        <w:t xml:space="preserve">Shift Keying (FSK) </w:t>
      </w:r>
      <w:r w:rsidR="00725636" w:rsidRPr="00583FA5">
        <w:rPr>
          <w:color w:val="000000"/>
          <w:szCs w:val="24"/>
        </w:rPr>
        <w:t xml:space="preserve">and Phase </w:t>
      </w:r>
      <w:r w:rsidR="0007505A">
        <w:rPr>
          <w:color w:val="000000"/>
          <w:szCs w:val="24"/>
        </w:rPr>
        <w:t>Shift Keying (PSK)</w:t>
      </w:r>
      <w:r w:rsidR="00725636" w:rsidRPr="00583FA5">
        <w:rPr>
          <w:color w:val="000000"/>
          <w:szCs w:val="24"/>
        </w:rPr>
        <w:t>, where in each of the those modulation</w:t>
      </w:r>
      <w:r w:rsidR="0007505A">
        <w:rPr>
          <w:color w:val="000000"/>
          <w:szCs w:val="24"/>
        </w:rPr>
        <w:t xml:space="preserve"> schemes,</w:t>
      </w:r>
      <w:r w:rsidR="00725636" w:rsidRPr="00583FA5">
        <w:rPr>
          <w:color w:val="000000"/>
          <w:szCs w:val="24"/>
        </w:rPr>
        <w:t xml:space="preserve"> the amplitude A, frequency f and phase \theta are modulated to represent the digital informati</w:t>
      </w:r>
      <w:r w:rsidR="0007505A">
        <w:rPr>
          <w:color w:val="000000"/>
          <w:szCs w:val="24"/>
        </w:rPr>
        <w:t xml:space="preserve">on. </w:t>
      </w:r>
      <w:commentRangeStart w:id="11"/>
      <w:r w:rsidR="0007505A">
        <w:rPr>
          <w:color w:val="000000"/>
          <w:szCs w:val="24"/>
        </w:rPr>
        <w:t xml:space="preserve">PSK in particular has shown to be the </w:t>
      </w:r>
      <w:r w:rsidR="00725636" w:rsidRPr="00583FA5">
        <w:rPr>
          <w:color w:val="000000"/>
          <w:szCs w:val="24"/>
        </w:rPr>
        <w:t>most effective modu</w:t>
      </w:r>
      <w:r>
        <w:rPr>
          <w:color w:val="000000"/>
          <w:szCs w:val="24"/>
        </w:rPr>
        <w:t>lation scheme for establishing</w:t>
      </w:r>
      <w:r w:rsidR="00725636" w:rsidRPr="00583FA5">
        <w:rPr>
          <w:color w:val="000000"/>
          <w:szCs w:val="24"/>
        </w:rPr>
        <w:t xml:space="preserve"> communication with spatial vehicles such as satellites</w:t>
      </w:r>
      <w:commentRangeEnd w:id="11"/>
      <w:r>
        <w:rPr>
          <w:rStyle w:val="CommentReference"/>
        </w:rPr>
        <w:commentReference w:id="11"/>
      </w:r>
      <w:r>
        <w:rPr>
          <w:color w:val="000000"/>
          <w:szCs w:val="24"/>
        </w:rPr>
        <w:t>.  So much so that the</w:t>
      </w:r>
      <w:r w:rsidR="00725636" w:rsidRPr="00583FA5">
        <w:rPr>
          <w:color w:val="000000"/>
          <w:szCs w:val="24"/>
        </w:rPr>
        <w:t xml:space="preserve"> Global Positioning </w:t>
      </w:r>
      <w:r w:rsidR="0007505A">
        <w:rPr>
          <w:color w:val="000000"/>
          <w:szCs w:val="24"/>
        </w:rPr>
        <w:t>System</w:t>
      </w:r>
      <w:r w:rsidR="00725636" w:rsidRPr="00583FA5">
        <w:rPr>
          <w:color w:val="000000"/>
          <w:szCs w:val="24"/>
        </w:rPr>
        <w:t xml:space="preserve"> (GPS) </w:t>
      </w:r>
      <w:r>
        <w:rPr>
          <w:color w:val="000000"/>
          <w:szCs w:val="24"/>
        </w:rPr>
        <w:t xml:space="preserve">also </w:t>
      </w:r>
      <w:r w:rsidR="00725636" w:rsidRPr="00583FA5">
        <w:rPr>
          <w:color w:val="000000"/>
          <w:szCs w:val="24"/>
        </w:rPr>
        <w:t>use</w:t>
      </w:r>
      <w:r w:rsidR="0007505A">
        <w:rPr>
          <w:color w:val="000000"/>
          <w:szCs w:val="24"/>
        </w:rPr>
        <w:t xml:space="preserve">s </w:t>
      </w:r>
      <w:r w:rsidR="00725636" w:rsidRPr="00583FA5">
        <w:rPr>
          <w:color w:val="000000"/>
          <w:szCs w:val="24"/>
        </w:rPr>
        <w:t xml:space="preserve">a </w:t>
      </w:r>
      <w:r w:rsidR="0007505A">
        <w:rPr>
          <w:color w:val="000000"/>
          <w:szCs w:val="24"/>
        </w:rPr>
        <w:t xml:space="preserve">sophisticated </w:t>
      </w:r>
      <w:r w:rsidR="00725636" w:rsidRPr="00583FA5">
        <w:rPr>
          <w:color w:val="000000"/>
          <w:szCs w:val="24"/>
        </w:rPr>
        <w:t xml:space="preserve">Phase Shift Keying </w:t>
      </w:r>
      <w:r>
        <w:rPr>
          <w:color w:val="000000"/>
          <w:szCs w:val="24"/>
        </w:rPr>
        <w:t>technique.</w:t>
      </w:r>
    </w:p>
    <w:p w14:paraId="687912A3" w14:textId="77777777" w:rsidR="00725636" w:rsidRPr="00583FA5" w:rsidRDefault="002C5645" w:rsidP="00725636">
      <w:pPr>
        <w:widowControl/>
        <w:overflowPunct/>
        <w:autoSpaceDE/>
        <w:autoSpaceDN/>
        <w:adjustRightInd/>
        <w:spacing w:after="0"/>
        <w:textAlignment w:val="auto"/>
        <w:rPr>
          <w:color w:val="000000"/>
          <w:szCs w:val="24"/>
        </w:rPr>
      </w:pPr>
      <w:r w:rsidRPr="00583FA5">
        <w:rPr>
          <w:color w:val="000000"/>
          <w:szCs w:val="24"/>
        </w:rPr>
        <w:t xml:space="preserve"> </w:t>
      </w:r>
    </w:p>
    <w:p w14:paraId="07CCF10D" w14:textId="77777777" w:rsidR="00725636" w:rsidRPr="00583FA5" w:rsidRDefault="002C5645" w:rsidP="00725636">
      <w:pPr>
        <w:widowControl/>
        <w:overflowPunct/>
        <w:autoSpaceDE/>
        <w:autoSpaceDN/>
        <w:adjustRightInd/>
        <w:spacing w:after="0"/>
        <w:textAlignment w:val="auto"/>
        <w:rPr>
          <w:color w:val="000000"/>
          <w:szCs w:val="24"/>
        </w:rPr>
      </w:pPr>
      <w:r>
        <w:rPr>
          <w:color w:val="000000"/>
          <w:szCs w:val="24"/>
        </w:rPr>
        <w:t xml:space="preserve">With the benefits of </w:t>
      </w:r>
      <w:r w:rsidR="00725636" w:rsidRPr="00583FA5">
        <w:rPr>
          <w:color w:val="000000"/>
          <w:szCs w:val="24"/>
        </w:rPr>
        <w:t>PS</w:t>
      </w:r>
      <w:r>
        <w:rPr>
          <w:color w:val="000000"/>
          <w:szCs w:val="24"/>
        </w:rPr>
        <w:t xml:space="preserve">K modulations, </w:t>
      </w:r>
      <w:commentRangeStart w:id="12"/>
      <w:r>
        <w:rPr>
          <w:color w:val="000000"/>
          <w:szCs w:val="24"/>
        </w:rPr>
        <w:t>Amateur Radio operators have taken</w:t>
      </w:r>
      <w:r w:rsidR="00725636" w:rsidRPr="00583FA5">
        <w:rPr>
          <w:color w:val="000000"/>
          <w:szCs w:val="24"/>
        </w:rPr>
        <w:t xml:space="preserve"> advantage of </w:t>
      </w:r>
      <w:r>
        <w:rPr>
          <w:color w:val="000000"/>
          <w:szCs w:val="24"/>
        </w:rPr>
        <w:t xml:space="preserve">its </w:t>
      </w:r>
      <w:r w:rsidR="00725636" w:rsidRPr="00583FA5">
        <w:rPr>
          <w:color w:val="000000"/>
          <w:szCs w:val="24"/>
        </w:rPr>
        <w:t>robustness against the e</w:t>
      </w:r>
      <w:r>
        <w:rPr>
          <w:color w:val="000000"/>
          <w:szCs w:val="24"/>
        </w:rPr>
        <w:t>ffects of Doppler shift</w:t>
      </w:r>
      <w:commentRangeEnd w:id="12"/>
      <w:r>
        <w:rPr>
          <w:rStyle w:val="CommentReference"/>
        </w:rPr>
        <w:commentReference w:id="12"/>
      </w:r>
      <w:r>
        <w:rPr>
          <w:color w:val="000000"/>
          <w:szCs w:val="24"/>
        </w:rPr>
        <w:t xml:space="preserve">. </w:t>
      </w:r>
      <w:commentRangeStart w:id="13"/>
      <w:r>
        <w:rPr>
          <w:color w:val="000000"/>
          <w:szCs w:val="24"/>
        </w:rPr>
        <w:t xml:space="preserve">Since </w:t>
      </w:r>
      <w:r w:rsidR="00725636" w:rsidRPr="00583FA5">
        <w:rPr>
          <w:color w:val="000000"/>
          <w:szCs w:val="24"/>
        </w:rPr>
        <w:t xml:space="preserve">PSK has been a fairly new modulation scheme, in contrast to </w:t>
      </w:r>
      <w:r>
        <w:rPr>
          <w:color w:val="000000"/>
          <w:szCs w:val="24"/>
        </w:rPr>
        <w:t xml:space="preserve">ASK </w:t>
      </w:r>
      <w:r w:rsidR="00725636" w:rsidRPr="00583FA5">
        <w:rPr>
          <w:color w:val="000000"/>
          <w:szCs w:val="24"/>
        </w:rPr>
        <w:t xml:space="preserve">and </w:t>
      </w:r>
      <w:r>
        <w:rPr>
          <w:color w:val="000000"/>
          <w:szCs w:val="24"/>
        </w:rPr>
        <w:t>FSK</w:t>
      </w:r>
      <w:r w:rsidR="00725636" w:rsidRPr="00583FA5">
        <w:rPr>
          <w:color w:val="000000"/>
          <w:szCs w:val="24"/>
        </w:rPr>
        <w:t xml:space="preserve">, most </w:t>
      </w:r>
      <w:r>
        <w:rPr>
          <w:color w:val="000000"/>
          <w:szCs w:val="24"/>
        </w:rPr>
        <w:t>Amateur Radio</w:t>
      </w:r>
      <w:r w:rsidR="00725636" w:rsidRPr="00583FA5">
        <w:rPr>
          <w:color w:val="000000"/>
          <w:szCs w:val="24"/>
        </w:rPr>
        <w:t xml:space="preserve"> operators </w:t>
      </w:r>
      <w:r>
        <w:rPr>
          <w:color w:val="000000"/>
          <w:szCs w:val="24"/>
        </w:rPr>
        <w:t>do</w:t>
      </w:r>
      <w:r w:rsidR="00725636" w:rsidRPr="00583FA5">
        <w:rPr>
          <w:color w:val="000000"/>
          <w:szCs w:val="24"/>
        </w:rPr>
        <w:t xml:space="preserve"> not own hardware </w:t>
      </w:r>
      <w:r>
        <w:rPr>
          <w:color w:val="000000"/>
          <w:szCs w:val="24"/>
        </w:rPr>
        <w:t xml:space="preserve">compatible </w:t>
      </w:r>
      <w:r w:rsidR="00725636" w:rsidRPr="00583FA5">
        <w:rPr>
          <w:color w:val="000000"/>
          <w:szCs w:val="24"/>
        </w:rPr>
        <w:t xml:space="preserve">for communication. One of the designs that has allowed the implementation of BPSK communication in early 90’s is described by John </w:t>
      </w:r>
      <w:proofErr w:type="spellStart"/>
      <w:r w:rsidR="00725636" w:rsidRPr="00583FA5">
        <w:rPr>
          <w:color w:val="000000"/>
          <w:szCs w:val="24"/>
        </w:rPr>
        <w:t>Magliacane</w:t>
      </w:r>
      <w:proofErr w:type="spellEnd"/>
      <w:r w:rsidR="00725636" w:rsidRPr="00583FA5">
        <w:rPr>
          <w:color w:val="000000"/>
          <w:szCs w:val="24"/>
        </w:rPr>
        <w:t xml:space="preserve"> who in 1993 implemented a 1200bit/s modem for PACSAT communication [3]. The modem was a breakthrough design for </w:t>
      </w:r>
      <w:r>
        <w:rPr>
          <w:color w:val="000000"/>
          <w:szCs w:val="24"/>
        </w:rPr>
        <w:t>Amateur Radio</w:t>
      </w:r>
      <w:r w:rsidR="00725636" w:rsidRPr="00583FA5">
        <w:rPr>
          <w:color w:val="000000"/>
          <w:szCs w:val="24"/>
        </w:rPr>
        <w:t xml:space="preserve"> operators which has encouraged radio operators, including the PGC to implement modern satellite communication using BPSK modulation scheme.</w:t>
      </w:r>
    </w:p>
    <w:p w14:paraId="5C484089" w14:textId="77777777" w:rsidR="00725636" w:rsidRPr="00583FA5" w:rsidRDefault="00725636" w:rsidP="00725636">
      <w:pPr>
        <w:widowControl/>
        <w:overflowPunct/>
        <w:autoSpaceDE/>
        <w:autoSpaceDN/>
        <w:adjustRightInd/>
        <w:spacing w:after="0"/>
        <w:textAlignment w:val="auto"/>
        <w:rPr>
          <w:color w:val="000000"/>
          <w:szCs w:val="24"/>
        </w:rPr>
      </w:pPr>
    </w:p>
    <w:p w14:paraId="5AE0A62E" w14:textId="77777777"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Regarding the cost of owning an active amateur satellite station is assumed to be an expensive but on the other hand, it could be affordable to be equipped with a station. A current operator Steve Primer has published the adequacy of having a radio satellite station and listed the cost of setting such station to range between $150-3000, where the cost would include Yagi antennas, an azimuth and elevator rotator (AZ\EL Rotator) which is an essential equipment to follow the position of the satellite, a VHF/UHF transceiver, and finally a receiver amplifier and pre-amplifier [2].</w:t>
      </w:r>
    </w:p>
    <w:p w14:paraId="77540774" w14:textId="77777777"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 </w:t>
      </w:r>
    </w:p>
    <w:p w14:paraId="6DAED7B0" w14:textId="77777777"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 xml:space="preserve">With the commitment of several operators, </w:t>
      </w:r>
      <w:r w:rsidR="002C5645">
        <w:rPr>
          <w:color w:val="000000"/>
          <w:szCs w:val="24"/>
        </w:rPr>
        <w:t>Amateur Radio</w:t>
      </w:r>
      <w:r w:rsidRPr="00583FA5">
        <w:rPr>
          <w:color w:val="000000"/>
          <w:szCs w:val="24"/>
        </w:rPr>
        <w:t xml:space="preserve"> satellites have played a very important role to the community during natural disasters. In the events of disasters similar to Katrina in Louisiana and Sandy in East Coast, </w:t>
      </w:r>
      <w:r w:rsidR="002C5645">
        <w:rPr>
          <w:color w:val="000000"/>
          <w:szCs w:val="24"/>
        </w:rPr>
        <w:t>Amateur Radio</w:t>
      </w:r>
      <w:r w:rsidRPr="00583FA5">
        <w:rPr>
          <w:color w:val="000000"/>
          <w:szCs w:val="24"/>
        </w:rPr>
        <w:t xml:space="preserve"> operators have benevolently used their station to communicate distress messages.</w:t>
      </w:r>
      <w:commentRangeEnd w:id="13"/>
      <w:r w:rsidR="00CF0BE8">
        <w:rPr>
          <w:rStyle w:val="CommentReference"/>
        </w:rPr>
        <w:commentReference w:id="13"/>
      </w:r>
    </w:p>
    <w:p w14:paraId="6795602A" w14:textId="77777777" w:rsidR="00725636" w:rsidRPr="00725636" w:rsidRDefault="00725636" w:rsidP="00725636"/>
    <w:p w14:paraId="68971461" w14:textId="77777777" w:rsidR="00BF31D5" w:rsidRDefault="00BF31D5" w:rsidP="00BF31D5">
      <w:pPr>
        <w:pStyle w:val="Heading2"/>
        <w:tabs>
          <w:tab w:val="clear" w:pos="360"/>
        </w:tabs>
        <w:spacing w:before="240"/>
        <w:ind w:left="720" w:hanging="720"/>
      </w:pPr>
      <w:bookmarkStart w:id="14" w:name="_Candidate_Solutions"/>
      <w:bookmarkStart w:id="15" w:name="_Toc307865988"/>
      <w:bookmarkStart w:id="16" w:name="_Toc371028443"/>
      <w:bookmarkEnd w:id="14"/>
      <w:r>
        <w:t>Candidate Solutions</w:t>
      </w:r>
      <w:bookmarkEnd w:id="15"/>
      <w:bookmarkEnd w:id="16"/>
    </w:p>
    <w:p w14:paraId="06F5C760" w14:textId="77777777" w:rsidR="00725636" w:rsidRDefault="00725636" w:rsidP="00725636">
      <w:pPr>
        <w:spacing w:before="120"/>
      </w:pPr>
      <w:r>
        <w:t>The LEO-AMSAT’s that we are interested in communicating with are also known as packet satellites (PACSAT).  This is because they use the AX.25 protocol which transmits packets of data.  Packets are also known as frames and each frame consists of several fields.   These fields include flag, control, and address information in addition to t</w:t>
      </w:r>
      <w:r w:rsidR="00CF0BE8">
        <w:t>he data to be sent.  Since Terminal Node Controllers (TNC)</w:t>
      </w:r>
      <w:r>
        <w:t xml:space="preserve"> are responsible for AX.25 encoding and already contain a modem within, we originally considered an FPGA implementation of a TNC.  However, the complexity and depth of the AX.25 protocol in addition to a modem design was</w:t>
      </w:r>
      <w:r w:rsidR="00CF0BE8">
        <w:t>h</w:t>
      </w:r>
      <w:r>
        <w:t xml:space="preserve"> determined to be too ambitious given the time constraint of two semesters.  Instead, we simply chose to design an FPGA modem that would interface with the TNC and transceiver.</w:t>
      </w:r>
    </w:p>
    <w:p w14:paraId="1DEE6433" w14:textId="7E7E0219" w:rsidR="00725636" w:rsidRDefault="003C160C" w:rsidP="00725636">
      <w:pPr>
        <w:pStyle w:val="Heading3"/>
      </w:pPr>
      <w:bookmarkStart w:id="17" w:name="_Toc371028444"/>
      <w:r>
        <w:t>BPSK modulator</w:t>
      </w:r>
      <w:bookmarkEnd w:id="17"/>
    </w:p>
    <w:p w14:paraId="5D86C674" w14:textId="77777777" w:rsidR="00725636" w:rsidRDefault="00725636" w:rsidP="00725636">
      <w:pPr>
        <w:spacing w:before="120"/>
      </w:pPr>
      <w:r>
        <w:t xml:space="preserve">The design of any modem requires two fundamental components, a modulator and demodulator.  The modulator is responsible for taking baseband data and either source encoding it, or translating it </w:t>
      </w:r>
      <w:r w:rsidR="00E1116D">
        <w:t xml:space="preserve">to </w:t>
      </w:r>
      <w:proofErr w:type="spellStart"/>
      <w:r>
        <w:t>passband</w:t>
      </w:r>
      <w:proofErr w:type="spellEnd"/>
      <w:r>
        <w:t xml:space="preserve"> levels necessary for radio transmission.  </w:t>
      </w:r>
      <w:r w:rsidR="00E1116D">
        <w:t>In the history of digital communication, t</w:t>
      </w:r>
      <w:r>
        <w:t xml:space="preserve">here are many </w:t>
      </w:r>
      <w:r w:rsidR="00E1116D">
        <w:t xml:space="preserve">line codes </w:t>
      </w:r>
      <w:r>
        <w:lastRenderedPageBreak/>
        <w:t xml:space="preserve">that have been developed. Each of them has their own benefits as far as bandwidth requirements or self-clocking characteristics.  Listed below are </w:t>
      </w:r>
      <w:r w:rsidR="00E1116D">
        <w:t xml:space="preserve">just </w:t>
      </w:r>
      <w:r>
        <w:t xml:space="preserve">a few of the more common </w:t>
      </w:r>
      <w:r w:rsidR="00E1116D">
        <w:t xml:space="preserve">line codes typically </w:t>
      </w:r>
      <w:r>
        <w:t>encountered in</w:t>
      </w:r>
      <w:r w:rsidR="00E1116D">
        <w:t xml:space="preserve"> a</w:t>
      </w:r>
      <w:r>
        <w:t xml:space="preserve"> communication systems:</w:t>
      </w:r>
    </w:p>
    <w:p w14:paraId="16782663" w14:textId="77777777" w:rsidR="00725636" w:rsidRPr="00583FA5" w:rsidRDefault="00725636" w:rsidP="00725636">
      <w:pPr>
        <w:pStyle w:val="ListParagraph"/>
        <w:numPr>
          <w:ilvl w:val="0"/>
          <w:numId w:val="21"/>
        </w:numPr>
        <w:spacing w:before="120"/>
        <w:jc w:val="left"/>
        <w:rPr>
          <w:sz w:val="20"/>
        </w:rPr>
      </w:pPr>
      <w:r w:rsidRPr="00583FA5">
        <w:rPr>
          <w:sz w:val="20"/>
        </w:rPr>
        <w:t>Return to Zero (RZ)</w:t>
      </w:r>
    </w:p>
    <w:p w14:paraId="1A655A11" w14:textId="77777777" w:rsidR="00725636" w:rsidRPr="00583FA5" w:rsidRDefault="00725636" w:rsidP="00725636">
      <w:pPr>
        <w:pStyle w:val="ListParagraph"/>
        <w:numPr>
          <w:ilvl w:val="0"/>
          <w:numId w:val="21"/>
        </w:numPr>
        <w:spacing w:before="120"/>
        <w:jc w:val="left"/>
        <w:rPr>
          <w:sz w:val="20"/>
        </w:rPr>
      </w:pPr>
      <w:r w:rsidRPr="00583FA5">
        <w:rPr>
          <w:sz w:val="20"/>
        </w:rPr>
        <w:t>Non-Return to Zero (NRZ)</w:t>
      </w:r>
    </w:p>
    <w:p w14:paraId="3D3CF732" w14:textId="77777777" w:rsidR="00725636" w:rsidRPr="00583FA5" w:rsidRDefault="00725636" w:rsidP="00725636">
      <w:pPr>
        <w:pStyle w:val="ListParagraph"/>
        <w:numPr>
          <w:ilvl w:val="0"/>
          <w:numId w:val="21"/>
        </w:numPr>
        <w:spacing w:before="120"/>
        <w:jc w:val="left"/>
        <w:rPr>
          <w:sz w:val="20"/>
        </w:rPr>
      </w:pPr>
      <w:r w:rsidRPr="00583FA5">
        <w:rPr>
          <w:sz w:val="20"/>
        </w:rPr>
        <w:t>Non-Return to Zero-Inverted (NRZI)</w:t>
      </w:r>
    </w:p>
    <w:p w14:paraId="66E41BC5" w14:textId="77777777" w:rsidR="00725636" w:rsidRPr="00583FA5" w:rsidRDefault="00725636" w:rsidP="00725636">
      <w:pPr>
        <w:pStyle w:val="ListParagraph"/>
        <w:numPr>
          <w:ilvl w:val="0"/>
          <w:numId w:val="21"/>
        </w:numPr>
        <w:spacing w:before="120"/>
        <w:jc w:val="left"/>
        <w:rPr>
          <w:sz w:val="20"/>
        </w:rPr>
      </w:pPr>
      <w:r w:rsidRPr="00583FA5">
        <w:rPr>
          <w:sz w:val="20"/>
        </w:rPr>
        <w:t>Bi-phase Manchester</w:t>
      </w:r>
    </w:p>
    <w:p w14:paraId="580A2FE7" w14:textId="77777777" w:rsidR="00725636" w:rsidRDefault="00725636" w:rsidP="00725636">
      <w:pPr>
        <w:spacing w:before="120"/>
      </w:pPr>
      <w:r>
        <w:t>Our modem was designed to interface between the TNC and the transceiver.  This means our modem will only perform baseband modulation.  From the TNC, the modem receives AX.25 data streams and further processes them using a bi-phase Manchester encoder.  The benefit of bi-phase Manchester code is that it is self-clocking which makes timing synchronization easier on the receiving end.</w:t>
      </w:r>
    </w:p>
    <w:p w14:paraId="19DC9ADF" w14:textId="417B0814" w:rsidR="00725636" w:rsidRDefault="003C160C" w:rsidP="00725636">
      <w:pPr>
        <w:pStyle w:val="Heading3"/>
      </w:pPr>
      <w:bookmarkStart w:id="18" w:name="_Toc371028445"/>
      <w:r>
        <w:t>BPSK d</w:t>
      </w:r>
      <w:r w:rsidR="00725636">
        <w:t>emodulator</w:t>
      </w:r>
      <w:bookmarkEnd w:id="18"/>
    </w:p>
    <w:p w14:paraId="3F2E0A58" w14:textId="77777777" w:rsidR="00725636" w:rsidRDefault="00725636" w:rsidP="00725636">
      <w:pPr>
        <w:spacing w:before="120"/>
      </w:pPr>
      <w:r>
        <w:t>The 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to estimate the phase of the received signal.  The advantage of non-coherent modulation is that it does not require additional hardware like phase-locked loops which are used to lock onto the incoming carrier phase.  However, the LEO-AMSAT’s we are interested in communicating with use BPSK for downlink and thus requires the design of a coherent demodulator.</w:t>
      </w:r>
    </w:p>
    <w:p w14:paraId="644FA7AF" w14:textId="77777777" w:rsidR="00725636" w:rsidRDefault="00725636" w:rsidP="00725636">
      <w:pPr>
        <w:spacing w:before="120"/>
      </w:pPr>
      <w:r>
        <w:t>The successful extraction of information from a received signal in a coherent demodulator requires both carrier and timing synchronization.  Figure 1 illustrates the architecture of a typical coherent demodulator.</w:t>
      </w:r>
    </w:p>
    <w:p w14:paraId="5EE0DCFB" w14:textId="77777777" w:rsidR="00725636" w:rsidRDefault="00725636" w:rsidP="00725636">
      <w:pPr>
        <w:spacing w:before="120"/>
        <w:jc w:val="center"/>
      </w:pPr>
      <w:r>
        <w:rPr>
          <w:noProof/>
        </w:rPr>
        <w:drawing>
          <wp:inline distT="0" distB="0" distL="0" distR="0" wp14:anchorId="0A09CC55" wp14:editId="34F096C5">
            <wp:extent cx="4276725" cy="13433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814" t="42474" r="16185" b="29590"/>
                    <a:stretch/>
                  </pic:blipFill>
                  <pic:spPr bwMode="auto">
                    <a:xfrm>
                      <a:off x="0" y="0"/>
                      <a:ext cx="4333474" cy="1361155"/>
                    </a:xfrm>
                    <a:prstGeom prst="rect">
                      <a:avLst/>
                    </a:prstGeom>
                    <a:ln>
                      <a:noFill/>
                    </a:ln>
                    <a:extLst>
                      <a:ext uri="{53640926-AAD7-44D8-BBD7-CCE9431645EC}">
                        <a14:shadowObscured xmlns:a14="http://schemas.microsoft.com/office/drawing/2010/main"/>
                      </a:ext>
                    </a:extLst>
                  </pic:spPr>
                </pic:pic>
              </a:graphicData>
            </a:graphic>
          </wp:inline>
        </w:drawing>
      </w:r>
    </w:p>
    <w:p w14:paraId="738A8569" w14:textId="77777777" w:rsidR="00725636" w:rsidRDefault="00725636" w:rsidP="00725636">
      <w:pPr>
        <w:spacing w:before="120"/>
        <w:rPr>
          <w:sz w:val="18"/>
        </w:rPr>
      </w:pPr>
      <w:r w:rsidRPr="001F381F">
        <w:rPr>
          <w:sz w:val="18"/>
        </w:rPr>
        <w:t>Figure 1.  Received waveform takes two paths.  First path extracts carrier for coherent demodulation and the second path recovers timing information.</w:t>
      </w:r>
      <w:r>
        <w:rPr>
          <w:sz w:val="18"/>
        </w:rPr>
        <w:t xml:space="preserve">  This architecture is based on the optimum binary receiver</w:t>
      </w:r>
    </w:p>
    <w:p w14:paraId="242D137E" w14:textId="77777777" w:rsidR="00725636" w:rsidRDefault="00725636" w:rsidP="00725636">
      <w:pPr>
        <w:spacing w:before="120"/>
      </w:pPr>
      <w:r>
        <w:t>The received signal from the transceiver is first processed by a band pass filter to remove as much noise as possible and then sent to the carrier recovery circuit.  Recovering the carrier is done in one of two ways, the squaring loop or the Costas loop.  Each method utilizes phase-lock concepts and has its own advantages and disadvantages in terms of complexity and performance.</w:t>
      </w:r>
    </w:p>
    <w:p w14:paraId="70519679" w14:textId="77777777" w:rsidR="00725636" w:rsidRDefault="00725636" w:rsidP="00725636">
      <w:pPr>
        <w:pStyle w:val="Heading3"/>
      </w:pPr>
      <w:bookmarkStart w:id="19" w:name="_Toc371028446"/>
      <w:r>
        <w:t>Carrier Recovery using Squaring Loop</w:t>
      </w:r>
      <w:bookmarkEnd w:id="19"/>
    </w:p>
    <w:p w14:paraId="050687A9" w14:textId="77777777" w:rsidR="00725636" w:rsidRDefault="00725636" w:rsidP="00725636">
      <w:r>
        <w:t xml:space="preserve">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w:t>
      </w:r>
      <w:proofErr w:type="spellStart"/>
      <w:r>
        <w:t>bandpass</w:t>
      </w:r>
      <w:proofErr w:type="spellEnd"/>
      <w:r>
        <w:t xml:space="preserve"> filter to remove as much noise as possible.  After the band pass filter, the signal is fed to a phase-lock loop (PLL) for phase and frequency tracking.  Once the output of the voltage controlled oscillator (VCO) is locked in phase and frequency with the received signal, its frequency is divided by two.  The resulting carrier is fed back to the </w:t>
      </w:r>
      <w:r>
        <w:lastRenderedPageBreak/>
        <w:t>mixer where it is mixed with the received waveform and the timing can be recovered.  The operation of the squaring is shown in Figure 2.</w:t>
      </w:r>
    </w:p>
    <w:p w14:paraId="668F20DB" w14:textId="77777777" w:rsidR="00725636" w:rsidRDefault="00725636" w:rsidP="00725636">
      <w:pPr>
        <w:jc w:val="center"/>
      </w:pPr>
      <w:r>
        <w:rPr>
          <w:noProof/>
        </w:rPr>
        <w:drawing>
          <wp:inline distT="0" distB="0" distL="0" distR="0" wp14:anchorId="0CD4DEC2" wp14:editId="5D726E20">
            <wp:extent cx="38481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083" t="36487" r="20994" b="17333"/>
                    <a:stretch/>
                  </pic:blipFill>
                  <pic:spPr bwMode="auto">
                    <a:xfrm>
                      <a:off x="0" y="0"/>
                      <a:ext cx="3856108" cy="1928054"/>
                    </a:xfrm>
                    <a:prstGeom prst="rect">
                      <a:avLst/>
                    </a:prstGeom>
                    <a:ln>
                      <a:noFill/>
                    </a:ln>
                    <a:extLst>
                      <a:ext uri="{53640926-AAD7-44D8-BBD7-CCE9431645EC}">
                        <a14:shadowObscured xmlns:a14="http://schemas.microsoft.com/office/drawing/2010/main"/>
                      </a:ext>
                    </a:extLst>
                  </pic:spPr>
                </pic:pic>
              </a:graphicData>
            </a:graphic>
          </wp:inline>
        </w:drawing>
      </w:r>
    </w:p>
    <w:p w14:paraId="1BEC4FD2" w14:textId="77777777" w:rsidR="00725636" w:rsidRDefault="00725636" w:rsidP="00725636">
      <w:pPr>
        <w:jc w:val="left"/>
        <w:rPr>
          <w:sz w:val="18"/>
        </w:rPr>
      </w:pPr>
      <w:r>
        <w:rPr>
          <w:sz w:val="18"/>
        </w:rPr>
        <w:t>Figure 2.  Squaring loop used for carrier recovery in the coherent demodulator.  The Phase-Lock Loop utilizes feedback to track and lock onto in the received waveforms suppressed carrier</w:t>
      </w:r>
    </w:p>
    <w:p w14:paraId="53BEF218" w14:textId="77777777" w:rsidR="00725636" w:rsidRDefault="00725636" w:rsidP="00725636">
      <w:pPr>
        <w:pStyle w:val="Heading3"/>
      </w:pPr>
      <w:bookmarkStart w:id="20" w:name="_Toc371028447"/>
      <w:r>
        <w:t>Carrier Recovery using Costas Loop</w:t>
      </w:r>
      <w:bookmarkEnd w:id="20"/>
    </w:p>
    <w:p w14:paraId="5F5A7582" w14:textId="77777777" w:rsidR="00725636" w:rsidRDefault="00725636" w:rsidP="00725636">
      <w:r>
        <w:t xml:space="preserve">Another method for carrier recovery was proposed by John P. Costas in his 1957 paper, </w:t>
      </w:r>
      <w:r>
        <w:rPr>
          <w:i/>
        </w:rPr>
        <w:t>Synchronous Communication</w:t>
      </w:r>
      <w:r>
        <w:t xml:space="preserve">.  Unlike the squaring loop whose only purpose is suppressed carrier reconstruction, the Costas loop is capable of synchronous data detection in addition to suppressed carrier reconstruction.  One of its disadvantages is its mathematical complexity compared to the squaring loop, but in terms of hardware components needed for complete coherent demodulation, they both require approximately the same amount.  </w:t>
      </w:r>
    </w:p>
    <w:p w14:paraId="2C5AE08F" w14:textId="77777777" w:rsidR="00725636" w:rsidRDefault="00725636" w:rsidP="00725636">
      <w:pPr>
        <w:jc w:val="center"/>
      </w:pPr>
      <w:r>
        <w:rPr>
          <w:noProof/>
        </w:rPr>
        <w:drawing>
          <wp:inline distT="0" distB="0" distL="0" distR="0" wp14:anchorId="09F79D91" wp14:editId="7B647247">
            <wp:extent cx="3429000" cy="184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3814" t="37344" r="18910" b="17331"/>
                    <a:stretch/>
                  </pic:blipFill>
                  <pic:spPr bwMode="auto">
                    <a:xfrm>
                      <a:off x="0" y="0"/>
                      <a:ext cx="3459819" cy="1864784"/>
                    </a:xfrm>
                    <a:prstGeom prst="rect">
                      <a:avLst/>
                    </a:prstGeom>
                    <a:ln>
                      <a:noFill/>
                    </a:ln>
                    <a:extLst>
                      <a:ext uri="{53640926-AAD7-44D8-BBD7-CCE9431645EC}">
                        <a14:shadowObscured xmlns:a14="http://schemas.microsoft.com/office/drawing/2010/main"/>
                      </a:ext>
                    </a:extLst>
                  </pic:spPr>
                </pic:pic>
              </a:graphicData>
            </a:graphic>
          </wp:inline>
        </w:drawing>
      </w:r>
    </w:p>
    <w:p w14:paraId="356589BE" w14:textId="77777777" w:rsidR="00725636" w:rsidRDefault="00725636" w:rsidP="00725636">
      <w:pPr>
        <w:jc w:val="center"/>
        <w:rPr>
          <w:sz w:val="18"/>
        </w:rPr>
      </w:pPr>
      <w:r>
        <w:rPr>
          <w:sz w:val="18"/>
        </w:rPr>
        <w:t>Figure 3.  Costas loop used for suppressed carrier reconstruction as well as synchronous data detection.</w:t>
      </w:r>
    </w:p>
    <w:p w14:paraId="136215EB" w14:textId="77777777" w:rsidR="00725636" w:rsidRDefault="00725636" w:rsidP="00725636">
      <w:r>
        <w:t>Coherent modulation utilizing the Costas loop would require one band-pass filter, three low-pass filters, three multipliers and a VCO.  Likewise, the squaring loop would also require one band-pass filter, three multipliers (including the squarer) and a VCO.  Instead of three low-pass filters needed by the Costas, the squaring loop only requires two.  Note also that the squaring loop requires a flip-flop for frequency division, but with today’s FPGA’s, a single flip-flop is negligible.  The decision for implementing the squaring loop versus the Costas loop will ultimately be decided by their tracking and locking performance in the presence of noise and Doppler shifts (See section 1.5, Major Design and Implementation Challenges).</w:t>
      </w:r>
    </w:p>
    <w:p w14:paraId="34EF8E52" w14:textId="77777777" w:rsidR="00725636" w:rsidRDefault="00725636" w:rsidP="00725636">
      <w:pPr>
        <w:pStyle w:val="Heading3"/>
      </w:pPr>
      <w:bookmarkStart w:id="21" w:name="_Toc371028448"/>
      <w:r>
        <w:lastRenderedPageBreak/>
        <w:t>Timing Recovery</w:t>
      </w:r>
      <w:bookmarkEnd w:id="21"/>
    </w:p>
    <w:p w14:paraId="54A4CFBA" w14:textId="65F44A83" w:rsidR="003C160C" w:rsidRPr="003C160C" w:rsidRDefault="003C160C" w:rsidP="003C160C">
      <w:pPr>
        <w:pStyle w:val="Heading3"/>
      </w:pPr>
      <w:bookmarkStart w:id="22" w:name="_Toc371028449"/>
      <w:r>
        <w:t>BFSK Modulation</w:t>
      </w:r>
      <w:bookmarkEnd w:id="22"/>
    </w:p>
    <w:p w14:paraId="7C79EF9D" w14:textId="44394E25" w:rsidR="003C160C" w:rsidRDefault="003C160C" w:rsidP="003C160C">
      <w:pPr>
        <w:rPr>
          <w:rFonts w:eastAsiaTheme="minorEastAsia"/>
        </w:rPr>
      </w:pPr>
      <w:r>
        <w:rPr>
          <w:rFonts w:eastAsiaTheme="minorEastAsia"/>
        </w:rPr>
        <w:t xml:space="preserve">The BFSK modem abides </w:t>
      </w:r>
      <w:r w:rsidR="00C12691">
        <w:rPr>
          <w:rFonts w:eastAsiaTheme="minorEastAsia"/>
        </w:rPr>
        <w:t>by</w:t>
      </w:r>
      <w:r>
        <w:rPr>
          <w:rFonts w:eastAsiaTheme="minorEastAsia"/>
        </w:rPr>
        <w:t xml:space="preserve"> the Bell 202 </w:t>
      </w:r>
      <w:r w:rsidR="00C12691">
        <w:rPr>
          <w:rFonts w:eastAsiaTheme="minorEastAsia"/>
        </w:rPr>
        <w:t xml:space="preserve">standard </w:t>
      </w:r>
      <w:r>
        <w:rPr>
          <w:rFonts w:eastAsiaTheme="minorEastAsia"/>
        </w:rPr>
        <w:t xml:space="preserve">which </w:t>
      </w:r>
      <w:r w:rsidR="00C12691">
        <w:rPr>
          <w:rFonts w:eastAsiaTheme="minorEastAsia"/>
        </w:rPr>
        <w:t xml:space="preserve">uses </w:t>
      </w:r>
      <w:r>
        <w:rPr>
          <w:rFonts w:eastAsiaTheme="minorEastAsia"/>
        </w:rPr>
        <w:t xml:space="preserve">frequencies </w:t>
      </w:r>
      <w:r w:rsidR="00C12691">
        <w:rPr>
          <w:rFonts w:eastAsiaTheme="minorEastAsia"/>
        </w:rPr>
        <w:t xml:space="preserve">of </w:t>
      </w:r>
      <w:r>
        <w:rPr>
          <w:rFonts w:eastAsiaTheme="minorEastAsia"/>
        </w:rPr>
        <w:t xml:space="preserve">1200 Hz </w:t>
      </w:r>
      <w:r w:rsidR="00C12691">
        <w:rPr>
          <w:rFonts w:eastAsiaTheme="minorEastAsia"/>
        </w:rPr>
        <w:t>for mark (</w:t>
      </w:r>
      <w:r w:rsidR="00C12691" w:rsidRPr="00F96CC7">
        <w:rPr>
          <w:rFonts w:eastAsiaTheme="minorEastAsia"/>
          <w:i/>
        </w:rPr>
        <w:t>b</w:t>
      </w:r>
      <w:r w:rsidR="00C12691" w:rsidRPr="00F96CC7">
        <w:rPr>
          <w:rFonts w:eastAsiaTheme="minorEastAsia"/>
          <w:i/>
          <w:vertAlign w:val="subscript"/>
        </w:rPr>
        <w:t>0</w:t>
      </w:r>
      <w:r w:rsidR="00C12691">
        <w:rPr>
          <w:rFonts w:eastAsiaTheme="minorEastAsia"/>
        </w:rPr>
        <w:t xml:space="preserve">) </w:t>
      </w:r>
      <w:r>
        <w:rPr>
          <w:rFonts w:eastAsiaTheme="minorEastAsia"/>
        </w:rPr>
        <w:t xml:space="preserve">and 2200 Hz </w:t>
      </w:r>
      <w:r w:rsidR="00C12691">
        <w:rPr>
          <w:rFonts w:eastAsiaTheme="minorEastAsia"/>
        </w:rPr>
        <w:t>for</w:t>
      </w:r>
      <w:r>
        <w:rPr>
          <w:rFonts w:eastAsiaTheme="minorEastAsia"/>
        </w:rPr>
        <w:t xml:space="preserve"> space (</w:t>
      </w:r>
      <w:r w:rsidRPr="00F96CC7">
        <w:rPr>
          <w:rFonts w:eastAsiaTheme="minorEastAsia"/>
          <w:i/>
        </w:rPr>
        <w:t>b</w:t>
      </w:r>
      <w:r w:rsidRPr="00F96CC7">
        <w:rPr>
          <w:rFonts w:eastAsiaTheme="minorEastAsia"/>
          <w:i/>
          <w:vertAlign w:val="subscript"/>
        </w:rPr>
        <w:t>1</w:t>
      </w:r>
      <w:r>
        <w:rPr>
          <w:rFonts w:eastAsiaTheme="minorEastAsia"/>
        </w:rPr>
        <w:t>)</w:t>
      </w:r>
      <w:r w:rsidR="00C12691">
        <w:rPr>
          <w:rFonts w:eastAsiaTheme="minorEastAsia"/>
        </w:rPr>
        <w:t>.</w:t>
      </w:r>
      <w:r>
        <w:rPr>
          <w:rFonts w:eastAsiaTheme="minorEastAsia"/>
        </w:rPr>
        <w:t xml:space="preserve"> </w:t>
      </w:r>
      <w:r w:rsidR="00C12691">
        <w:rPr>
          <w:rFonts w:eastAsiaTheme="minorEastAsia"/>
        </w:rPr>
        <w:t xml:space="preserve"> </w:t>
      </w:r>
      <w:r>
        <w:rPr>
          <w:rFonts w:eastAsiaTheme="minorEastAsia"/>
        </w:rPr>
        <w:t xml:space="preserve">Following this protocol, the phase of the signal </w:t>
      </w:r>
      <w:r w:rsidR="00C12691">
        <w:rPr>
          <w:rFonts w:eastAsiaTheme="minorEastAsia"/>
        </w:rPr>
        <w:t>can</w:t>
      </w:r>
      <w:r>
        <w:rPr>
          <w:rFonts w:eastAsiaTheme="minorEastAsia"/>
        </w:rPr>
        <w:t xml:space="preserve"> implemented either coherently or non-coherently. A coherent modulation (continuous phase modulation) implies that the phases of th</w:t>
      </w:r>
      <w:r w:rsidR="00C12691">
        <w:rPr>
          <w:rFonts w:eastAsiaTheme="minorEastAsia"/>
        </w:rPr>
        <w:t>e two signals are always equal</w:t>
      </w:r>
      <w:r>
        <w:rPr>
          <w:rFonts w:eastAsiaTheme="minorEastAsia"/>
        </w:rPr>
        <w:t>, which inherently</w:t>
      </w:r>
      <w:r w:rsidR="00C12691">
        <w:rPr>
          <w:rFonts w:eastAsiaTheme="minorEastAsia"/>
        </w:rPr>
        <w:t xml:space="preserve"> prevents discontinuous jumps</w:t>
      </w:r>
      <w:r>
        <w:rPr>
          <w:rFonts w:eastAsiaTheme="minorEastAsia"/>
        </w:rPr>
        <w:t xml:space="preserve"> between a Mark and Space. </w:t>
      </w:r>
      <w:r w:rsidR="00C12691">
        <w:rPr>
          <w:rFonts w:eastAsiaTheme="minorEastAsia"/>
        </w:rPr>
        <w:t xml:space="preserve">Conversely, </w:t>
      </w:r>
      <w:r>
        <w:rPr>
          <w:rFonts w:eastAsiaTheme="minorEastAsia"/>
        </w:rPr>
        <w:t xml:space="preserve">non-coherent FSK modulates the two signal waveforms without any effort to match the two signals’ phase, hence the modulated signal </w:t>
      </w:r>
      <w:r w:rsidR="00C12691">
        <w:rPr>
          <w:rFonts w:eastAsiaTheme="minorEastAsia"/>
        </w:rPr>
        <w:t>may experience discontinuous jumps in phase.</w:t>
      </w:r>
    </w:p>
    <w:p w14:paraId="6CEA65ED" w14:textId="68FF76DB" w:rsidR="003C160C" w:rsidRDefault="003C160C" w:rsidP="003C160C">
      <w:pPr>
        <w:rPr>
          <w:rFonts w:eastAsiaTheme="minorEastAsia"/>
        </w:rPr>
      </w:pPr>
      <w:r>
        <w:rPr>
          <w:rFonts w:eastAsiaTheme="minorEastAsia"/>
        </w:rPr>
        <w:t xml:space="preserve">Non-coherent </w:t>
      </w:r>
      <w:r w:rsidR="00C12691">
        <w:rPr>
          <w:rFonts w:eastAsiaTheme="minorEastAsia"/>
        </w:rPr>
        <w:t xml:space="preserve">FSK </w:t>
      </w:r>
      <w:r>
        <w:rPr>
          <w:rFonts w:eastAsiaTheme="minorEastAsia"/>
        </w:rPr>
        <w:t xml:space="preserve">modulation is simpler to implement and </w:t>
      </w:r>
      <w:r w:rsidR="00C12691">
        <w:rPr>
          <w:rFonts w:eastAsiaTheme="minorEastAsia"/>
        </w:rPr>
        <w:t xml:space="preserve">is commonly used in </w:t>
      </w:r>
      <w:r>
        <w:rPr>
          <w:rFonts w:eastAsiaTheme="minorEastAsia"/>
        </w:rPr>
        <w:t xml:space="preserve">several modems. The Bell 202 </w:t>
      </w:r>
      <w:r w:rsidR="00C12691">
        <w:rPr>
          <w:rFonts w:eastAsiaTheme="minorEastAsia"/>
        </w:rPr>
        <w:t>modem for B</w:t>
      </w:r>
      <w:r>
        <w:rPr>
          <w:rFonts w:eastAsiaTheme="minorEastAsia"/>
        </w:rPr>
        <w:t xml:space="preserve">FSK modulation is quite inefficient due to the frequency deviation and the ratio between the data rate and carrier frequency. The frequencies selected to represented two symbols result in a signal space that is difficult to optimize since the frequencies are not orthogonal. The minimum frequency separation is denoted in equations </w:t>
      </w:r>
      <w:r w:rsidR="00C12691">
        <w:rPr>
          <w:rFonts w:eastAsiaTheme="minorEastAsia"/>
        </w:rPr>
        <w:t xml:space="preserve">(1) and (2) </w:t>
      </w:r>
      <w:r>
        <w:rPr>
          <w:rFonts w:eastAsiaTheme="minorEastAsia"/>
        </w:rPr>
        <w:t xml:space="preserve">below </w:t>
      </w:r>
      <w:r w:rsidR="00C12691">
        <w:rPr>
          <w:rFonts w:eastAsiaTheme="minorEastAsia"/>
        </w:rPr>
        <w:t>(</w:t>
      </w:r>
      <w:r>
        <w:rPr>
          <w:rFonts w:eastAsiaTheme="minorEastAsia"/>
        </w:rPr>
        <w:t>Nguyen</w:t>
      </w:r>
      <w:r w:rsidR="00C12691">
        <w:rPr>
          <w:rFonts w:eastAsiaTheme="minorEastAsia"/>
        </w:rPr>
        <w:t>,</w:t>
      </w:r>
      <w:r>
        <w:rPr>
          <w:rFonts w:eastAsiaTheme="minorEastAsia"/>
        </w:rPr>
        <w:t xml:space="preserve"> 2009)</w:t>
      </w:r>
      <w:r w:rsidR="00C12691">
        <w:rPr>
          <w:rFonts w:eastAsiaTheme="minorEastAsia"/>
        </w:rPr>
        <w:t>.</w:t>
      </w:r>
    </w:p>
    <w:p w14:paraId="775513BB" w14:textId="77777777" w:rsidR="003C160C" w:rsidRPr="003730F9" w:rsidRDefault="003C160C" w:rsidP="003C160C">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1</m:t>
              </m:r>
            </m:e>
          </m:d>
        </m:oMath>
      </m:oMathPara>
    </w:p>
    <w:p w14:paraId="15E2D6A9" w14:textId="77777777" w:rsidR="003C160C" w:rsidRDefault="003C160C" w:rsidP="003C160C">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non-coherent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2</m:t>
              </m:r>
            </m:e>
          </m:d>
        </m:oMath>
      </m:oMathPara>
    </w:p>
    <w:p w14:paraId="6FAF5D06" w14:textId="656833F4" w:rsidR="003C160C" w:rsidRDefault="003C160C" w:rsidP="003C160C">
      <w:pPr>
        <w:rPr>
          <w:rFonts w:eastAsiaTheme="minorEastAsia"/>
          <w:iCs/>
          <w:noProof/>
        </w:rPr>
      </w:pPr>
      <w:r>
        <w:rPr>
          <w:rFonts w:eastAsiaTheme="minorEastAsia"/>
        </w:rPr>
        <w:t xml:space="preserve">As </w:t>
      </w:r>
      <w:r w:rsidR="00C12691">
        <w:rPr>
          <w:rFonts w:eastAsiaTheme="minorEastAsia"/>
        </w:rPr>
        <w:t>previously mentioned</w:t>
      </w:r>
      <w:r>
        <w:rPr>
          <w:rFonts w:eastAsiaTheme="minorEastAsia"/>
        </w:rPr>
        <w:t xml:space="preserve">, coherent modulation </w:t>
      </w:r>
      <w:r w:rsidR="00C12691">
        <w:rPr>
          <w:rFonts w:eastAsiaTheme="minorEastAsia"/>
        </w:rPr>
        <w:t>requires continuous phase of the modulated signal</w:t>
      </w:r>
      <w:r>
        <w:rPr>
          <w:rFonts w:eastAsiaTheme="minorEastAsia"/>
        </w:rPr>
        <w:t>, which can involve complicated hardware or algorithm</w:t>
      </w:r>
      <w:r w:rsidR="00C12691">
        <w:rPr>
          <w:rFonts w:eastAsiaTheme="minorEastAsia"/>
        </w:rPr>
        <w:t>s</w:t>
      </w:r>
      <w:r>
        <w:rPr>
          <w:rFonts w:eastAsiaTheme="minorEastAsia"/>
        </w:rPr>
        <w:t xml:space="preserve">. As a result, it is common to ignore the phase of the signals and directly modulate the two signals. </w:t>
      </w:r>
      <w:r w:rsidR="00C12691">
        <w:rPr>
          <w:rFonts w:eastAsiaTheme="minorEastAsia"/>
        </w:rPr>
        <w:t xml:space="preserve">This </w:t>
      </w:r>
      <w:r>
        <w:rPr>
          <w:rFonts w:eastAsiaTheme="minorEastAsia"/>
        </w:rPr>
        <w:t xml:space="preserve">implies that the phase modulated </w:t>
      </w:r>
      <w:r w:rsidR="00C12691">
        <w:rPr>
          <w:rFonts w:eastAsiaTheme="minorEastAsia"/>
        </w:rPr>
        <w:t>signal</w:t>
      </w:r>
      <w:r>
        <w:rPr>
          <w:rFonts w:eastAsiaTheme="minorEastAsia"/>
        </w:rPr>
        <w:t xml:space="preserve"> will be subject of random variations. The non-coherent modulator can be implemented using the two sinusoidal wave generators (sine functions) and a multiplexer controlled by the input data </w:t>
      </w:r>
      <w:proofErr w:type="gramStart"/>
      <w:r>
        <w:rPr>
          <w:rFonts w:eastAsiaTheme="minorEastAsia"/>
          <w:i/>
        </w:rPr>
        <w:t>m(</w:t>
      </w:r>
      <w:proofErr w:type="gramEnd"/>
      <w:r>
        <w:rPr>
          <w:rFonts w:eastAsiaTheme="minorEastAsia"/>
          <w:i/>
        </w:rPr>
        <w:t>t)</w:t>
      </w:r>
      <w:r>
        <w:rPr>
          <w:rFonts w:eastAsiaTheme="minorEastAsia"/>
        </w:rPr>
        <w:t xml:space="preserve">. Switching between the frequencies will generate a BFSK waveform with a bit period equal to the periodicity of the switches. </w:t>
      </w:r>
    </w:p>
    <w:p w14:paraId="3590A258" w14:textId="77777777" w:rsidR="003C160C" w:rsidRDefault="003C160C" w:rsidP="003C160C">
      <w:pPr>
        <w:jc w:val="center"/>
        <w:rPr>
          <w:rFonts w:eastAsiaTheme="minorEastAsia"/>
        </w:rPr>
      </w:pPr>
      <w:r w:rsidRPr="007358D4">
        <w:rPr>
          <w:rFonts w:eastAsiaTheme="minorEastAsia"/>
          <w:iCs/>
          <w:noProof/>
        </w:rPr>
        <w:drawing>
          <wp:inline distT="0" distB="0" distL="0" distR="0" wp14:anchorId="4D008917" wp14:editId="7A74D766">
            <wp:extent cx="2428875" cy="2059916"/>
            <wp:effectExtent l="0" t="0" r="0" b="0"/>
            <wp:docPr id="1" name="Picture 1" descr="C:\Users\Cedric\Documents\SD\trunk\user_sandbox\Cedric\Document\Design Document Figures\Un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trunk\user_sandbox\Cedric\Document\Design Document Figures\UnCoMod.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14820" r="21907"/>
                    <a:stretch/>
                  </pic:blipFill>
                  <pic:spPr bwMode="auto">
                    <a:xfrm>
                      <a:off x="0" y="0"/>
                      <a:ext cx="2437768" cy="2067458"/>
                    </a:xfrm>
                    <a:prstGeom prst="rect">
                      <a:avLst/>
                    </a:prstGeom>
                    <a:noFill/>
                    <a:ln>
                      <a:noFill/>
                    </a:ln>
                    <a:extLst>
                      <a:ext uri="{53640926-AAD7-44D8-BBD7-CCE9431645EC}">
                        <a14:shadowObscured xmlns:a14="http://schemas.microsoft.com/office/drawing/2010/main"/>
                      </a:ext>
                    </a:extLst>
                  </pic:spPr>
                </pic:pic>
              </a:graphicData>
            </a:graphic>
          </wp:inline>
        </w:drawing>
      </w:r>
    </w:p>
    <w:p w14:paraId="08B0EADB" w14:textId="77777777" w:rsidR="003C160C" w:rsidRPr="006B307C" w:rsidRDefault="003C160C" w:rsidP="003C160C">
      <w:pPr>
        <w:jc w:val="left"/>
        <w:rPr>
          <w:rFonts w:eastAsiaTheme="minorHAnsi"/>
          <w:sz w:val="18"/>
        </w:rPr>
      </w:pPr>
      <w:r>
        <w:rPr>
          <w:sz w:val="18"/>
        </w:rPr>
        <w:t>Figure 4</w:t>
      </w:r>
      <w:r w:rsidRPr="006B307C">
        <w:rPr>
          <w:sz w:val="18"/>
        </w:rPr>
        <w:t xml:space="preserve">.  BFSK modulator used in non-coherent modulators. The data </w:t>
      </w:r>
      <w:proofErr w:type="gramStart"/>
      <w:r w:rsidRPr="006B307C">
        <w:rPr>
          <w:i/>
          <w:sz w:val="18"/>
        </w:rPr>
        <w:t>m(</w:t>
      </w:r>
      <w:proofErr w:type="gramEnd"/>
      <w:r w:rsidRPr="006B307C">
        <w:rPr>
          <w:i/>
          <w:sz w:val="18"/>
        </w:rPr>
        <w:t xml:space="preserve">t) </w:t>
      </w:r>
      <w:r w:rsidRPr="006B307C">
        <w:rPr>
          <w:sz w:val="18"/>
        </w:rPr>
        <w:t>controls the output of the multiplexer at data’s baud rate.</w:t>
      </w:r>
    </w:p>
    <w:p w14:paraId="6A75DEC3" w14:textId="78E55657" w:rsidR="003C160C" w:rsidRPr="003C160C" w:rsidRDefault="003C160C" w:rsidP="003C160C">
      <w:pPr>
        <w:pStyle w:val="Heading3"/>
      </w:pPr>
      <w:bookmarkStart w:id="23" w:name="_Toc371028450"/>
      <w:r>
        <w:t>BFSK Demodulation</w:t>
      </w:r>
      <w:bookmarkEnd w:id="23"/>
    </w:p>
    <w:p w14:paraId="41331F20" w14:textId="77777777" w:rsidR="003C160C" w:rsidRPr="002E743D" w:rsidRDefault="003C160C" w:rsidP="003C160C">
      <w:pPr>
        <w:rPr>
          <w:rFonts w:eastAsiaTheme="minorEastAsia"/>
          <w:iCs/>
        </w:rPr>
      </w:pPr>
      <w:r>
        <w:rPr>
          <w:rFonts w:eastAsiaTheme="minorEastAsia"/>
          <w:iCs/>
        </w:rPr>
        <w:t xml:space="preserve">In the case of the coherent modulator, implementing a continuous phase BFSK waveform may involve complicated elements to track the phase; however, a continuous phase waveform or (glitch free) will enhance error performance compared to the non-coherent modulator. It is very common to implement the </w:t>
      </w:r>
      <w:r>
        <w:rPr>
          <w:rFonts w:eastAsiaTheme="minorEastAsia"/>
          <w:iCs/>
        </w:rPr>
        <w:lastRenderedPageBreak/>
        <w:t>coherent modulator using a Voltage Controlled Oscillator (VCO) to output the sinusoidal corresponding to the Mark and Space. Since the VCO is dictated by Eq. only one sinusoidal wave generator is necessary to create two signals.</w:t>
      </w:r>
    </w:p>
    <w:p w14:paraId="613DD9B4" w14:textId="77777777" w:rsidR="003C160C" w:rsidRDefault="003C160C" w:rsidP="003C160C">
      <w:pPr>
        <w:jc w:val="center"/>
        <w:rPr>
          <w:rFonts w:eastAsiaTheme="minorEastAsia"/>
          <w:iCs/>
        </w:rPr>
      </w:pPr>
      <w:r w:rsidRPr="007358D4">
        <w:rPr>
          <w:rFonts w:eastAsiaTheme="minorEastAsia"/>
          <w:iCs/>
          <w:noProof/>
        </w:rPr>
        <w:drawing>
          <wp:inline distT="0" distB="0" distL="0" distR="0" wp14:anchorId="6FDADA2D" wp14:editId="39F0D1D4">
            <wp:extent cx="3477167" cy="1049757"/>
            <wp:effectExtent l="0" t="0" r="9525" b="0"/>
            <wp:docPr id="3" name="Picture 3" descr="C:\Users\Cedric\Documents\SD\trunk\user_sandbox\Cedric\Document\Design Document Figures\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ocuments\SD\trunk\user_sandbox\Cedric\Document\Design Document Figures\CoMod.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49737"/>
                    <a:stretch/>
                  </pic:blipFill>
                  <pic:spPr bwMode="auto">
                    <a:xfrm>
                      <a:off x="0" y="0"/>
                      <a:ext cx="3484822" cy="1052068"/>
                    </a:xfrm>
                    <a:prstGeom prst="rect">
                      <a:avLst/>
                    </a:prstGeom>
                    <a:noFill/>
                    <a:ln>
                      <a:noFill/>
                    </a:ln>
                    <a:extLst>
                      <a:ext uri="{53640926-AAD7-44D8-BBD7-CCE9431645EC}">
                        <a14:shadowObscured xmlns:a14="http://schemas.microsoft.com/office/drawing/2010/main"/>
                      </a:ext>
                    </a:extLst>
                  </pic:spPr>
                </pic:pic>
              </a:graphicData>
            </a:graphic>
          </wp:inline>
        </w:drawing>
      </w:r>
    </w:p>
    <w:p w14:paraId="1CD5A862" w14:textId="77777777" w:rsidR="003C160C" w:rsidRDefault="003C160C" w:rsidP="003C160C">
      <w:pPr>
        <w:jc w:val="center"/>
        <w:rPr>
          <w:sz w:val="18"/>
        </w:rPr>
      </w:pPr>
      <w:r>
        <w:rPr>
          <w:sz w:val="18"/>
        </w:rPr>
        <w:t>Figure 5</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proofErr w:type="gramStart"/>
      <w:r w:rsidRPr="006B307C">
        <w:rPr>
          <w:i/>
          <w:sz w:val="18"/>
        </w:rPr>
        <w:t>m(</w:t>
      </w:r>
      <w:proofErr w:type="gramEnd"/>
      <w:r w:rsidRPr="006B307C">
        <w:rPr>
          <w:i/>
          <w:sz w:val="18"/>
        </w:rPr>
        <w:t xml:space="preserve">t) </w:t>
      </w:r>
      <w:r w:rsidRPr="006B307C">
        <w:rPr>
          <w:sz w:val="18"/>
        </w:rPr>
        <w:t xml:space="preserve">controls the output of </w:t>
      </w:r>
      <w:r>
        <w:rPr>
          <w:sz w:val="18"/>
        </w:rPr>
        <w:t xml:space="preserve">the VCO through Eq. </w:t>
      </w:r>
    </w:p>
    <w:p w14:paraId="4BA970D9" w14:textId="2ECDB011" w:rsidR="003C160C" w:rsidRDefault="00EF5F5C" w:rsidP="003C160C">
      <w:pPr>
        <w:jc w:val="left"/>
        <w:rPr>
          <w:rFonts w:eastAsiaTheme="minorEastAsia"/>
          <w:iCs/>
        </w:rPr>
      </w:pPr>
      <m:oMathPara>
        <m:oMath>
          <m:sSub>
            <m:sSubPr>
              <m:ctrlPr>
                <w:rPr>
                  <w:rFonts w:ascii="Cambria Math" w:eastAsiaTheme="minorHAnsi" w:hAnsi="Cambria Math"/>
                  <w:i/>
                  <w:szCs w:val="22"/>
                </w:rPr>
              </m:ctrlPr>
            </m:sSubPr>
            <m:e>
              <m:r>
                <w:rPr>
                  <w:rFonts w:ascii="Cambria Math" w:hAnsi="Cambria Math"/>
                </w:rPr>
                <m:t>v</m:t>
              </m:r>
            </m:e>
            <m:sub>
              <m:r>
                <w:rPr>
                  <w:rFonts w:ascii="Cambria Math" w:hAnsi="Cambria Math"/>
                </w:rPr>
                <m:t>vco</m:t>
              </m:r>
            </m:sub>
          </m:sSub>
          <m:r>
            <w:rPr>
              <w:rFonts w:ascii="Cambria Math" w:hAnsi="Cambria Math"/>
            </w:rPr>
            <m:t>=</m:t>
          </m:r>
          <m:func>
            <m:funcPr>
              <m:ctrlPr>
                <w:rPr>
                  <w:rFonts w:ascii="Cambria Math" w:hAnsi="Cambria Math"/>
                  <w:iCs/>
                </w:rPr>
              </m:ctrlPr>
            </m:funcPr>
            <m:fName>
              <m:r>
                <m:rPr>
                  <m:sty m:val="p"/>
                </m:rPr>
                <w:rPr>
                  <w:rFonts w:ascii="Cambria Math" w:hAnsi="Cambria Math"/>
                </w:rPr>
                <m:t>sin</m:t>
              </m:r>
              <m:ctrlPr>
                <w:rPr>
                  <w:rFonts w:ascii="Cambria Math" w:hAnsi="Cambria Math"/>
                  <w:i/>
                </w:rPr>
              </m:ctrlPr>
            </m:fName>
            <m:e>
              <m:d>
                <m:dPr>
                  <m:ctrlPr>
                    <w:rPr>
                      <w:rFonts w:ascii="Cambria Math" w:hAnsi="Cambria Math"/>
                      <w:i/>
                      <w:iCs/>
                    </w:rPr>
                  </m:ctrlPr>
                </m:dPr>
                <m:e>
                  <m:r>
                    <w:rPr>
                      <w:rFonts w:ascii="Cambria Math" w:hAnsi="Cambria Math"/>
                    </w:rPr>
                    <m:t>2πt</m:t>
                  </m:r>
                  <m:d>
                    <m:dPr>
                      <m:begChr m:val="["/>
                      <m:endChr m:val="]"/>
                      <m:ctrlPr>
                        <w:rPr>
                          <w:rFonts w:ascii="Cambria Math" w:eastAsiaTheme="minorHAnsi" w:hAnsi="Cambria Math"/>
                          <w:i/>
                          <w:iCs/>
                          <w:szCs w:val="22"/>
                        </w:rPr>
                      </m:ctrlPr>
                    </m:dPr>
                    <m:e>
                      <m:sSub>
                        <m:sSubPr>
                          <m:ctrlPr>
                            <w:rPr>
                              <w:rFonts w:ascii="Cambria Math" w:eastAsiaTheme="minorHAnsi" w:hAnsi="Cambria Math"/>
                              <w:i/>
                              <w:iCs/>
                              <w:szCs w:val="22"/>
                            </w:rPr>
                          </m:ctrlPr>
                        </m:sSubPr>
                        <m:e>
                          <m:r>
                            <w:rPr>
                              <w:rFonts w:ascii="Cambria Math" w:hAnsi="Cambria Math"/>
                            </w:rPr>
                            <m:t>f</m:t>
                          </m:r>
                        </m:e>
                        <m:sub>
                          <m:r>
                            <w:rPr>
                              <w:rFonts w:ascii="Cambria Math" w:hAnsi="Cambria Math"/>
                            </w:rPr>
                            <m:t>Q</m:t>
                          </m:r>
                        </m:sub>
                      </m:sSub>
                      <m:r>
                        <w:rPr>
                          <w:rFonts w:ascii="Cambria Math" w:hAnsi="Cambria Math"/>
                        </w:rPr>
                        <m:t>+k∙u</m:t>
                      </m:r>
                      <m:d>
                        <m:dPr>
                          <m:ctrlPr>
                            <w:rPr>
                              <w:rFonts w:ascii="Cambria Math" w:eastAsiaTheme="minorHAnsi" w:hAnsi="Cambria Math"/>
                              <w:i/>
                              <w:iCs/>
                              <w:szCs w:val="22"/>
                            </w:rPr>
                          </m:ctrlPr>
                        </m:dPr>
                        <m:e>
                          <m:r>
                            <w:rPr>
                              <w:rFonts w:ascii="Cambria Math" w:hAnsi="Cambria Math"/>
                            </w:rPr>
                            <m:t>t</m:t>
                          </m:r>
                        </m:e>
                      </m:d>
                    </m:e>
                  </m:d>
                </m:e>
              </m:d>
            </m:e>
          </m:func>
          <m:f>
            <m:fPr>
              <m:type m:val="skw"/>
              <m:ctrlPr>
                <w:rPr>
                  <w:rFonts w:ascii="Cambria Math" w:hAnsi="Cambria Math"/>
                  <w:i/>
                  <w:iCs/>
                </w:rPr>
              </m:ctrlPr>
            </m:fPr>
            <m:num>
              <m:r>
                <w:rPr>
                  <w:rFonts w:ascii="Cambria Math" w:hAnsi="Cambria Math"/>
                </w:rPr>
                <m:t>Hz</m:t>
              </m:r>
            </m:num>
            <m:den>
              <m:r>
                <w:rPr>
                  <w:rFonts w:ascii="Cambria Math" w:hAnsi="Cambria Math"/>
                </w:rPr>
                <m:t>V</m:t>
              </m:r>
            </m:den>
          </m:f>
          <m:r>
            <w:rPr>
              <w:rFonts w:ascii="Cambria Math" w:hAnsi="Cambria Math"/>
            </w:rPr>
            <m:t xml:space="preserve">   </m:t>
          </m:r>
          <m:d>
            <m:dPr>
              <m:ctrlPr>
                <w:rPr>
                  <w:rFonts w:ascii="Cambria Math" w:hAnsi="Cambria Math"/>
                  <w:i/>
                  <w:iCs/>
                </w:rPr>
              </m:ctrlPr>
            </m:dPr>
            <m:e>
              <m:r>
                <w:rPr>
                  <w:rFonts w:ascii="Cambria Math" w:hAnsi="Cambria Math"/>
                </w:rPr>
                <m:t>3</m:t>
              </m:r>
            </m:e>
          </m:d>
        </m:oMath>
      </m:oMathPara>
    </w:p>
    <w:p w14:paraId="3E5B05FB" w14:textId="77777777" w:rsidR="003C160C" w:rsidRPr="00FA2C43" w:rsidRDefault="003C160C" w:rsidP="003C160C">
      <w:pPr>
        <w:rPr>
          <w:rFonts w:eastAsiaTheme="minorEastAsia"/>
          <w:iCs/>
        </w:rPr>
      </w:pPr>
      <w:r w:rsidRPr="00FA2C43">
        <w:rPr>
          <w:rFonts w:eastAsiaTheme="minorEastAsia"/>
          <w:iCs/>
        </w:rPr>
        <w:t>Non-Coherent</w:t>
      </w:r>
      <w:r>
        <w:rPr>
          <w:rFonts w:eastAsiaTheme="minorEastAsia"/>
          <w:iCs/>
        </w:rPr>
        <w:t xml:space="preserve"> Demodulation</w:t>
      </w:r>
    </w:p>
    <w:p w14:paraId="45013D28" w14:textId="77777777" w:rsidR="003C160C" w:rsidRDefault="003C160C" w:rsidP="003C160C">
      <w:pPr>
        <w:rPr>
          <w:rFonts w:eastAsiaTheme="minorEastAsia"/>
          <w:iCs/>
        </w:rPr>
      </w:pPr>
      <w:r>
        <w:rPr>
          <w:rFonts w:eastAsiaTheme="minorEastAsia"/>
          <w:iCs/>
        </w:rPr>
        <w:t>Similar to the modulator, the demodulator can be classed into a coherent modulator and a non-coherent demodulator. In the coherent demodulator, the phases of the modulated signal is either known or is extracted prior to demodulation. Several methods are used to extract the phase of the modulated waveform, such as the phase-lock loops or more complicated systems as illustrated in Figure 6</w:t>
      </w:r>
    </w:p>
    <w:p w14:paraId="5B94129A" w14:textId="77777777" w:rsidR="003C160C" w:rsidRDefault="003C160C" w:rsidP="003C160C">
      <w:pPr>
        <w:jc w:val="center"/>
        <w:rPr>
          <w:rFonts w:eastAsiaTheme="minorEastAsia"/>
          <w:iCs/>
        </w:rPr>
      </w:pPr>
      <w:r w:rsidRPr="00AF74AD">
        <w:rPr>
          <w:rFonts w:eastAsiaTheme="minorEastAsia"/>
          <w:iCs/>
          <w:noProof/>
        </w:rPr>
        <w:drawing>
          <wp:inline distT="0" distB="0" distL="0" distR="0" wp14:anchorId="66AE97FE" wp14:editId="5309CD47">
            <wp:extent cx="3263928" cy="2175944"/>
            <wp:effectExtent l="0" t="0" r="0" b="0"/>
            <wp:docPr id="4" name="Picture 4" descr="C:\Users\Cedric\Documents\SD\trunk\user_sandbox\Cedric\Document\Design Document Figures\Co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edric\Documents\SD\trunk\user_sandbox\Cedric\Document\Design Document Figures\CoDeMod.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21910"/>
                    <a:stretch/>
                  </pic:blipFill>
                  <pic:spPr bwMode="auto">
                    <a:xfrm>
                      <a:off x="0" y="0"/>
                      <a:ext cx="3269268" cy="2179504"/>
                    </a:xfrm>
                    <a:prstGeom prst="rect">
                      <a:avLst/>
                    </a:prstGeom>
                    <a:noFill/>
                    <a:ln>
                      <a:noFill/>
                    </a:ln>
                    <a:extLst>
                      <a:ext uri="{53640926-AAD7-44D8-BBD7-CCE9431645EC}">
                        <a14:shadowObscured xmlns:a14="http://schemas.microsoft.com/office/drawing/2010/main"/>
                      </a:ext>
                    </a:extLst>
                  </pic:spPr>
                </pic:pic>
              </a:graphicData>
            </a:graphic>
          </wp:inline>
        </w:drawing>
      </w:r>
    </w:p>
    <w:p w14:paraId="5A9A8D70" w14:textId="77777777" w:rsidR="003C160C" w:rsidRPr="00727DC2" w:rsidRDefault="003C160C" w:rsidP="003C160C">
      <w:pPr>
        <w:jc w:val="center"/>
        <w:rPr>
          <w:rFonts w:eastAsiaTheme="minorHAnsi"/>
          <w:sz w:val="18"/>
        </w:rPr>
      </w:pPr>
      <w:r>
        <w:rPr>
          <w:sz w:val="18"/>
        </w:rPr>
        <w:t>Figure 6</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proofErr w:type="gramStart"/>
      <w:r w:rsidRPr="006B307C">
        <w:rPr>
          <w:i/>
          <w:sz w:val="18"/>
        </w:rPr>
        <w:t>m(</w:t>
      </w:r>
      <w:proofErr w:type="gramEnd"/>
      <w:r w:rsidRPr="006B307C">
        <w:rPr>
          <w:i/>
          <w:sz w:val="18"/>
        </w:rPr>
        <w:t xml:space="preserve">t) </w:t>
      </w:r>
      <w:r w:rsidRPr="006B307C">
        <w:rPr>
          <w:sz w:val="18"/>
        </w:rPr>
        <w:t xml:space="preserve">controls the output of </w:t>
      </w:r>
      <w:r>
        <w:rPr>
          <w:sz w:val="18"/>
        </w:rPr>
        <w:t xml:space="preserve">the VCO through Eq. </w:t>
      </w:r>
    </w:p>
    <w:p w14:paraId="7630E650" w14:textId="77777777" w:rsidR="003C160C" w:rsidRPr="00727DC2" w:rsidRDefault="003C160C" w:rsidP="003C160C">
      <w:pPr>
        <w:rPr>
          <w:rFonts w:eastAsiaTheme="minorEastAsia"/>
          <w:iCs/>
        </w:rPr>
      </w:pPr>
      <w:r>
        <w:rPr>
          <w:rFonts w:eastAsiaTheme="minorEastAsia"/>
          <w:iCs/>
        </w:rPr>
        <w:t>The coherent demodulator uses two parallel branches for matching the Space and Mark unto the two orthonormal basis functions</w:t>
      </w:r>
      <m:oMath>
        <m:sSub>
          <m:sSubPr>
            <m:ctrlPr>
              <w:rPr>
                <w:rFonts w:ascii="Cambria Math" w:eastAsiaTheme="minorEastAsia" w:hAnsi="Cambria Math"/>
                <w:i/>
                <w:iCs/>
                <w:szCs w:val="22"/>
              </w:rPr>
            </m:ctrlPr>
          </m:sSubPr>
          <m:e>
            <m:r>
              <w:rPr>
                <w:rFonts w:ascii="Cambria Math" w:eastAsiaTheme="minorEastAsia" w:hAnsi="Cambria Math"/>
              </w:rPr>
              <m:t xml:space="preserve"> 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Finally, using the appropriate threshold, the bits can recovered using Maximum Likelihood. The correlation filters </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are designed to be orthonormal to each other, and at the same frequency corresponding the Mark and Space.</w:t>
      </w:r>
    </w:p>
    <w:p w14:paraId="24A3EC50" w14:textId="77777777" w:rsidR="003C160C" w:rsidRPr="003C160C" w:rsidRDefault="003C160C" w:rsidP="003C160C"/>
    <w:p w14:paraId="6533B13C" w14:textId="77777777" w:rsidR="00BF31D5" w:rsidRDefault="00BF31D5" w:rsidP="00BF31D5">
      <w:pPr>
        <w:pStyle w:val="Heading2"/>
        <w:tabs>
          <w:tab w:val="clear" w:pos="360"/>
        </w:tabs>
        <w:spacing w:before="240"/>
        <w:ind w:left="720" w:hanging="720"/>
      </w:pPr>
      <w:bookmarkStart w:id="24" w:name="_Proposed_Solution_Concept"/>
      <w:bookmarkStart w:id="25" w:name="_Toc307865989"/>
      <w:bookmarkStart w:id="26" w:name="_Toc371028451"/>
      <w:bookmarkEnd w:id="24"/>
      <w:r>
        <w:t>Proposed Solution Concept</w:t>
      </w:r>
      <w:bookmarkEnd w:id="25"/>
      <w:bookmarkEnd w:id="26"/>
    </w:p>
    <w:p w14:paraId="0B2335A6" w14:textId="1F253813" w:rsidR="00725636" w:rsidRDefault="00725636" w:rsidP="00725636">
      <w:pPr>
        <w:spacing w:before="120"/>
      </w:pPr>
      <w:r>
        <w:t>In order to provide Temple University’s radio club with a robust and reliable modem, it must be able to be interfaced with a transceiver and the TNC.  This requires a single analog to digital converter for received signals and a single digital to analog converter fo</w:t>
      </w:r>
      <w:r w:rsidR="003C160C">
        <w:t>r transmitted signals.  Figure 7</w:t>
      </w:r>
      <w:r>
        <w:t xml:space="preserve">. Illustrates the how the </w:t>
      </w:r>
      <w:r>
        <w:lastRenderedPageBreak/>
        <w:t>1200pbs modem fits into the system level model</w:t>
      </w:r>
    </w:p>
    <w:p w14:paraId="60CDD587" w14:textId="77777777" w:rsidR="00725636" w:rsidRDefault="00725636" w:rsidP="00725636">
      <w:pPr>
        <w:spacing w:before="120"/>
        <w:jc w:val="center"/>
      </w:pPr>
      <w:r>
        <w:rPr>
          <w:noProof/>
        </w:rPr>
        <w:drawing>
          <wp:inline distT="0" distB="0" distL="0" distR="0" wp14:anchorId="57810D3F" wp14:editId="0CE602AE">
            <wp:extent cx="4277360" cy="124406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2756" t="45040" r="28205" b="29590"/>
                    <a:stretch/>
                  </pic:blipFill>
                  <pic:spPr bwMode="auto">
                    <a:xfrm>
                      <a:off x="0" y="0"/>
                      <a:ext cx="4383128" cy="1274832"/>
                    </a:xfrm>
                    <a:prstGeom prst="rect">
                      <a:avLst/>
                    </a:prstGeom>
                    <a:ln>
                      <a:noFill/>
                    </a:ln>
                    <a:extLst>
                      <a:ext uri="{53640926-AAD7-44D8-BBD7-CCE9431645EC}">
                        <a14:shadowObscured xmlns:a14="http://schemas.microsoft.com/office/drawing/2010/main"/>
                      </a:ext>
                    </a:extLst>
                  </pic:spPr>
                </pic:pic>
              </a:graphicData>
            </a:graphic>
          </wp:inline>
        </w:drawing>
      </w:r>
    </w:p>
    <w:p w14:paraId="53858D09" w14:textId="37632380" w:rsidR="00725636" w:rsidRDefault="003C160C" w:rsidP="00725636">
      <w:pPr>
        <w:spacing w:before="120"/>
        <w:jc w:val="center"/>
        <w:rPr>
          <w:sz w:val="18"/>
        </w:rPr>
      </w:pPr>
      <w:r>
        <w:rPr>
          <w:sz w:val="18"/>
        </w:rPr>
        <w:t>Figure 7</w:t>
      </w:r>
      <w:r w:rsidR="00725636">
        <w:rPr>
          <w:sz w:val="18"/>
        </w:rPr>
        <w:t>.  System level diagram showing how the 1200bps modem interfaces with the transceiver and TNC.</w:t>
      </w:r>
    </w:p>
    <w:p w14:paraId="458068D0" w14:textId="77777777" w:rsidR="00725636" w:rsidRDefault="00725636" w:rsidP="00725636">
      <w:pPr>
        <w:spacing w:before="120"/>
      </w:pPr>
      <w:r>
        <w:t xml:space="preserve">The Xilinx Spartan-6 LX-9 </w:t>
      </w:r>
      <w:proofErr w:type="spellStart"/>
      <w:r>
        <w:t>Microboard</w:t>
      </w:r>
      <w:proofErr w:type="spellEnd"/>
      <w:r>
        <w:t xml:space="preserve"> was selected for our modem implementation because of its good performance and low cost.  It also provides the two </w:t>
      </w:r>
      <w:proofErr w:type="spellStart"/>
      <w:r>
        <w:t>Pmod</w:t>
      </w:r>
      <w:proofErr w:type="spellEnd"/>
      <w:r>
        <w:t xml:space="preserve"> expansion ports needed for interfacing </w:t>
      </w:r>
      <w:proofErr w:type="spellStart"/>
      <w:r>
        <w:t>Digilent’s</w:t>
      </w:r>
      <w:proofErr w:type="spellEnd"/>
      <w:r>
        <w:t xml:space="preserve"> 12-bit AD1 ADC and 12-bit DA2 DAC.</w:t>
      </w:r>
    </w:p>
    <w:p w14:paraId="6A41C588" w14:textId="77777777" w:rsidR="00725636" w:rsidRDefault="00725636" w:rsidP="00725636">
      <w:pPr>
        <w:spacing w:before="120"/>
      </w:pPr>
      <w:r>
        <w:t>It was determined through simulation that optimum coherent demodulation was achieved from the use of a (squaring or Costas) loop.  The result is a modem design that incorporates a bi-phase Manchester encoder for baseband modulation of AX.25 data streams, and a (squaring or Costas) loop for coherent demodulation of BPSK signals.</w:t>
      </w:r>
    </w:p>
    <w:p w14:paraId="7843E7AA" w14:textId="77777777" w:rsidR="00BF31D5" w:rsidRDefault="00BF31D5" w:rsidP="00BF31D5">
      <w:pPr>
        <w:pStyle w:val="Heading2"/>
        <w:tabs>
          <w:tab w:val="clear" w:pos="360"/>
        </w:tabs>
        <w:spacing w:before="240"/>
        <w:ind w:left="720" w:hanging="720"/>
      </w:pPr>
      <w:bookmarkStart w:id="27" w:name="_Major_Design_and"/>
      <w:bookmarkStart w:id="28" w:name="_Toc307865990"/>
      <w:bookmarkStart w:id="29" w:name="_Toc371028452"/>
      <w:bookmarkEnd w:id="27"/>
      <w:r>
        <w:t>Major Design and Implementation Challenges</w:t>
      </w:r>
      <w:bookmarkEnd w:id="28"/>
      <w:bookmarkEnd w:id="29"/>
    </w:p>
    <w:p w14:paraId="601B6F39" w14:textId="77777777" w:rsidR="00725636" w:rsidRDefault="00725636" w:rsidP="00725636">
      <w:r>
        <w:t xml:space="preserve">The biggest design challenge associated with this project is the development of a carrier reconstruction circuit that is capable of mitigating the effects of Doppler shift.  The relative motion of satellites in orbit around earth with respect to the ground station can cause the received frequency to appear 20 kHz above or below its nominal downlink frequency.  In John A. </w:t>
      </w:r>
      <w:proofErr w:type="spellStart"/>
      <w:r>
        <w:t>Maglicane’s</w:t>
      </w:r>
      <w:proofErr w:type="spellEnd"/>
      <w:r>
        <w:t xml:space="preserve"> 1993 design, he derived a control signal from the carrier recovery circuit that simulated a person tuning the transceivers frequency control button.  In our design, Doppler shift correction will be done autonomously through the use of a type II PLL.  </w:t>
      </w:r>
    </w:p>
    <w:p w14:paraId="1786D153" w14:textId="77777777" w:rsidR="00725636" w:rsidRPr="00725636" w:rsidRDefault="00725636" w:rsidP="00725636">
      <w:r>
        <w:t xml:space="preserve">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However, the advantage of an </w:t>
      </w:r>
      <w:proofErr w:type="spellStart"/>
      <w:r>
        <w:t>all digital</w:t>
      </w:r>
      <w:proofErr w:type="spellEnd"/>
      <w:r>
        <w:t xml:space="preserve"> Costas loop is that designing two identical filters is much easier than if it were done with analog components.</w:t>
      </w:r>
    </w:p>
    <w:p w14:paraId="2A191B0B" w14:textId="77777777" w:rsidR="00BF31D5" w:rsidRDefault="00BF31D5" w:rsidP="00BF31D5">
      <w:pPr>
        <w:pStyle w:val="Heading2"/>
        <w:tabs>
          <w:tab w:val="clear" w:pos="360"/>
        </w:tabs>
        <w:spacing w:before="240"/>
        <w:ind w:left="720" w:hanging="720"/>
      </w:pPr>
      <w:bookmarkStart w:id="30" w:name="_Implications_of_Project"/>
      <w:bookmarkStart w:id="31" w:name="_Toc307865991"/>
      <w:bookmarkStart w:id="32" w:name="_Toc371028453"/>
      <w:bookmarkEnd w:id="30"/>
      <w:r w:rsidRPr="007E4583">
        <w:t>Implications of Project Success</w:t>
      </w:r>
      <w:bookmarkEnd w:id="31"/>
      <w:bookmarkEnd w:id="32"/>
    </w:p>
    <w:p w14:paraId="202F5030" w14:textId="77777777" w:rsidR="00725636" w:rsidRPr="00725636" w:rsidRDefault="00725636" w:rsidP="00725636">
      <w:r>
        <w:t xml:space="preserve">The successful design of a 1200bps modem will enable Temple University </w:t>
      </w:r>
      <w:r w:rsidR="002C5645">
        <w:t>Amateur Radio</w:t>
      </w:r>
      <w:r>
        <w:t xml:space="preserve"> club to communicate with LEO-AMSATs that use FSK for uplink and BPSK for downlink.  Although software is available that will perform the modem functions, an FPGA modem demonstrates the potential for hig</w:t>
      </w:r>
      <w:r w:rsidR="00615DD8">
        <w:t>h speed processing in re-programmable logic circuitry</w:t>
      </w:r>
      <w:r>
        <w:t xml:space="preserve">.  </w:t>
      </w:r>
    </w:p>
    <w:p w14:paraId="5223F716" w14:textId="77777777" w:rsidR="002E3463" w:rsidRDefault="002E3463" w:rsidP="002E3463">
      <w:pPr>
        <w:pStyle w:val="Heading1"/>
      </w:pPr>
      <w:bookmarkStart w:id="33" w:name="_Ref49490297"/>
      <w:bookmarkStart w:id="34" w:name="_Toc371028454"/>
      <w:bookmarkStart w:id="35" w:name="_Ref49490597"/>
      <w:bookmarkEnd w:id="6"/>
      <w:r>
        <w:t>DESIGN REQUIREMENTS</w:t>
      </w:r>
      <w:bookmarkEnd w:id="33"/>
      <w:bookmarkEnd w:id="34"/>
    </w:p>
    <w:p w14:paraId="48CAE2EE" w14:textId="77777777" w:rsidR="002E3463" w:rsidRDefault="002E3463" w:rsidP="002E3463">
      <w:pPr>
        <w:pStyle w:val="Heading2"/>
      </w:pPr>
      <w:bookmarkStart w:id="36" w:name="_Ref49490545"/>
      <w:bookmarkStart w:id="37" w:name="_Toc371028455"/>
      <w:r>
        <w:t>Functional Design Constraints</w:t>
      </w:r>
      <w:bookmarkEnd w:id="36"/>
      <w:bookmarkEnd w:id="37"/>
    </w:p>
    <w:p w14:paraId="2A70996E" w14:textId="77777777" w:rsidR="002E3463" w:rsidRPr="00CB0077" w:rsidRDefault="002E3463" w:rsidP="002E3463">
      <w:pPr>
        <w:pStyle w:val="Heading3"/>
      </w:pPr>
      <w:bookmarkStart w:id="38" w:name="_Toc371028456"/>
      <w:r>
        <w:t>Deriving the worst-case BER requirement</w:t>
      </w:r>
      <w:bookmarkEnd w:id="38"/>
    </w:p>
    <w:p w14:paraId="3CBAEA0D" w14:textId="77777777" w:rsidR="002E3463" w:rsidRDefault="002E3463" w:rsidP="002E3463">
      <w:r>
        <w:t xml:space="preserve">This modem is designed to communicate with any low-Earth orbiting (LEO) </w:t>
      </w:r>
      <w:r w:rsidR="002C5645">
        <w:t>Amateur Radio</w:t>
      </w:r>
      <w:r>
        <w:t xml:space="preserve"> satellite </w:t>
      </w:r>
      <w:r>
        <w:lastRenderedPageBreak/>
        <w:t>transmitting a 1200 bps BPSK downlink and receiving a 1200 bps AFSK uplink. Examples of LEO satellites capable of communicating with this downlink and uplink include the Fuji-Oscar 29 (FO-29) satellite and the AMRAD Oscar 16 (AO-16) satellite. Particularly, the FO-29 satellite transmits telemetry reports in a group packet. A group packet consists of two consecutively transmitted data packets. Each data packet is structured in its own unnumbered information (UI) frame as specified in the AX.25 data link layer protocol.</w:t>
      </w:r>
    </w:p>
    <w:p w14:paraId="69B1CD6F" w14:textId="77777777" w:rsidR="002E3463" w:rsidRDefault="002E3463" w:rsidP="002E3463">
      <w:r>
        <w:t xml:space="preserve">This modem is designed to accurately receive at least ten telemetry reports when the FO-29 satellite passes by. Hence, the modem is designed to receive at least ten group packets without error when the FO-29 satellite passes by. Each group packet consists of 186 bytes of telemetry data. Since each group packet consists of two separate, consecutive data packets, and since each data packet in its own UI frame, a total of 226 bytes are transmitted for one full telemetry report. </w:t>
      </w:r>
    </w:p>
    <w:p w14:paraId="65231DEC" w14:textId="77777777" w:rsidR="002E3463" w:rsidRDefault="002E3463" w:rsidP="002E3463">
      <w:r>
        <w:t>Assuming that we know the total amount of received group packets (F</w:t>
      </w:r>
      <w:r>
        <w:rPr>
          <w:vertAlign w:val="subscript"/>
        </w:rPr>
        <w:t>R</w:t>
      </w:r>
      <w:r>
        <w:t>) during a satellite pass and assuming that we know the amount of group packets (F</w:t>
      </w:r>
      <w:r>
        <w:rPr>
          <w:vertAlign w:val="subscript"/>
        </w:rPr>
        <w:t>C</w:t>
      </w:r>
      <w:r>
        <w:t>) we desire to accurately receive during the satellite pass, we can find the necessary worst-case BER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for the Modem:</w:t>
      </w:r>
    </w:p>
    <w:p w14:paraId="0F3FD794" w14:textId="034D020E" w:rsidR="002E3463" w:rsidRPr="00DA6F54" w:rsidRDefault="00EF5F5C" w:rsidP="002E346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5</m:t>
              </m:r>
            </m:e>
          </m:d>
        </m:oMath>
      </m:oMathPara>
    </w:p>
    <w:p w14:paraId="1F3E1160" w14:textId="77777777" w:rsidR="002E3463" w:rsidRDefault="002E3463" w:rsidP="002E3463">
      <w:proofErr w:type="gramStart"/>
      <w:r>
        <w:t>where</w:t>
      </w:r>
      <w:proofErr w:type="gramEnd"/>
      <w:r>
        <w:t xml:space="preserve"> N is the number of consecutive bits to receive without error. This formula was realized using the following packet error rate equation (</w:t>
      </w:r>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oMath>
      <w:r>
        <w:t xml:space="preserve"> and solving for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w:t>
      </w:r>
    </w:p>
    <w:p w14:paraId="2B2D43BA" w14:textId="28C58F41" w:rsidR="002E3463" w:rsidRDefault="00EF5F5C" w:rsidP="002E3463">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m:t>
            </m:r>
          </m:e>
          <m:sup>
            <m:r>
              <w:rPr>
                <w:rFonts w:ascii="Cambria Math" w:eastAsiaTheme="minorEastAsia" w:hAnsi="Cambria Math"/>
              </w:rPr>
              <m:t>N</m:t>
            </m:r>
          </m:sup>
        </m:sSup>
      </m:oMath>
      <w:r w:rsidR="002E3463">
        <w:rPr>
          <w:rFonts w:eastAsiaTheme="minorEastAsia"/>
        </w:rP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R</m:t>
                </m:r>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6</m:t>
            </m:r>
          </m:e>
        </m:d>
      </m:oMath>
    </w:p>
    <w:p w14:paraId="028C04B9" w14:textId="77777777" w:rsidR="002E3463" w:rsidRPr="00643316" w:rsidRDefault="002E3463" w:rsidP="002E3463">
      <w:pPr>
        <w:rPr>
          <w:rFonts w:eastAsiaTheme="minorEastAsia"/>
        </w:rPr>
      </w:pPr>
      <w:r>
        <w:t>As with any low-earth orbiting satellite, the FO-29 satellite passes will be between 6 and 18 minutes in duration. For finding the worst-case BER performance, let us consider the worst case of only 6 minutes before the satellite passes out of range. During a satellite pass, we aim to accurately receive at least ten telemetry reports from the satellite. Hence, during a satellite pass, we aim to accurately receive at least ten group packets. Each group packet consists of two consecutively transmitted data packets and each of these data packets are wrapped in its own UI frame. Put differently, the group packet is wrapped in a UI frame pair. There are 1808 bits (i.e. 226 bytes * 8 bits/byte) per UI frame pair. At a data rate of 1200 bps, the modem is expected to receive 1.507 UI frame pairs per second. Hence, over the period of six minutes, the modem is expected to receive 542.4 UI frame pairs, or conservatively, 542 UI frame pairs. This information yields the worst-case BER requirement for this modem:</w:t>
      </w:r>
    </w:p>
    <w:p w14:paraId="509DF1FE" w14:textId="66DA5308" w:rsidR="002E3463" w:rsidRPr="00DC5A56" w:rsidRDefault="002E3463" w:rsidP="002E3463">
      <w:pPr>
        <w:rPr>
          <w:rFonts w:eastAsiaTheme="minorEastAsia"/>
        </w:rPr>
      </w:pPr>
      <w:r>
        <w:t xml:space="preserve">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542-10</m:t>
                      </m:r>
                    </m:num>
                    <m:den>
                      <m:r>
                        <w:rPr>
                          <w:rFonts w:ascii="Cambria Math" w:eastAsiaTheme="minorEastAsia" w:hAnsi="Cambria Math"/>
                        </w:rPr>
                        <m:t>542</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1808</m:t>
                  </m:r>
                </m:den>
              </m:f>
            </m:sup>
          </m:sSup>
          <m:r>
            <w:rPr>
              <w:rFonts w:ascii="Cambria Math" w:eastAsiaTheme="minorEastAsia" w:hAnsi="Cambria Math"/>
            </w:rPr>
            <m:t>=2.2059×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7</m:t>
              </m:r>
            </m:e>
          </m:d>
        </m:oMath>
      </m:oMathPara>
    </w:p>
    <w:p w14:paraId="56596D60" w14:textId="77777777" w:rsidR="002E3463" w:rsidRPr="00DA6F54" w:rsidRDefault="002E3463" w:rsidP="002E3463">
      <w:pPr>
        <w:rPr>
          <w:rFonts w:eastAsiaTheme="minorEastAsia"/>
        </w:rPr>
      </w:pPr>
    </w:p>
    <w:p w14:paraId="3FC5CD06" w14:textId="77777777" w:rsidR="002E3463" w:rsidRPr="00643316" w:rsidRDefault="002E3463" w:rsidP="002E3463">
      <w:pPr>
        <w:pStyle w:val="Heading3"/>
      </w:pPr>
      <w:bookmarkStart w:id="39" w:name="_Toc371028457"/>
      <w:r>
        <w:t>Modem-to-Radio interface</w:t>
      </w:r>
      <w:bookmarkEnd w:id="39"/>
    </w:p>
    <w:p w14:paraId="22572E28" w14:textId="77777777" w:rsidR="002E3463" w:rsidRDefault="002E3463" w:rsidP="002E3463">
      <w:r>
        <w:t xml:space="preserve">The ADC and DAC of the modem saturate at the supply voltage of the FPGA board. The supply voltage of the FPGA board is 3.3 V, hence the modem will transmit and receive audio signals with voltage amplitudes no greater than 3.3 V p-p. </w:t>
      </w:r>
    </w:p>
    <w:p w14:paraId="0592793F" w14:textId="77777777" w:rsidR="002E3463" w:rsidRDefault="002E3463" w:rsidP="002E3463">
      <w:r>
        <w:t xml:space="preserve">The modem expects 1200 bps BPSK signals at its receiver. Additionally, it will transmit 1200 bps AFSK signals at its transmitter. The modem is prepared to receive BPSK signals that are effected by Doppler shift. </w:t>
      </w:r>
      <w:r>
        <w:lastRenderedPageBreak/>
        <w:t>Consequently, the modem will be able to control a radio transceiver’s Doppler-correction circuitry via the “Up” and “Down” buttons.</w:t>
      </w:r>
    </w:p>
    <w:p w14:paraId="5F4208A7" w14:textId="77777777" w:rsidR="002E3463" w:rsidRDefault="002E3463" w:rsidP="002E3463">
      <w:r>
        <w:t>The modem will interface with a radio as follows:</w:t>
      </w:r>
    </w:p>
    <w:p w14:paraId="0352D34D" w14:textId="77777777" w:rsidR="002E3463" w:rsidRDefault="002E3463" w:rsidP="002E3463">
      <w:pPr>
        <w:pStyle w:val="ListParagraph"/>
        <w:numPr>
          <w:ilvl w:val="0"/>
          <w:numId w:val="23"/>
        </w:numPr>
        <w:spacing w:after="160" w:line="259" w:lineRule="auto"/>
        <w:jc w:val="left"/>
      </w:pPr>
      <w:r>
        <w:t>Microphone audio</w:t>
      </w:r>
    </w:p>
    <w:p w14:paraId="1B80E247" w14:textId="77777777" w:rsidR="002E3463" w:rsidRDefault="002E3463" w:rsidP="002E3463">
      <w:pPr>
        <w:pStyle w:val="ListParagraph"/>
        <w:numPr>
          <w:ilvl w:val="0"/>
          <w:numId w:val="23"/>
        </w:numPr>
        <w:spacing w:after="160" w:line="259" w:lineRule="auto"/>
        <w:jc w:val="left"/>
      </w:pPr>
      <w:r>
        <w:t>Receive audio</w:t>
      </w:r>
    </w:p>
    <w:p w14:paraId="3A758534" w14:textId="77777777" w:rsidR="002E3463" w:rsidRDefault="002E3463" w:rsidP="002E3463">
      <w:pPr>
        <w:pStyle w:val="ListParagraph"/>
        <w:numPr>
          <w:ilvl w:val="0"/>
          <w:numId w:val="23"/>
        </w:numPr>
        <w:spacing w:after="160" w:line="259" w:lineRule="auto"/>
        <w:jc w:val="left"/>
      </w:pPr>
      <w:r>
        <w:t>Up (AFC)</w:t>
      </w:r>
    </w:p>
    <w:p w14:paraId="4983EA57" w14:textId="77777777" w:rsidR="002E3463" w:rsidRDefault="002E3463" w:rsidP="002E3463">
      <w:pPr>
        <w:pStyle w:val="ListParagraph"/>
        <w:numPr>
          <w:ilvl w:val="0"/>
          <w:numId w:val="23"/>
        </w:numPr>
        <w:spacing w:after="160" w:line="259" w:lineRule="auto"/>
        <w:jc w:val="left"/>
      </w:pPr>
      <w:r>
        <w:t>Down (AFC)</w:t>
      </w:r>
    </w:p>
    <w:p w14:paraId="64C1EC43" w14:textId="77777777" w:rsidR="002E3463" w:rsidRDefault="002E3463" w:rsidP="002E3463">
      <w:pPr>
        <w:pStyle w:val="ListParagraph"/>
        <w:numPr>
          <w:ilvl w:val="0"/>
          <w:numId w:val="23"/>
        </w:numPr>
        <w:spacing w:after="160" w:line="259" w:lineRule="auto"/>
        <w:jc w:val="left"/>
      </w:pPr>
      <w:r>
        <w:t>Push-to-talk (PTT)</w:t>
      </w:r>
    </w:p>
    <w:p w14:paraId="7E91AC50" w14:textId="77777777" w:rsidR="002E3463" w:rsidRDefault="002E3463" w:rsidP="002E3463">
      <w:pPr>
        <w:pStyle w:val="ListParagraph"/>
        <w:numPr>
          <w:ilvl w:val="0"/>
          <w:numId w:val="23"/>
        </w:numPr>
        <w:spacing w:after="160" w:line="259" w:lineRule="auto"/>
        <w:jc w:val="left"/>
      </w:pPr>
      <w:r>
        <w:t>Ground (PTT and audio common)</w:t>
      </w:r>
    </w:p>
    <w:p w14:paraId="358C816F" w14:textId="77777777" w:rsidR="002E3463" w:rsidRPr="0015377C" w:rsidRDefault="002E3463" w:rsidP="002E3463"/>
    <w:p w14:paraId="6A4E4947" w14:textId="77777777" w:rsidR="002E3463" w:rsidRPr="000A2BB8" w:rsidRDefault="002E3463" w:rsidP="002E3463">
      <w:pPr>
        <w:pStyle w:val="Heading3"/>
      </w:pPr>
      <w:bookmarkStart w:id="40" w:name="_Toc371028458"/>
      <w:r>
        <w:t>Modem-to-TNC interface</w:t>
      </w:r>
      <w:bookmarkEnd w:id="40"/>
      <w:r>
        <w:t xml:space="preserve"> </w:t>
      </w:r>
    </w:p>
    <w:p w14:paraId="585E0D58" w14:textId="77777777" w:rsidR="002E3463" w:rsidRDefault="002E3463" w:rsidP="002E3463">
      <w:r>
        <w:t>The Modem will replace the on-board modem of a terminal node controller (TNC). The Modem will interface with the TNC via its modem disconnect header. Specifically, the following five pins of the modem disconnect header will be used by the Modem:</w:t>
      </w:r>
    </w:p>
    <w:p w14:paraId="2B32E008" w14:textId="77777777" w:rsidR="002E3463" w:rsidRDefault="002E3463" w:rsidP="002E3463">
      <w:pPr>
        <w:pStyle w:val="ListParagraph"/>
        <w:numPr>
          <w:ilvl w:val="0"/>
          <w:numId w:val="22"/>
        </w:numPr>
        <w:spacing w:after="160" w:line="259" w:lineRule="auto"/>
        <w:jc w:val="left"/>
      </w:pPr>
      <w:r>
        <w:t>Carrier Detect Output</w:t>
      </w:r>
    </w:p>
    <w:p w14:paraId="59C95E6F" w14:textId="77777777" w:rsidR="002E3463" w:rsidRDefault="002E3463" w:rsidP="002E3463">
      <w:pPr>
        <w:pStyle w:val="ListParagraph"/>
        <w:numPr>
          <w:ilvl w:val="0"/>
          <w:numId w:val="22"/>
        </w:numPr>
        <w:spacing w:after="160" w:line="259" w:lineRule="auto"/>
        <w:jc w:val="left"/>
      </w:pPr>
      <w:r>
        <w:t>Transmitter clock (16x) Input</w:t>
      </w:r>
    </w:p>
    <w:p w14:paraId="1D38A5C3" w14:textId="77777777" w:rsidR="002E3463" w:rsidRDefault="002E3463" w:rsidP="002E3463">
      <w:pPr>
        <w:pStyle w:val="ListParagraph"/>
        <w:numPr>
          <w:ilvl w:val="0"/>
          <w:numId w:val="22"/>
        </w:numPr>
        <w:spacing w:after="160" w:line="259" w:lineRule="auto"/>
        <w:jc w:val="left"/>
      </w:pPr>
      <w:r>
        <w:t>Receive Data Input</w:t>
      </w:r>
    </w:p>
    <w:p w14:paraId="213BF0B9" w14:textId="77777777" w:rsidR="002E3463" w:rsidRDefault="002E3463" w:rsidP="002E3463">
      <w:pPr>
        <w:pStyle w:val="ListParagraph"/>
        <w:numPr>
          <w:ilvl w:val="0"/>
          <w:numId w:val="22"/>
        </w:numPr>
        <w:spacing w:after="160" w:line="259" w:lineRule="auto"/>
        <w:jc w:val="left"/>
      </w:pPr>
      <w:r>
        <w:t>Transmit Data Output</w:t>
      </w:r>
    </w:p>
    <w:p w14:paraId="138EBC9B" w14:textId="77777777" w:rsidR="002E3463" w:rsidRDefault="002E3463" w:rsidP="002E3463">
      <w:pPr>
        <w:pStyle w:val="ListParagraph"/>
        <w:numPr>
          <w:ilvl w:val="0"/>
          <w:numId w:val="22"/>
        </w:numPr>
        <w:spacing w:after="160" w:line="259" w:lineRule="auto"/>
        <w:jc w:val="left"/>
      </w:pPr>
      <w:r>
        <w:t xml:space="preserve">Ground </w:t>
      </w:r>
    </w:p>
    <w:p w14:paraId="65E64027" w14:textId="77777777" w:rsidR="002E3463" w:rsidRPr="00DC5A56" w:rsidRDefault="002E3463" w:rsidP="002E3463">
      <w:r>
        <w:t>At the modem disconnect header of the TNC, the Modem will send and receive signals at standard TTL interface levels. A ribbon cable for 20-pin headers will be linked between the Modem and the modem disconnect header.</w:t>
      </w:r>
    </w:p>
    <w:p w14:paraId="4D37FAB3" w14:textId="77777777" w:rsidR="005A0B97" w:rsidRDefault="00B244B2">
      <w:pPr>
        <w:pStyle w:val="Heading2"/>
      </w:pPr>
      <w:bookmarkStart w:id="41" w:name="_Toc371028459"/>
      <w:r>
        <w:t xml:space="preserve">Non-Functional </w:t>
      </w:r>
      <w:r w:rsidR="006A3001">
        <w:t>Design Constraints</w:t>
      </w:r>
      <w:bookmarkEnd w:id="35"/>
      <w:bookmarkEnd w:id="41"/>
    </w:p>
    <w:p w14:paraId="77997965" w14:textId="77777777" w:rsidR="005A0B97" w:rsidRDefault="006A3001">
      <w:pPr>
        <w:pStyle w:val="Heading1"/>
      </w:pPr>
      <w:bookmarkStart w:id="42" w:name="_Ref49480655"/>
      <w:bookmarkStart w:id="43" w:name="_Toc371028460"/>
      <w:r>
        <w:t>APPROACH</w:t>
      </w:r>
      <w:bookmarkEnd w:id="42"/>
      <w:bookmarkEnd w:id="43"/>
    </w:p>
    <w:p w14:paraId="55D305C3" w14:textId="77777777" w:rsidR="005A0B97" w:rsidRDefault="006A3001">
      <w:pPr>
        <w:pStyle w:val="Heading1"/>
      </w:pPr>
      <w:bookmarkStart w:id="44" w:name="_Ref49480367"/>
      <w:bookmarkStart w:id="45" w:name="_Ref49498656"/>
      <w:bookmarkStart w:id="46" w:name="_Toc371028461"/>
      <w:r>
        <w:t>EVALUATION</w:t>
      </w:r>
      <w:bookmarkEnd w:id="44"/>
      <w:bookmarkEnd w:id="45"/>
      <w:bookmarkEnd w:id="46"/>
    </w:p>
    <w:p w14:paraId="1B90DD3D" w14:textId="77777777" w:rsidR="005A0B97" w:rsidRDefault="006A3001">
      <w:pPr>
        <w:pStyle w:val="Heading1"/>
      </w:pPr>
      <w:bookmarkStart w:id="47" w:name="_Ref49480917"/>
      <w:bookmarkStart w:id="48" w:name="_Toc371028462"/>
      <w:r>
        <w:t>SUMMARY AND FUTURE WORK</w:t>
      </w:r>
      <w:bookmarkEnd w:id="47"/>
      <w:bookmarkEnd w:id="48"/>
    </w:p>
    <w:p w14:paraId="1F842702" w14:textId="77777777" w:rsidR="005A0B97" w:rsidRDefault="006A3001">
      <w:pPr>
        <w:pStyle w:val="Heading1"/>
      </w:pPr>
      <w:bookmarkStart w:id="49" w:name="_Ref49480973"/>
      <w:bookmarkStart w:id="50" w:name="_Toc371028463"/>
      <w:r>
        <w:t>ACKNOWLEDGEMENTS</w:t>
      </w:r>
      <w:bookmarkEnd w:id="49"/>
      <w:bookmarkEnd w:id="50"/>
    </w:p>
    <w:p w14:paraId="2BD933E5" w14:textId="77777777" w:rsidR="005A0B97" w:rsidRDefault="006A3001">
      <w:pPr>
        <w:pStyle w:val="Heading1"/>
      </w:pPr>
      <w:bookmarkStart w:id="51" w:name="_Ref49481035"/>
      <w:bookmarkStart w:id="52" w:name="_Toc371028464"/>
      <w:r>
        <w:t>REFERENCES</w:t>
      </w:r>
      <w:bookmarkEnd w:id="51"/>
      <w:bookmarkEnd w:id="52"/>
    </w:p>
    <w:p w14:paraId="7506F3CD" w14:textId="77777777" w:rsidR="0018299E" w:rsidRDefault="0018299E" w:rsidP="0018299E">
      <w:pPr>
        <w:pStyle w:val="HTMLPreformatted"/>
        <w:rPr>
          <w:color w:val="000000"/>
        </w:rPr>
      </w:pPr>
      <w:r>
        <w:rPr>
          <w:color w:val="000000"/>
        </w:rPr>
        <w:t xml:space="preserve">Goode, S. (1983). BER performance of TAPR TNC modem. Retrieved 11/01, 2013, from http://www.tapr.org/psr/psr011.pdf </w:t>
      </w:r>
    </w:p>
    <w:p w14:paraId="5E454BF1" w14:textId="77777777" w:rsidR="0018299E" w:rsidRDefault="0018299E" w:rsidP="0018299E">
      <w:pPr>
        <w:pStyle w:val="HTMLPreformatted"/>
        <w:rPr>
          <w:color w:val="000000"/>
        </w:rPr>
      </w:pPr>
    </w:p>
    <w:p w14:paraId="26C3F423" w14:textId="0D481905" w:rsidR="0018299E" w:rsidRDefault="0018299E" w:rsidP="0018299E">
      <w:pPr>
        <w:pStyle w:val="HTMLPreformatted"/>
        <w:rPr>
          <w:color w:val="000000"/>
        </w:rPr>
      </w:pPr>
      <w:proofErr w:type="spellStart"/>
      <w:r>
        <w:rPr>
          <w:color w:val="000000"/>
        </w:rPr>
        <w:t>Karn</w:t>
      </w:r>
      <w:proofErr w:type="spellEnd"/>
      <w:r>
        <w:rPr>
          <w:color w:val="000000"/>
        </w:rPr>
        <w:t xml:space="preserve">, P. </w:t>
      </w:r>
      <w:r w:rsidR="00884F48">
        <w:rPr>
          <w:color w:val="000000"/>
        </w:rPr>
        <w:t xml:space="preserve">(1994). </w:t>
      </w:r>
      <w:r>
        <w:rPr>
          <w:color w:val="000000"/>
        </w:rPr>
        <w:t xml:space="preserve">Toward new link layer protocols. Retrieved 11/01, 2013, from </w:t>
      </w:r>
      <w:hyperlink r:id="rId19" w:history="1">
        <w:r w:rsidRPr="008266CB">
          <w:rPr>
            <w:rStyle w:val="Hyperlink"/>
          </w:rPr>
          <w:t>http://www.qsl.net/n9zia/newlinkpaper.html</w:t>
        </w:r>
      </w:hyperlink>
      <w:r>
        <w:rPr>
          <w:color w:val="000000"/>
        </w:rPr>
        <w:t xml:space="preserve"> </w:t>
      </w:r>
    </w:p>
    <w:p w14:paraId="237F5244" w14:textId="77777777" w:rsidR="0018299E" w:rsidRDefault="0018299E" w:rsidP="0018299E">
      <w:pPr>
        <w:pStyle w:val="HTMLPreformatted"/>
        <w:rPr>
          <w:color w:val="000000"/>
        </w:rPr>
      </w:pPr>
    </w:p>
    <w:p w14:paraId="4679B583" w14:textId="05685F03" w:rsidR="0018299E" w:rsidRDefault="0018299E" w:rsidP="0018299E">
      <w:pPr>
        <w:pStyle w:val="HTMLPreformatted"/>
        <w:rPr>
          <w:color w:val="000000"/>
        </w:rPr>
      </w:pPr>
      <w:proofErr w:type="spellStart"/>
      <w:r>
        <w:rPr>
          <w:color w:val="000000"/>
        </w:rPr>
        <w:t>Karn</w:t>
      </w:r>
      <w:proofErr w:type="spellEnd"/>
      <w:r>
        <w:rPr>
          <w:color w:val="000000"/>
        </w:rPr>
        <w:t xml:space="preserve">, P. (2011). The BPSK1000 telemetry modem for ArriSSat-1. Retrieved 11/01, 2013, from </w:t>
      </w:r>
      <w:hyperlink r:id="rId20" w:history="1">
        <w:r w:rsidRPr="008266CB">
          <w:rPr>
            <w:rStyle w:val="Hyperlink"/>
          </w:rPr>
          <w:t>http://www.ka9q.net/bpsk1000.html</w:t>
        </w:r>
      </w:hyperlink>
      <w:r>
        <w:rPr>
          <w:color w:val="000000"/>
        </w:rPr>
        <w:t xml:space="preserve"> </w:t>
      </w:r>
    </w:p>
    <w:p w14:paraId="366D0330" w14:textId="77777777" w:rsidR="0018299E" w:rsidRDefault="0018299E" w:rsidP="0018299E">
      <w:pPr>
        <w:pStyle w:val="HTMLPreformatted"/>
        <w:rPr>
          <w:color w:val="000000"/>
        </w:rPr>
      </w:pPr>
    </w:p>
    <w:p w14:paraId="4635316A" w14:textId="77777777" w:rsidR="0018299E" w:rsidRDefault="0018299E" w:rsidP="0018299E">
      <w:pPr>
        <w:pStyle w:val="HTMLPreformatted"/>
        <w:rPr>
          <w:color w:val="000000"/>
        </w:rPr>
      </w:pPr>
      <w:r>
        <w:rPr>
          <w:color w:val="000000"/>
        </w:rPr>
        <w:t xml:space="preserve">Lee, T. B. (2012). How software-defined radio could revolutionize wireless. Retrieved 11/01, 2013, from http://arstechnica.com/tech-policy/2012/07/how-software-defined-radio-could-revolutionize-wireless/ </w:t>
      </w:r>
    </w:p>
    <w:p w14:paraId="01B58CA6" w14:textId="05A8DBFC" w:rsidR="0018299E" w:rsidRDefault="0018299E" w:rsidP="0018299E">
      <w:pPr>
        <w:pStyle w:val="HTMLPreformatted"/>
        <w:rPr>
          <w:color w:val="000000"/>
        </w:rPr>
      </w:pPr>
      <w:r>
        <w:rPr>
          <w:color w:val="000000"/>
        </w:rPr>
        <w:lastRenderedPageBreak/>
        <w:t xml:space="preserve">McGuire, J. (2006). Presentation outline for FX.25 proposal. Retrieved 11/01, 2013, from </w:t>
      </w:r>
      <w:hyperlink r:id="rId21" w:history="1">
        <w:r w:rsidRPr="008266CB">
          <w:rPr>
            <w:rStyle w:val="Hyperlink"/>
          </w:rPr>
          <w:t>http://eludium.stensat.org/mcguire/projects/FX-25/Presentation_Outline_FX-25_02.pdf</w:t>
        </w:r>
      </w:hyperlink>
      <w:r>
        <w:rPr>
          <w:color w:val="000000"/>
        </w:rPr>
        <w:t xml:space="preserve"> </w:t>
      </w:r>
    </w:p>
    <w:p w14:paraId="1011B88E" w14:textId="77777777" w:rsidR="0018299E" w:rsidRDefault="0018299E" w:rsidP="0018299E">
      <w:pPr>
        <w:pStyle w:val="HTMLPreformatted"/>
        <w:rPr>
          <w:color w:val="000000"/>
        </w:rPr>
      </w:pPr>
    </w:p>
    <w:p w14:paraId="2CE16751" w14:textId="77777777" w:rsidR="0018299E" w:rsidRDefault="0018299E" w:rsidP="0018299E">
      <w:pPr>
        <w:pStyle w:val="HTMLPreformatted"/>
        <w:rPr>
          <w:color w:val="000000"/>
        </w:rPr>
      </w:pPr>
      <w:r>
        <w:rPr>
          <w:color w:val="000000"/>
        </w:rPr>
        <w:t>McGuire, J. (2007). FX.25 on air performance. Retrieved 11/01, 2013, from http://www.stensat.org/projects/FX-25/FX-25_performance.htm</w:t>
      </w:r>
    </w:p>
    <w:p w14:paraId="46A8AC90" w14:textId="77777777" w:rsidR="00F76A8A" w:rsidRDefault="00F76A8A" w:rsidP="00F76A8A">
      <w:pPr>
        <w:spacing w:before="240"/>
      </w:pPr>
    </w:p>
    <w:p w14:paraId="4FF0D805" w14:textId="77777777" w:rsidR="005A0B97" w:rsidRDefault="005A0B97" w:rsidP="00F76A8A">
      <w:pPr>
        <w:pStyle w:val="SDReference"/>
        <w:ind w:left="0" w:firstLine="0"/>
      </w:pPr>
    </w:p>
    <w:p w14:paraId="659C0B22" w14:textId="77777777" w:rsidR="005A0B97" w:rsidRDefault="006A3001">
      <w:pPr>
        <w:pStyle w:val="SDAppendix"/>
        <w:pageBreakBefore/>
      </w:pPr>
      <w:bookmarkStart w:id="53" w:name="_Ref49481101"/>
      <w:r>
        <w:lastRenderedPageBreak/>
        <w:t>Product SPECIFICATION</w:t>
      </w:r>
      <w:bookmarkEnd w:id="53"/>
    </w:p>
    <w:p w14:paraId="2E6416F5" w14:textId="77777777" w:rsidR="005A0B97" w:rsidRDefault="005A0B97"/>
    <w:p w14:paraId="50D1754B" w14:textId="77777777" w:rsidR="005A0B97" w:rsidRDefault="006A3001">
      <w:pPr>
        <w:pStyle w:val="SDAppendix"/>
        <w:pageBreakBefore/>
      </w:pPr>
      <w:bookmarkStart w:id="54" w:name="_Ref49481190"/>
      <w:r>
        <w:lastRenderedPageBreak/>
        <w:t>SOME INTERESTING RELEVANT DERIVATION</w:t>
      </w:r>
      <w:bookmarkEnd w:id="54"/>
    </w:p>
    <w:p w14:paraId="0E8D923E" w14:textId="77777777" w:rsidR="006A3001" w:rsidRDefault="006A3001"/>
    <w:sectPr w:rsidR="006A3001" w:rsidSect="005A0B97">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Brian Thibodeau" w:date="2013-10-30T09:03:00Z" w:initials="BT">
    <w:p w14:paraId="6F018A0D" w14:textId="77777777" w:rsidR="002C5645" w:rsidRDefault="002C5645">
      <w:pPr>
        <w:pStyle w:val="CommentText"/>
      </w:pPr>
      <w:r>
        <w:rPr>
          <w:rStyle w:val="CommentReference"/>
        </w:rPr>
        <w:annotationRef/>
      </w:r>
      <w:r>
        <w:t>Needs Reference</w:t>
      </w:r>
    </w:p>
  </w:comment>
  <w:comment w:id="12" w:author="Brian Thibodeau" w:date="2013-10-30T09:06:00Z" w:initials="BT">
    <w:p w14:paraId="291A0172" w14:textId="77777777" w:rsidR="002C5645" w:rsidRDefault="002C5645">
      <w:pPr>
        <w:pStyle w:val="CommentText"/>
      </w:pPr>
      <w:r>
        <w:rPr>
          <w:rStyle w:val="CommentReference"/>
        </w:rPr>
        <w:annotationRef/>
      </w:r>
      <w:r>
        <w:t>Needs Reference</w:t>
      </w:r>
    </w:p>
  </w:comment>
  <w:comment w:id="13" w:author="Brian Thibodeau" w:date="2013-10-30T09:11:00Z" w:initials="BT">
    <w:p w14:paraId="65B63B78" w14:textId="77777777" w:rsidR="00CF0BE8" w:rsidRDefault="00CF0BE8">
      <w:pPr>
        <w:pStyle w:val="CommentText"/>
      </w:pPr>
      <w:r>
        <w:rPr>
          <w:rStyle w:val="CommentReference"/>
        </w:rPr>
        <w:annotationRef/>
      </w:r>
      <w:r>
        <w:t xml:space="preserve">I think this is where we should start to talk about the benefits of using a “forward thinking” modem that uses FEC, interleaving, and also combines PSK and FSK modulation.  No other modem today has that.  We can briefly list current </w:t>
      </w:r>
      <w:proofErr w:type="spellStart"/>
      <w:r>
        <w:t>pacsat</w:t>
      </w:r>
      <w:proofErr w:type="spellEnd"/>
      <w:r>
        <w:t xml:space="preserve"> modems available that include: TAPRs, KD2BDs</w:t>
      </w:r>
      <w:proofErr w:type="gramStart"/>
      <w:r>
        <w:t>,Rasberry</w:t>
      </w:r>
      <w:proofErr w:type="gramEnd"/>
      <w:r>
        <w:t xml:space="preserve"> pie TNC/Modem, YAM, etc.  This would be our “literature review” and then we can introduce FEC and interleaving potential future role in the amateur radio community.  Lastly, this section would conclude by providing a cost analysis of each modem/design, and show that NOT only is our FPGA FSK/PSK Modem with FEC and interleaving cost effective, but also reprogrammable.</w:t>
      </w:r>
    </w:p>
    <w:p w14:paraId="1B144842" w14:textId="77777777" w:rsidR="00CF0BE8" w:rsidRDefault="00CF0BE8">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018A0D" w15:done="0"/>
  <w15:commentEx w15:paraId="291A0172" w15:done="0"/>
  <w15:commentEx w15:paraId="1B1448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4A1B8C" w14:textId="77777777" w:rsidR="00EF5F5C" w:rsidRDefault="00EF5F5C">
      <w:pPr>
        <w:spacing w:after="0"/>
      </w:pPr>
      <w:r>
        <w:separator/>
      </w:r>
    </w:p>
  </w:endnote>
  <w:endnote w:type="continuationSeparator" w:id="0">
    <w:p w14:paraId="722DBC8C" w14:textId="77777777" w:rsidR="00EF5F5C" w:rsidRDefault="00EF5F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7D07" w14:textId="77777777" w:rsidR="009F3E31" w:rsidRDefault="009F3E31">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4EC18" w14:textId="77777777" w:rsidR="00EF5F5C" w:rsidRDefault="00EF5F5C">
      <w:pPr>
        <w:spacing w:after="0"/>
      </w:pPr>
      <w:r>
        <w:separator/>
      </w:r>
    </w:p>
  </w:footnote>
  <w:footnote w:type="continuationSeparator" w:id="0">
    <w:p w14:paraId="580F4A92" w14:textId="77777777" w:rsidR="00EF5F5C" w:rsidRDefault="00EF5F5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9AE6" w14:textId="12545AEC" w:rsidR="009F3E31" w:rsidRDefault="003C160C">
    <w:pPr>
      <w:pStyle w:val="Header"/>
      <w:tabs>
        <w:tab w:val="clear" w:pos="8640"/>
      </w:tabs>
    </w:pPr>
    <w:r>
      <w:t>Programmable Communication Group</w:t>
    </w:r>
    <w:r w:rsidR="009F3E31">
      <w:tab/>
      <w:t xml:space="preserve">Page </w:t>
    </w:r>
    <w:r w:rsidR="009F3E31">
      <w:rPr>
        <w:rStyle w:val="PageNumber"/>
      </w:rPr>
      <w:fldChar w:fldCharType="begin"/>
    </w:r>
    <w:r w:rsidR="009F3E31">
      <w:rPr>
        <w:rStyle w:val="PageNumber"/>
      </w:rPr>
      <w:instrText xml:space="preserve"> PAGE </w:instrText>
    </w:r>
    <w:r w:rsidR="009F3E31">
      <w:rPr>
        <w:rStyle w:val="PageNumber"/>
      </w:rPr>
      <w:fldChar w:fldCharType="separate"/>
    </w:r>
    <w:r w:rsidR="00884F48">
      <w:rPr>
        <w:rStyle w:val="PageNumber"/>
        <w:noProof/>
      </w:rPr>
      <w:t>16</w:t>
    </w:r>
    <w:r w:rsidR="009F3E31">
      <w:rPr>
        <w:rStyle w:val="PageNumber"/>
      </w:rPr>
      <w:fldChar w:fldCharType="end"/>
    </w:r>
    <w:r w:rsidR="009F3E31">
      <w:rPr>
        <w:rStyle w:val="PageNumber"/>
      </w:rPr>
      <w:t xml:space="preserve"> of </w:t>
    </w:r>
    <w:r w:rsidR="009F3E31">
      <w:rPr>
        <w:rStyle w:val="PageNumber"/>
      </w:rPr>
      <w:fldChar w:fldCharType="begin"/>
    </w:r>
    <w:r w:rsidR="009F3E31">
      <w:rPr>
        <w:rStyle w:val="PageNumber"/>
      </w:rPr>
      <w:instrText xml:space="preserve"> PAGEREF _Ref49481190 \h </w:instrText>
    </w:r>
    <w:r w:rsidR="009F3E31">
      <w:rPr>
        <w:rStyle w:val="PageNumber"/>
      </w:rPr>
    </w:r>
    <w:r w:rsidR="009F3E31">
      <w:rPr>
        <w:rStyle w:val="PageNumber"/>
      </w:rPr>
      <w:fldChar w:fldCharType="separate"/>
    </w:r>
    <w:r w:rsidR="00884F48">
      <w:rPr>
        <w:rStyle w:val="PageNumber"/>
        <w:noProof/>
      </w:rPr>
      <w:t>16</w:t>
    </w:r>
    <w:r w:rsidR="009F3E31">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72BA"/>
    <w:multiLevelType w:val="hybridMultilevel"/>
    <w:tmpl w:val="265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A6562C"/>
    <w:multiLevelType w:val="hybridMultilevel"/>
    <w:tmpl w:val="5EA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11"/>
  </w:num>
  <w:num w:numId="5">
    <w:abstractNumId w:val="7"/>
  </w:num>
  <w:num w:numId="6">
    <w:abstractNumId w:val="10"/>
  </w:num>
  <w:num w:numId="7">
    <w:abstractNumId w:val="4"/>
  </w:num>
  <w:num w:numId="8">
    <w:abstractNumId w:val="13"/>
  </w:num>
  <w:num w:numId="9">
    <w:abstractNumId w:val="3"/>
  </w:num>
  <w:num w:numId="10">
    <w:abstractNumId w:val="1"/>
  </w:num>
  <w:num w:numId="11">
    <w:abstractNumId w:val="15"/>
  </w:num>
  <w:num w:numId="12">
    <w:abstractNumId w:val="8"/>
  </w:num>
  <w:num w:numId="13">
    <w:abstractNumId w:val="14"/>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9"/>
  </w:num>
  <w:num w:numId="22">
    <w:abstractNumId w:val="5"/>
  </w:num>
  <w:num w:numId="2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Thibodeau">
    <w15:presenceInfo w15:providerId="Windows Live" w15:userId="68650550f6eb00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7505A"/>
    <w:rsid w:val="000857C8"/>
    <w:rsid w:val="000A392D"/>
    <w:rsid w:val="000C155F"/>
    <w:rsid w:val="000C7686"/>
    <w:rsid w:val="00162C30"/>
    <w:rsid w:val="0018299E"/>
    <w:rsid w:val="001F1292"/>
    <w:rsid w:val="00224E6B"/>
    <w:rsid w:val="0029427A"/>
    <w:rsid w:val="002B09CD"/>
    <w:rsid w:val="002C5645"/>
    <w:rsid w:val="002E3463"/>
    <w:rsid w:val="002F3EE6"/>
    <w:rsid w:val="002F633E"/>
    <w:rsid w:val="00352026"/>
    <w:rsid w:val="00366F6D"/>
    <w:rsid w:val="003B17E8"/>
    <w:rsid w:val="003C160C"/>
    <w:rsid w:val="003C7142"/>
    <w:rsid w:val="003D4933"/>
    <w:rsid w:val="004006EE"/>
    <w:rsid w:val="0044049E"/>
    <w:rsid w:val="004B7DEF"/>
    <w:rsid w:val="004D7A0F"/>
    <w:rsid w:val="00531238"/>
    <w:rsid w:val="005A0B97"/>
    <w:rsid w:val="005A38B2"/>
    <w:rsid w:val="005E6154"/>
    <w:rsid w:val="006001E5"/>
    <w:rsid w:val="00615DD8"/>
    <w:rsid w:val="006302B5"/>
    <w:rsid w:val="00685B7C"/>
    <w:rsid w:val="006A3001"/>
    <w:rsid w:val="00725636"/>
    <w:rsid w:val="007B4A6D"/>
    <w:rsid w:val="007D07DF"/>
    <w:rsid w:val="00812ECD"/>
    <w:rsid w:val="00820F63"/>
    <w:rsid w:val="00845BC9"/>
    <w:rsid w:val="00860951"/>
    <w:rsid w:val="00862C32"/>
    <w:rsid w:val="00884F48"/>
    <w:rsid w:val="008C4C30"/>
    <w:rsid w:val="008F177A"/>
    <w:rsid w:val="00974BC4"/>
    <w:rsid w:val="009B0636"/>
    <w:rsid w:val="009E6118"/>
    <w:rsid w:val="009E6391"/>
    <w:rsid w:val="009F3E31"/>
    <w:rsid w:val="00A2187B"/>
    <w:rsid w:val="00A41BDD"/>
    <w:rsid w:val="00A530C5"/>
    <w:rsid w:val="00A771F6"/>
    <w:rsid w:val="00A90346"/>
    <w:rsid w:val="00AB12F6"/>
    <w:rsid w:val="00B244B2"/>
    <w:rsid w:val="00BC2836"/>
    <w:rsid w:val="00BE5CE3"/>
    <w:rsid w:val="00BF31D5"/>
    <w:rsid w:val="00C1139B"/>
    <w:rsid w:val="00C12691"/>
    <w:rsid w:val="00CC171E"/>
    <w:rsid w:val="00CC4EEA"/>
    <w:rsid w:val="00CD1F26"/>
    <w:rsid w:val="00CE6EF5"/>
    <w:rsid w:val="00CF0BE8"/>
    <w:rsid w:val="00D20EAE"/>
    <w:rsid w:val="00DA1198"/>
    <w:rsid w:val="00DC5A56"/>
    <w:rsid w:val="00DC5F3E"/>
    <w:rsid w:val="00DE6353"/>
    <w:rsid w:val="00E07F9A"/>
    <w:rsid w:val="00E1116D"/>
    <w:rsid w:val="00ED50C1"/>
    <w:rsid w:val="00EE072C"/>
    <w:rsid w:val="00EE4314"/>
    <w:rsid w:val="00EF5F5C"/>
    <w:rsid w:val="00EF7FA5"/>
    <w:rsid w:val="00F06A10"/>
    <w:rsid w:val="00F13B7F"/>
    <w:rsid w:val="00F26A5B"/>
    <w:rsid w:val="00F76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83664"/>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uiPriority w:val="99"/>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2C5645"/>
    <w:rPr>
      <w:sz w:val="16"/>
      <w:szCs w:val="16"/>
    </w:rPr>
  </w:style>
  <w:style w:type="paragraph" w:styleId="CommentText">
    <w:name w:val="annotation text"/>
    <w:basedOn w:val="Normal"/>
    <w:link w:val="CommentTextChar"/>
    <w:uiPriority w:val="99"/>
    <w:semiHidden/>
    <w:unhideWhenUsed/>
    <w:rsid w:val="002C5645"/>
    <w:rPr>
      <w:sz w:val="20"/>
    </w:rPr>
  </w:style>
  <w:style w:type="character" w:customStyle="1" w:styleId="CommentTextChar">
    <w:name w:val="Comment Text Char"/>
    <w:basedOn w:val="DefaultParagraphFont"/>
    <w:link w:val="CommentText"/>
    <w:uiPriority w:val="99"/>
    <w:semiHidden/>
    <w:rsid w:val="002C5645"/>
  </w:style>
  <w:style w:type="paragraph" w:styleId="CommentSubject">
    <w:name w:val="annotation subject"/>
    <w:basedOn w:val="CommentText"/>
    <w:next w:val="CommentText"/>
    <w:link w:val="CommentSubjectChar"/>
    <w:uiPriority w:val="99"/>
    <w:semiHidden/>
    <w:unhideWhenUsed/>
    <w:rsid w:val="002C5645"/>
    <w:rPr>
      <w:b/>
      <w:bCs/>
    </w:rPr>
  </w:style>
  <w:style w:type="character" w:customStyle="1" w:styleId="CommentSubjectChar">
    <w:name w:val="Comment Subject Char"/>
    <w:basedOn w:val="CommentTextChar"/>
    <w:link w:val="CommentSubject"/>
    <w:uiPriority w:val="99"/>
    <w:semiHidden/>
    <w:rsid w:val="002C5645"/>
    <w:rPr>
      <w:b/>
      <w:bCs/>
    </w:rPr>
  </w:style>
  <w:style w:type="paragraph" w:styleId="TOCHeading">
    <w:name w:val="TOC Heading"/>
    <w:basedOn w:val="Heading1"/>
    <w:next w:val="Normal"/>
    <w:uiPriority w:val="39"/>
    <w:unhideWhenUsed/>
    <w:qFormat/>
    <w:rsid w:val="003B17E8"/>
    <w:pPr>
      <w:keepLines/>
      <w:widowControl/>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bCs w:val="0"/>
      <w:caps w:val="0"/>
      <w:color w:val="365F91" w:themeColor="accent1" w:themeShade="BF"/>
      <w:kern w:val="0"/>
      <w:sz w:val="32"/>
    </w:rPr>
  </w:style>
  <w:style w:type="paragraph" w:styleId="TOC1">
    <w:name w:val="toc 1"/>
    <w:basedOn w:val="Normal"/>
    <w:next w:val="Normal"/>
    <w:autoRedefine/>
    <w:uiPriority w:val="39"/>
    <w:unhideWhenUsed/>
    <w:rsid w:val="003B17E8"/>
    <w:pPr>
      <w:spacing w:after="100"/>
    </w:pPr>
  </w:style>
  <w:style w:type="paragraph" w:styleId="TOC2">
    <w:name w:val="toc 2"/>
    <w:basedOn w:val="Normal"/>
    <w:next w:val="Normal"/>
    <w:autoRedefine/>
    <w:uiPriority w:val="39"/>
    <w:unhideWhenUsed/>
    <w:rsid w:val="003B17E8"/>
    <w:pPr>
      <w:spacing w:after="100"/>
      <w:ind w:left="220"/>
    </w:pPr>
  </w:style>
  <w:style w:type="paragraph" w:styleId="TOC3">
    <w:name w:val="toc 3"/>
    <w:basedOn w:val="Normal"/>
    <w:next w:val="Normal"/>
    <w:autoRedefine/>
    <w:uiPriority w:val="39"/>
    <w:unhideWhenUsed/>
    <w:rsid w:val="003B17E8"/>
    <w:pPr>
      <w:spacing w:after="100"/>
      <w:ind w:left="440"/>
    </w:pPr>
  </w:style>
  <w:style w:type="paragraph" w:styleId="HTMLPreformatted">
    <w:name w:val="HTML Preformatted"/>
    <w:basedOn w:val="Normal"/>
    <w:link w:val="HTMLPreformattedChar"/>
    <w:uiPriority w:val="99"/>
    <w:semiHidden/>
    <w:unhideWhenUsed/>
    <w:rsid w:val="00162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62C3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5091">
      <w:bodyDiv w:val="1"/>
      <w:marLeft w:val="0"/>
      <w:marRight w:val="0"/>
      <w:marTop w:val="0"/>
      <w:marBottom w:val="0"/>
      <w:divBdr>
        <w:top w:val="none" w:sz="0" w:space="0" w:color="auto"/>
        <w:left w:val="none" w:sz="0" w:space="0" w:color="auto"/>
        <w:bottom w:val="none" w:sz="0" w:space="0" w:color="auto"/>
        <w:right w:val="none" w:sz="0" w:space="0" w:color="auto"/>
      </w:divBdr>
    </w:div>
    <w:div w:id="9548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ludium.stensat.org/mcguire/projects/FX-25/Presentation_Outline_FX-25_02.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ka9q.net/bpsk100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http://www.qsl.net/n9zia/newlinkpaper.html" TargetMode="External"/><Relationship Id="rId4" Type="http://schemas.openxmlformats.org/officeDocument/2006/relationships/settings" Target="settings.xml"/><Relationship Id="rId9" Type="http://schemas.openxmlformats.org/officeDocument/2006/relationships/hyperlink" Target="https://sites.google.com/a/temple.edu/programmable-communication-group/" TargetMode="Externa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4C67D-B87A-4DC8-89BA-A9B1C0086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16</Pages>
  <Words>4136</Words>
  <Characters>23581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27662</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brandon keith</cp:lastModifiedBy>
  <cp:revision>9</cp:revision>
  <cp:lastPrinted>2013-09-16T16:15:00Z</cp:lastPrinted>
  <dcterms:created xsi:type="dcterms:W3CDTF">2013-10-18T02:26:00Z</dcterms:created>
  <dcterms:modified xsi:type="dcterms:W3CDTF">2013-11-01T16:57:00Z</dcterms:modified>
</cp:coreProperties>
</file>