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27FF9925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0B0166">
        <w:rPr>
          <w:b w:val="0"/>
          <w:sz w:val="28"/>
          <w:szCs w:val="28"/>
        </w:rPr>
        <w:t>8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A64060A" w14:textId="32D0485D" w:rsidR="00197A6A" w:rsidRDefault="00326690" w:rsidP="00326690">
      <w:pPr>
        <w:jc w:val="center"/>
        <w:rPr>
          <w:rFonts w:ascii="Times New Roman" w:hAnsi="Times New Roman"/>
          <w:sz w:val="24"/>
        </w:rPr>
      </w:pPr>
      <w:r w:rsidRPr="00326690">
        <w:rPr>
          <w:rFonts w:ascii="Times New Roman" w:hAnsi="Times New Roman"/>
          <w:sz w:val="28"/>
          <w:szCs w:val="20"/>
        </w:rPr>
        <w:t>Чекбоксы, радиокнопки, спиннеры</w:t>
      </w:r>
    </w:p>
    <w:p w14:paraId="7A488C57" w14:textId="7B74EF39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00A5CEF" w14:textId="77777777" w:rsidR="00326690" w:rsidRDefault="00326690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B41BC8" w14:textId="4C625159" w:rsidR="00FD2F46" w:rsidRDefault="00326690" w:rsidP="003164C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6690">
        <w:rPr>
          <w:rFonts w:ascii="Times New Roman" w:hAnsi="Times New Roman"/>
          <w:sz w:val="28"/>
          <w:szCs w:val="28"/>
        </w:rPr>
        <w:t xml:space="preserve">Разработайте приложения для регистрации пользователя. Форма регистрации должна выглядеть примерно так: </w:t>
      </w:r>
    </w:p>
    <w:p w14:paraId="56EBB92E" w14:textId="17D039D1" w:rsidR="00326690" w:rsidRDefault="00326690" w:rsidP="0064435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26690">
        <w:rPr>
          <w:rFonts w:ascii="Times New Roman" w:hAnsi="Times New Roman"/>
          <w:sz w:val="28"/>
          <w:szCs w:val="28"/>
        </w:rPr>
        <w:drawing>
          <wp:inline distT="0" distB="0" distL="0" distR="0" wp14:anchorId="2A46C9C3" wp14:editId="638E94D6">
            <wp:extent cx="3724275" cy="57726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437" cy="578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1469" w14:textId="72D7ABEE" w:rsidR="000B0166" w:rsidRDefault="00FD2F46" w:rsidP="0064435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интерфейса</w:t>
      </w:r>
    </w:p>
    <w:p w14:paraId="7EC3F1FF" w14:textId="2F307001" w:rsidR="00326690" w:rsidRPr="00326690" w:rsidRDefault="00326690" w:rsidP="003164C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6690">
        <w:rPr>
          <w:rFonts w:ascii="Times New Roman" w:hAnsi="Times New Roman"/>
          <w:sz w:val="28"/>
          <w:szCs w:val="28"/>
        </w:rPr>
        <w:t xml:space="preserve">Поле «Страна» содержит несколько стран, при выборе страны меняется телефонный код страны в поле с номером телефона. </w:t>
      </w:r>
    </w:p>
    <w:p w14:paraId="166B829C" w14:textId="0A710531" w:rsidR="00326690" w:rsidRPr="00326690" w:rsidRDefault="00326690" w:rsidP="003164C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6690">
        <w:rPr>
          <w:rFonts w:ascii="Times New Roman" w:hAnsi="Times New Roman"/>
          <w:sz w:val="28"/>
          <w:szCs w:val="28"/>
        </w:rPr>
        <w:t xml:space="preserve">Чекбокс «Согласен с условиями использования» делает кнопку «Зарегистрироваться» доступной или недоступной пользователю, в зависимости от того </w:t>
      </w:r>
      <w:r w:rsidRPr="00326690">
        <w:rPr>
          <w:rFonts w:ascii="Times New Roman" w:hAnsi="Times New Roman"/>
          <w:sz w:val="28"/>
          <w:szCs w:val="28"/>
        </w:rPr>
        <w:t>включён</w:t>
      </w:r>
      <w:r w:rsidRPr="00326690">
        <w:rPr>
          <w:rFonts w:ascii="Times New Roman" w:hAnsi="Times New Roman"/>
          <w:sz w:val="28"/>
          <w:szCs w:val="28"/>
        </w:rPr>
        <w:t xml:space="preserve"> он или нет. </w:t>
      </w:r>
    </w:p>
    <w:p w14:paraId="62766CA6" w14:textId="71F83294" w:rsidR="00332C2B" w:rsidRPr="000B0166" w:rsidRDefault="00326690" w:rsidP="003164C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6690">
        <w:rPr>
          <w:rFonts w:ascii="Times New Roman" w:hAnsi="Times New Roman"/>
          <w:sz w:val="28"/>
          <w:szCs w:val="28"/>
        </w:rPr>
        <w:t>Кнопка «Отказаться» закрывает приложение.</w:t>
      </w:r>
      <w:r w:rsidR="00332C2B"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522CA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A37AB3" w14:textId="32BC0185" w:rsidR="00FD2F46" w:rsidRDefault="00FD2F46" w:rsidP="00522CA5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326690">
        <w:rPr>
          <w:rFonts w:ascii="Times New Roman" w:hAnsi="Times New Roman"/>
          <w:sz w:val="28"/>
          <w:szCs w:val="28"/>
          <w:lang w:val="en-US"/>
        </w:rPr>
        <w:t>9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</w:p>
    <w:p w14:paraId="449B0EC2" w14:textId="4AA8DCC0" w:rsidR="00350EFA" w:rsidRPr="00350EFA" w:rsidRDefault="00350EFA" w:rsidP="00522CA5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Подготовлены ресурсы</w:t>
      </w:r>
      <w:r w:rsidR="00326690">
        <w:rPr>
          <w:rFonts w:ascii="Times New Roman" w:hAnsi="Times New Roman"/>
          <w:sz w:val="28"/>
          <w:szCs w:val="28"/>
        </w:rPr>
        <w:t xml:space="preserve"> приложения</w:t>
      </w:r>
      <w:r w:rsidRPr="00350EFA">
        <w:rPr>
          <w:rFonts w:ascii="Times New Roman" w:hAnsi="Times New Roman"/>
          <w:sz w:val="28"/>
          <w:szCs w:val="28"/>
        </w:rPr>
        <w:t>:</w:t>
      </w:r>
    </w:p>
    <w:p w14:paraId="13027B5C" w14:textId="33BCC9C8" w:rsidR="00326690" w:rsidRDefault="00350EFA" w:rsidP="00326690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Строковые ресурсы в strings.xml</w:t>
      </w:r>
    </w:p>
    <w:p w14:paraId="3ADBA0F8" w14:textId="77777777" w:rsidR="004B19CB" w:rsidRPr="004B19CB" w:rsidRDefault="004B19CB">
      <w:pPr>
        <w:shd w:val="clear" w:color="auto" w:fill="282B2E"/>
        <w:rPr>
          <w:sz w:val="20"/>
          <w:szCs w:val="20"/>
        </w:rPr>
      </w:pPr>
      <w:r w:rsidRPr="004B19CB">
        <w:rPr>
          <w:rFonts w:ascii="Courier New" w:hAnsi="Courier New" w:cs="Courier New"/>
          <w:color w:val="A9B7C6"/>
          <w:sz w:val="20"/>
          <w:szCs w:val="20"/>
        </w:rPr>
        <w:t>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resources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"app_name"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&gt;Lab9&lt;/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"registration_title"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&gt;Регистрация&lt;/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"username_hint"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&gt;Имя пользователя&lt;/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"password_hint"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&gt;Пароль&lt;/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"country_hint"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&gt;Страна&lt;/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"phone_hint"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&gt;Номер телефона&lt;/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"phone_visibility_title"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&gt;Показывать номер телефона:&lt;/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"visibility_everyone"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&gt;Всем пользователям&lt;/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"visibility_friends"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&gt;Только друзьям&lt;/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"visibility_nobody"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&gt;Никому&lt;/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"terms_agreement"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&gt;Согласен с условиями использования&lt;/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"register_button"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&gt;Зарегистрироваться&lt;/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"cancel_button"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&gt;Отказаться&lt;/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"default_country_code"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&gt;+7&lt;/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resources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1A38210C" w14:textId="5B001A92" w:rsidR="00326690" w:rsidRDefault="00350EFA" w:rsidP="00326690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Ресурсы размеров в dimens.xml</w:t>
      </w:r>
    </w:p>
    <w:p w14:paraId="4DB6A451" w14:textId="77777777" w:rsidR="004B19CB" w:rsidRPr="004B19CB" w:rsidRDefault="004B19CB">
      <w:pPr>
        <w:shd w:val="clear" w:color="auto" w:fill="282B2E"/>
        <w:rPr>
          <w:sz w:val="20"/>
          <w:szCs w:val="20"/>
        </w:rPr>
      </w:pPr>
      <w:r w:rsidRPr="004B19CB">
        <w:rPr>
          <w:rFonts w:ascii="Courier New" w:hAnsi="Courier New" w:cs="Courier New"/>
          <w:color w:val="BBB529"/>
          <w:sz w:val="20"/>
          <w:szCs w:val="20"/>
        </w:rPr>
        <w:t>&lt;?xml version="1.0" encoding="utf-8"?&gt;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>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resources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"small_margin"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&gt;12dp&lt;/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"medium_margin"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&gt;16dp&lt;/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"large_margin"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&gt;24dp&lt;/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"top_margin"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&gt;64dp&lt;/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"medium_text"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&gt;18sp&lt;/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"large_text"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&gt;24sp&lt;/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dimen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resources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584D1450" w14:textId="5D8A35EB" w:rsidR="00326690" w:rsidRDefault="00326690" w:rsidP="00326690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26690">
        <w:rPr>
          <w:rFonts w:ascii="Times New Roman" w:hAnsi="Times New Roman"/>
          <w:sz w:val="28"/>
          <w:szCs w:val="28"/>
        </w:rPr>
        <w:t>Массивы данных в arrays.xml</w:t>
      </w:r>
    </w:p>
    <w:p w14:paraId="5774601D" w14:textId="77777777" w:rsidR="004B19CB" w:rsidRPr="004B19CB" w:rsidRDefault="004B19CB">
      <w:pPr>
        <w:shd w:val="clear" w:color="auto" w:fill="282B2E"/>
        <w:rPr>
          <w:sz w:val="20"/>
          <w:szCs w:val="20"/>
        </w:rPr>
      </w:pPr>
      <w:r w:rsidRPr="004B19CB">
        <w:rPr>
          <w:rFonts w:ascii="Courier New" w:hAnsi="Courier New" w:cs="Courier New"/>
          <w:color w:val="BBB529"/>
          <w:sz w:val="20"/>
          <w:szCs w:val="20"/>
        </w:rPr>
        <w:t>&lt;?xml version="1.0" encoding="utf-8"?&gt;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>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resources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string-array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"countries"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&gt;Россия&lt;/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&gt;Казахстан&lt;/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&gt;Беларусь&lt;/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&gt;Украина&lt;/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string-array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string-array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name=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"country_codes"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&gt;+7&lt;/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&gt;+7&lt;/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&gt;+375&lt;/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&gt;+380&lt;/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item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string-array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resources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295637B7" w14:textId="77777777" w:rsidR="004B19CB" w:rsidRDefault="004B19CB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F77FB86" w14:textId="1431BD95" w:rsidR="009A1A18" w:rsidRDefault="00D424B1" w:rsidP="00522CA5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D424B1">
        <w:rPr>
          <w:rFonts w:ascii="Times New Roman" w:hAnsi="Times New Roman"/>
          <w:sz w:val="28"/>
          <w:szCs w:val="28"/>
        </w:rPr>
        <w:lastRenderedPageBreak/>
        <w:t xml:space="preserve">Реализована разметка с использованием </w:t>
      </w:r>
      <w:r w:rsidR="004B19CB" w:rsidRPr="004B19CB">
        <w:rPr>
          <w:rFonts w:ascii="Times New Roman" w:hAnsi="Times New Roman"/>
          <w:sz w:val="28"/>
          <w:szCs w:val="28"/>
        </w:rPr>
        <w:t xml:space="preserve">ScrollView </w:t>
      </w:r>
      <w:r w:rsidR="004B19CB">
        <w:rPr>
          <w:rFonts w:ascii="Times New Roman" w:hAnsi="Times New Roman"/>
          <w:sz w:val="28"/>
          <w:szCs w:val="28"/>
        </w:rPr>
        <w:t xml:space="preserve">и </w:t>
      </w:r>
      <w:r w:rsidRPr="00D424B1">
        <w:rPr>
          <w:rFonts w:ascii="Times New Roman" w:hAnsi="Times New Roman"/>
          <w:sz w:val="28"/>
          <w:szCs w:val="28"/>
        </w:rPr>
        <w:t>LinearLayout:</w:t>
      </w:r>
    </w:p>
    <w:p w14:paraId="1601780D" w14:textId="77777777" w:rsidR="004B19CB" w:rsidRPr="004B19CB" w:rsidRDefault="004B19CB">
      <w:pPr>
        <w:shd w:val="clear" w:color="auto" w:fill="282B2E"/>
        <w:rPr>
          <w:sz w:val="20"/>
          <w:szCs w:val="20"/>
        </w:rPr>
      </w:pPr>
      <w:r w:rsidRPr="004B19CB">
        <w:rPr>
          <w:rFonts w:ascii="Courier New" w:hAnsi="Courier New" w:cs="Courier New"/>
          <w:color w:val="BBB529"/>
          <w:sz w:val="20"/>
          <w:szCs w:val="20"/>
        </w:rPr>
        <w:t>&lt;?xml version="1.0" encoding="utf-8"?&gt;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>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ScrollView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xmlns:android=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android:padding=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"@dimen/medium_margin"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LinearLayout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android:id=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"@+id/main"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android:orientation=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"vertical"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Остальная разметка без изменений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Заголовок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TextView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android:layout_marginTop=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"@dimen/top_margin"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android:layout_marginBottom=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"@dimen/large_margin"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android:gravity=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"center"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"@string/registration_title"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android:textSize=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"@dimen/large_text"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Имя пользователя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TextView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"@string/username_hint"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android:textSize=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"@dimen/medium_text"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EditText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android:layout_marginBottom=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"@dimen/small_margin"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android:inputType=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Пароль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TextView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"@string/password_hint"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android:textSize=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"@dimen/medium_text"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EditText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android:layout_marginBottom=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"@dimen/small_margin"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android:inputType=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"textPassword"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Страна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TextView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android:layout_marginBottom=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"@dimen/small_margin"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"@string/country_hint"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android:textSize=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"@dimen/medium_text"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Spinner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android:id=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"@+id/countrySpinner"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android:layout_marginBottom=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"@dimen/small_margin"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android:entries=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"@array/countries"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Номер телефона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TextView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"@string/phone_hint"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android:textSize=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"@dimen/medium_text"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LinearLayout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android:orientation=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"horizontal"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android:layout_marginBottom=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"@dimen/small_margin"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Код страны (неизменяемый)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TextView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android:id=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"@+id/countryCodeTextView"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android:gravity=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"center_vertical"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android:paddingStart=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"8dp"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android:paddingEnd=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"8dp"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"@string/default_country_code"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android:textSize=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"@dimen/medium_text"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android:background=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"@android:color/transparent"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android:layout_marginEnd=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"4dp"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Поле для номера телефона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EditText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"0dp"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"1"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android:inputType=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"phone"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LinearLayout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Радиогруппа видимости номера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TextView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"@string/phone_visibility_title"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android:textSize=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"@dimen/medium_text"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RadioGroup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android:layout_marginHorizontal=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"@dimen/medium_margin"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RadioButton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"@string/visibility_everyone"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RadioButton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"@string/visibility_friends"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RadioButton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"@string/visibility_nobody"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RadioGroup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Чекбокс согласия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CheckBox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android:id=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"@+id/termsCheckBox"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android:checked=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"true"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"@string/terms_agreement"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B19CB">
        <w:rPr>
          <w:rFonts w:ascii="Courier New" w:hAnsi="Courier New" w:cs="Courier New"/>
          <w:color w:val="808080"/>
          <w:sz w:val="20"/>
          <w:szCs w:val="20"/>
        </w:rPr>
        <w:t>&lt;!-- Кнопки --&gt;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LinearLayout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style=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"?android:attr/buttonBarStyle"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android:orientation=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"horizontal"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Button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android:id=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"@+id/cancelButton"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style=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"?android:attr/buttonBarButtonStyle"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"0dp"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android:layout_marginEnd=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"@dimen/medium_margin"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"2"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"@string/cancel_button"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Button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android:id=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"@+id/registerButton"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style=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"?android:attr/buttonBarButtonStyle"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android:layout_width=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"0dp"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android:layout_height=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android:layout_weight=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"3"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android:enabled=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"true"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android:text=</w:t>
      </w:r>
      <w:r w:rsidRPr="004B19CB">
        <w:rPr>
          <w:rFonts w:ascii="Courier New" w:hAnsi="Courier New" w:cs="Courier New"/>
          <w:color w:val="6A8759"/>
          <w:sz w:val="20"/>
          <w:szCs w:val="20"/>
        </w:rPr>
        <w:t>"@string/register_button"</w:t>
      </w:r>
      <w:r w:rsidRPr="004B19CB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    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LinearLayout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LinearLayout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  <w:r w:rsidRPr="004B19CB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r w:rsidRPr="004B19CB">
        <w:rPr>
          <w:rFonts w:ascii="Courier New" w:hAnsi="Courier New" w:cs="Courier New"/>
          <w:color w:val="E8BF6A"/>
          <w:sz w:val="20"/>
          <w:szCs w:val="20"/>
        </w:rPr>
        <w:t>ScrollView</w:t>
      </w:r>
      <w:r w:rsidRPr="004B19CB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7FE6E66A" w14:textId="0DA1B6B6" w:rsidR="004B19CB" w:rsidRDefault="004B19CB" w:rsidP="004B19CB">
      <w:pPr>
        <w:ind w:firstLine="708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>Д</w:t>
      </w:r>
      <w:r w:rsidRPr="004B19CB">
        <w:rPr>
          <w:rFonts w:ascii="Times New Roman" w:hAnsi="Times New Roman"/>
          <w:sz w:val="28"/>
          <w:szCs w:val="28"/>
        </w:rPr>
        <w:t>ля номера телефона использован горизонтальный LinearLayout, содержащий TextView для кода страны и EditText для ввода номера.</w:t>
      </w:r>
      <w:r>
        <w:rPr>
          <w:rFonts w:ascii="Times New Roman" w:hAnsi="Times New Roman"/>
          <w:sz w:val="28"/>
          <w:szCs w:val="28"/>
        </w:rPr>
        <w:br w:type="page"/>
      </w:r>
    </w:p>
    <w:p w14:paraId="2831942D" w14:textId="37F73C30" w:rsidR="00C638E3" w:rsidRPr="004B19CB" w:rsidRDefault="004B19CB" w:rsidP="00125D28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4B19CB">
        <w:rPr>
          <w:rFonts w:ascii="Times New Roman" w:hAnsi="Times New Roman"/>
          <w:sz w:val="28"/>
          <w:szCs w:val="28"/>
        </w:rPr>
        <w:lastRenderedPageBreak/>
        <w:t>Реализована логика работы приложения в MainActivity.kt:</w:t>
      </w:r>
    </w:p>
    <w:p w14:paraId="2C6E45D0" w14:textId="77777777" w:rsidR="003164CC" w:rsidRPr="003164CC" w:rsidRDefault="003164CC">
      <w:pPr>
        <w:shd w:val="clear" w:color="auto" w:fill="282B2E"/>
        <w:rPr>
          <w:sz w:val="20"/>
          <w:szCs w:val="20"/>
        </w:rPr>
      </w:pPr>
      <w:r w:rsidRPr="003164CC">
        <w:rPr>
          <w:rFonts w:ascii="Courier New" w:hAnsi="Courier New" w:cs="Courier New"/>
          <w:color w:val="CC7832"/>
          <w:sz w:val="20"/>
          <w:szCs w:val="20"/>
        </w:rPr>
        <w:t>package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ru.olegkravtsov.lab9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android.os.Bundle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android.widget.*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androidx.activity.enableEdgeToEdge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androidx.appcompat.app.AppCompatActivity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androidx.core.view.ViewCompat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androidx.core.view.WindowInsetsCompat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CC7832"/>
          <w:sz w:val="20"/>
          <w:szCs w:val="20"/>
        </w:rPr>
        <w:t>class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MainActivity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AppCompatActivity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()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lateinit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var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countrySpinner: Spinner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lateinit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var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countryCodeTextView: TextView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lateinit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var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termsCheckBox: CheckBox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lateinit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var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registerButton: Button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lateinit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var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cancelButton: Button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override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fun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onCreate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(savedInstanceState: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Bundle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?)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super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enableEdgeToEdge()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setContentView(R.layout.activity_main)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Инициализация элементов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initViews()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Настройка Spinner для выбора страны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setupCountrySpinner()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Настройка CheckBox для согласия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setupTermsCheckBox()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Настройка кнопок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setupButtons()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ViewCompat.setOnApplyWindowInsetsListener(findViewById(R.id.main)) { v, insets -&gt;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val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systemBars = insets.getInsets(WindowInsetsCompat.Type.systemBars())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v.setPadding(systemBars.left, systemBars.top, systemBars.right, systemBars.bottom)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insets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fun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initViews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()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countrySpinner = findViewById(R.id.countrySpinner)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countryCodeTextView = findViewById(R.id.countryCodeTextView)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termsCheckBox = findViewById(R.id.termsCheckBox)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registerButton = findViewById(R.id.registerButton)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cancelButton = findViewById(R.id.cancelButton)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Установка начального кода страны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countryCodeTextView.text = getString(R.string.default_country_code)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fun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setupCountrySpinner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()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Получаем массивы стран и кодов из ресурсов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val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countries = resources.getStringArray(R.array.countries)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val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countryCodes = resources.getStringArray(R.array.country_codes)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Устанавливаем адаптер для Spinner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val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adapter = ArrayAdapter(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this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, android.R.layout.simple_spinner_item, countries)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adapter.setDropDownViewResource(android.R.layout.simple_spinner_dropdown_item)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countrySpinner.adapter = adapter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Обработчик выбора страны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countrySpinner.onItemSelectedListener =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object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: AdapterView.OnItemSelectedListener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override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fun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onItemSelected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(parent: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AdapterView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&lt;*&gt;?, view: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android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.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view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.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View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?, position: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Int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, id: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Long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)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Меняем код страны в соответствии с выбранной страной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if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(position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in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countryCodes.indices)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countryCodeTextView.text = countryCodes[position]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override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fun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onNothingSelected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(parent: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AdapterView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&lt;*&gt;?)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Оставляем код по умолчанию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countryCodeTextView.text = getString(R.string.default_country_code)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fun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setupTermsCheckBox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()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Устанавливаем начальное состояние кнопки в зависимости от CheckBox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registerButton.isEnabled = termsCheckBox.isChecked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Обработчик изменения состояния CheckBox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termsCheckBox.setOnCheckedChangeListener { _, isChecked -&gt;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registerButton.isEnabled = isChecked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fun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164CC">
        <w:rPr>
          <w:rFonts w:ascii="Courier New" w:hAnsi="Courier New" w:cs="Courier New"/>
          <w:color w:val="FFC66D"/>
          <w:sz w:val="20"/>
          <w:szCs w:val="20"/>
        </w:rPr>
        <w:t>setupButtons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()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Обработчик для кнопки регистрации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registerButton.setOnClickListener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Здесь можно добавить логику регистрации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Toast.makeText(</w:t>
      </w:r>
      <w:r w:rsidRPr="003164CC">
        <w:rPr>
          <w:rFonts w:ascii="Courier New" w:hAnsi="Courier New" w:cs="Courier New"/>
          <w:color w:val="CC7832"/>
          <w:sz w:val="20"/>
          <w:szCs w:val="20"/>
        </w:rPr>
        <w:t>this</w:t>
      </w:r>
      <w:r w:rsidRPr="003164CC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3164CC">
        <w:rPr>
          <w:rFonts w:ascii="Courier New" w:hAnsi="Courier New" w:cs="Courier New"/>
          <w:color w:val="6A8759"/>
          <w:sz w:val="20"/>
          <w:szCs w:val="20"/>
        </w:rPr>
        <w:t>"Регистрация выполнена!"</w:t>
      </w:r>
      <w:r w:rsidRPr="003164CC">
        <w:rPr>
          <w:rFonts w:ascii="Courier New" w:hAnsi="Courier New" w:cs="Courier New"/>
          <w:color w:val="A9B7C6"/>
          <w:sz w:val="20"/>
          <w:szCs w:val="20"/>
        </w:rPr>
        <w:t>, Toast.LENGTH_SHORT).show()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4CC">
        <w:rPr>
          <w:rFonts w:ascii="Courier New" w:hAnsi="Courier New" w:cs="Courier New"/>
          <w:color w:val="808080"/>
          <w:sz w:val="20"/>
          <w:szCs w:val="20"/>
        </w:rPr>
        <w:t>// Обработчик для кнопки отмены - закрываем приложение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cancelButton.setOnClickListener {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finish()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164CC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4CDAFD5" w14:textId="22CCD435" w:rsidR="00522CA5" w:rsidRDefault="00522CA5">
      <w:r>
        <w:br w:type="page"/>
      </w:r>
    </w:p>
    <w:p w14:paraId="701B4A20" w14:textId="61F7A4E9" w:rsidR="00ED3C39" w:rsidRPr="00ED3C39" w:rsidRDefault="00ED3C39" w:rsidP="00182515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88F63E" w14:textId="77777777" w:rsidR="003164CC" w:rsidRPr="003164CC" w:rsidRDefault="003164CC" w:rsidP="003164C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164CC">
        <w:rPr>
          <w:rFonts w:ascii="Times New Roman" w:hAnsi="Times New Roman"/>
          <w:sz w:val="28"/>
          <w:szCs w:val="28"/>
        </w:rPr>
        <w:t>Приложение успешно запускается и предоставляет интерфейс для регистрации пользователя (рис. 1). Все функции работают согласно требованиям задания:</w:t>
      </w:r>
    </w:p>
    <w:p w14:paraId="1A5B946C" w14:textId="77777777" w:rsidR="003164CC" w:rsidRPr="003164CC" w:rsidRDefault="003164CC" w:rsidP="003164CC">
      <w:pPr>
        <w:pStyle w:val="a5"/>
        <w:numPr>
          <w:ilvl w:val="0"/>
          <w:numId w:val="26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164CC">
        <w:rPr>
          <w:rFonts w:ascii="Times New Roman" w:hAnsi="Times New Roman"/>
          <w:sz w:val="28"/>
          <w:szCs w:val="28"/>
        </w:rPr>
        <w:t>При выборе страны из выпадающего списка автоматически меняется телефонный код</w:t>
      </w:r>
    </w:p>
    <w:p w14:paraId="4659BC4A" w14:textId="77777777" w:rsidR="003164CC" w:rsidRPr="003164CC" w:rsidRDefault="003164CC" w:rsidP="003164CC">
      <w:pPr>
        <w:pStyle w:val="a5"/>
        <w:numPr>
          <w:ilvl w:val="0"/>
          <w:numId w:val="26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164CC">
        <w:rPr>
          <w:rFonts w:ascii="Times New Roman" w:hAnsi="Times New Roman"/>
          <w:sz w:val="28"/>
          <w:szCs w:val="28"/>
        </w:rPr>
        <w:t>Кнопка "Зарегистрироваться" активна только при принятии условий использования</w:t>
      </w:r>
    </w:p>
    <w:p w14:paraId="7B99408A" w14:textId="77777777" w:rsidR="003164CC" w:rsidRPr="003164CC" w:rsidRDefault="003164CC" w:rsidP="003164CC">
      <w:pPr>
        <w:pStyle w:val="a5"/>
        <w:numPr>
          <w:ilvl w:val="0"/>
          <w:numId w:val="26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164CC">
        <w:rPr>
          <w:rFonts w:ascii="Times New Roman" w:hAnsi="Times New Roman"/>
          <w:sz w:val="28"/>
          <w:szCs w:val="28"/>
        </w:rPr>
        <w:t>Кнопка "Отказаться" корректно закрывает приложение</w:t>
      </w:r>
    </w:p>
    <w:p w14:paraId="414DF049" w14:textId="32DE7437" w:rsidR="003164CC" w:rsidRDefault="003164CC" w:rsidP="003164CC">
      <w:pPr>
        <w:pStyle w:val="a5"/>
        <w:numPr>
          <w:ilvl w:val="0"/>
          <w:numId w:val="26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164CC">
        <w:rPr>
          <w:rFonts w:ascii="Times New Roman" w:hAnsi="Times New Roman"/>
          <w:sz w:val="28"/>
          <w:szCs w:val="28"/>
        </w:rPr>
        <w:t>Интерфейс адаптирован под различные размеры экранов благодаря использованию ScrollView</w:t>
      </w:r>
    </w:p>
    <w:p w14:paraId="1B1D25A5" w14:textId="77777777" w:rsidR="003164CC" w:rsidRPr="003164CC" w:rsidRDefault="003164CC" w:rsidP="003164C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E4F8E3" w14:textId="7F53CEE4" w:rsidR="000B48C6" w:rsidRDefault="003164CC" w:rsidP="0018251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164CC">
        <w:rPr>
          <w:rFonts w:ascii="Times New Roman" w:hAnsi="Times New Roman"/>
          <w:sz w:val="28"/>
          <w:szCs w:val="28"/>
        </w:rPr>
        <w:drawing>
          <wp:inline distT="0" distB="0" distL="0" distR="0" wp14:anchorId="4D350560" wp14:editId="4157B8A5">
            <wp:extent cx="3438525" cy="61527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2" cy="61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E4F" w14:textId="69AA108F" w:rsidR="00191318" w:rsidRPr="0070463D" w:rsidRDefault="000B48C6" w:rsidP="0018251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8251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Результат</w:t>
      </w:r>
      <w:r w:rsidR="00191318"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22DD018C" w:rsidR="00FA2734" w:rsidRPr="0037734A" w:rsidRDefault="00BA5EE4" w:rsidP="00BA5EE4">
      <w:pPr>
        <w:spacing w:after="0"/>
        <w:ind w:firstLine="709"/>
        <w:jc w:val="both"/>
        <w:rPr>
          <w:lang w:val="en-US"/>
        </w:rPr>
      </w:pPr>
      <w:r w:rsidRPr="00BA5EE4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было успешно разработано приложение для регистрации пользователя, продемонстрировавшее практическое применение изученных элементов управления. Освоена работа со спиннерами для выбора страны из </w:t>
      </w:r>
      <w:r w:rsidRPr="00BA5EE4">
        <w:rPr>
          <w:rFonts w:ascii="Times New Roman" w:hAnsi="Times New Roman"/>
          <w:sz w:val="28"/>
          <w:szCs w:val="28"/>
        </w:rPr>
        <w:t>предопределённого</w:t>
      </w:r>
      <w:r w:rsidRPr="00BA5EE4">
        <w:rPr>
          <w:rFonts w:ascii="Times New Roman" w:hAnsi="Times New Roman"/>
          <w:sz w:val="28"/>
          <w:szCs w:val="28"/>
        </w:rPr>
        <w:t xml:space="preserve"> списка, реализована синхронизация данных между различными компонентами интерфейса - при изменении выбора страны автоматически обновляется телефонный код. Применены радиокнопки для организации выбора уровня видимости номера телефона, обеспечивающие исключительный выбор одного варианта из нескольких. На примере чекбокса согласия с условиями использования отработан механизм управления состоянием других элементов интерфейса - кнопка регистрации становится доступной только при принятии пользователем условий. Все элементы корректно обрабатывают пользовательские действия. Полученные навыки позволяют уверенно создавать сложные формы ввода данных с интуитивно понятным интерфейсом.</w:t>
      </w:r>
    </w:p>
    <w:sectPr w:rsidR="00FA2734" w:rsidRPr="0037734A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702BBB"/>
    <w:multiLevelType w:val="hybridMultilevel"/>
    <w:tmpl w:val="E004746C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B155F"/>
    <w:multiLevelType w:val="hybridMultilevel"/>
    <w:tmpl w:val="2244F748"/>
    <w:lvl w:ilvl="0" w:tplc="6B2E583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7"/>
  </w:num>
  <w:num w:numId="4">
    <w:abstractNumId w:val="4"/>
  </w:num>
  <w:num w:numId="5">
    <w:abstractNumId w:val="10"/>
  </w:num>
  <w:num w:numId="6">
    <w:abstractNumId w:val="1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5"/>
  </w:num>
  <w:num w:numId="10">
    <w:abstractNumId w:val="14"/>
  </w:num>
  <w:num w:numId="11">
    <w:abstractNumId w:val="18"/>
  </w:num>
  <w:num w:numId="12">
    <w:abstractNumId w:val="23"/>
  </w:num>
  <w:num w:numId="13">
    <w:abstractNumId w:val="17"/>
  </w:num>
  <w:num w:numId="14">
    <w:abstractNumId w:val="12"/>
  </w:num>
  <w:num w:numId="15">
    <w:abstractNumId w:val="8"/>
  </w:num>
  <w:num w:numId="16">
    <w:abstractNumId w:val="16"/>
  </w:num>
  <w:num w:numId="17">
    <w:abstractNumId w:val="3"/>
  </w:num>
  <w:num w:numId="18">
    <w:abstractNumId w:val="20"/>
  </w:num>
  <w:num w:numId="19">
    <w:abstractNumId w:val="13"/>
  </w:num>
  <w:num w:numId="20">
    <w:abstractNumId w:val="2"/>
  </w:num>
  <w:num w:numId="21">
    <w:abstractNumId w:val="1"/>
  </w:num>
  <w:num w:numId="22">
    <w:abstractNumId w:val="21"/>
  </w:num>
  <w:num w:numId="23">
    <w:abstractNumId w:val="5"/>
  </w:num>
  <w:num w:numId="24">
    <w:abstractNumId w:val="0"/>
  </w:num>
  <w:num w:numId="25">
    <w:abstractNumId w:val="1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0166"/>
    <w:rsid w:val="000B48C6"/>
    <w:rsid w:val="000E7150"/>
    <w:rsid w:val="00103398"/>
    <w:rsid w:val="00182515"/>
    <w:rsid w:val="00191318"/>
    <w:rsid w:val="00197A6A"/>
    <w:rsid w:val="001B1740"/>
    <w:rsid w:val="001B69EC"/>
    <w:rsid w:val="001C4B3E"/>
    <w:rsid w:val="001F145F"/>
    <w:rsid w:val="00215BF6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B0A52"/>
    <w:rsid w:val="002C7EFF"/>
    <w:rsid w:val="002D1D1A"/>
    <w:rsid w:val="002D30F3"/>
    <w:rsid w:val="003164CC"/>
    <w:rsid w:val="00323A3E"/>
    <w:rsid w:val="00326690"/>
    <w:rsid w:val="00332C2B"/>
    <w:rsid w:val="00350EFA"/>
    <w:rsid w:val="0037734A"/>
    <w:rsid w:val="00384FA0"/>
    <w:rsid w:val="0039682F"/>
    <w:rsid w:val="003A6AD9"/>
    <w:rsid w:val="003A7F46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B19CB"/>
    <w:rsid w:val="004C6EB0"/>
    <w:rsid w:val="004D04C9"/>
    <w:rsid w:val="004E72F6"/>
    <w:rsid w:val="00522CA5"/>
    <w:rsid w:val="005625C4"/>
    <w:rsid w:val="005A1F6E"/>
    <w:rsid w:val="005B2DBB"/>
    <w:rsid w:val="005C542B"/>
    <w:rsid w:val="00644358"/>
    <w:rsid w:val="00676847"/>
    <w:rsid w:val="00684F3C"/>
    <w:rsid w:val="006A5514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A3F91"/>
    <w:rsid w:val="008C5D97"/>
    <w:rsid w:val="008F639F"/>
    <w:rsid w:val="009411EE"/>
    <w:rsid w:val="00951AD2"/>
    <w:rsid w:val="009524FE"/>
    <w:rsid w:val="00974F56"/>
    <w:rsid w:val="009A1A18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A5EE4"/>
    <w:rsid w:val="00BE0D29"/>
    <w:rsid w:val="00C14366"/>
    <w:rsid w:val="00C147E3"/>
    <w:rsid w:val="00C506DC"/>
    <w:rsid w:val="00C638E3"/>
    <w:rsid w:val="00D0267F"/>
    <w:rsid w:val="00D424B1"/>
    <w:rsid w:val="00D5180F"/>
    <w:rsid w:val="00D56E43"/>
    <w:rsid w:val="00D74CC9"/>
    <w:rsid w:val="00DC01F2"/>
    <w:rsid w:val="00E55BF9"/>
    <w:rsid w:val="00E96B91"/>
    <w:rsid w:val="00EA1A35"/>
    <w:rsid w:val="00EA1C76"/>
    <w:rsid w:val="00EB71DB"/>
    <w:rsid w:val="00ED3C39"/>
    <w:rsid w:val="00F43D81"/>
    <w:rsid w:val="00F52581"/>
    <w:rsid w:val="00F7041C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16</cp:revision>
  <cp:lastPrinted>2025-10-16T17:17:00Z</cp:lastPrinted>
  <dcterms:created xsi:type="dcterms:W3CDTF">2024-12-09T17:13:00Z</dcterms:created>
  <dcterms:modified xsi:type="dcterms:W3CDTF">2025-10-22T14:01:00Z</dcterms:modified>
</cp:coreProperties>
</file>