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mallCaps w:val="1"/>
                <w:color w:val="000000"/>
                <w:sz w:val="32"/>
                <w:szCs w:val="32"/>
              </w:rPr>
            </w:pPr>
            <w:r w:rsidDel="00000000" w:rsidR="00000000" w:rsidRPr="00000000">
              <w:rPr>
                <w:color w:val="000000"/>
              </w:rPr>
              <w:drawing>
                <wp:inline distB="0" distT="0" distL="0" distR="0">
                  <wp:extent cx="3164271" cy="744593"/>
                  <wp:effectExtent b="0" l="0" r="0" t="0"/>
                  <wp:docPr descr="http://www.duoc.cl/sites/default/files/logo_summit_0.png" id="14" name="image2.png"/>
                  <a:graphic>
                    <a:graphicData uri="http://schemas.openxmlformats.org/drawingml/2006/picture">
                      <pic:pic>
                        <pic:nvPicPr>
                          <pic:cNvPr descr="http://www.duoc.cl/sites/default/files/logo_summit_0.png" id="0" name="image2.png"/>
                          <pic:cNvPicPr preferRelativeResize="0"/>
                        </pic:nvPicPr>
                        <pic:blipFill>
                          <a:blip r:embed="rId7"/>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Style w:val="Title"/>
              <w:jc w:val="center"/>
              <w:rPr/>
            </w:pPr>
            <w:bookmarkStart w:colFirst="0" w:colLast="0" w:name="_heading=h.wgp4fpivutpt" w:id="0"/>
            <w:bookmarkEnd w:id="0"/>
            <w:r w:rsidDel="00000000" w:rsidR="00000000" w:rsidRPr="00000000">
              <w:rPr>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Style w:val="Title"/>
              <w:jc w:val="center"/>
              <w:rPr>
                <w:i w:val="1"/>
                <w:sz w:val="40"/>
                <w:szCs w:val="40"/>
              </w:rPr>
            </w:pPr>
            <w:bookmarkStart w:colFirst="0" w:colLast="0" w:name="_heading=h.8dcghgn3wieb" w:id="1"/>
            <w:bookmarkEnd w:id="1"/>
            <w:r w:rsidDel="00000000" w:rsidR="00000000" w:rsidRPr="00000000">
              <w:rPr>
                <w:i w:val="1"/>
                <w:sz w:val="40"/>
                <w:szCs w:val="40"/>
                <w:rtl w:val="0"/>
              </w:rPr>
              <w:t xml:space="preserve">NovaCommerce</w:t>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pPr>
      <w:bookmarkStart w:colFirst="0" w:colLast="0" w:name="_heading=h.4feg5te3jdcw" w:id="2"/>
      <w:bookmarkEnd w:id="2"/>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pPr>
      <w:bookmarkStart w:colFirst="0" w:colLast="0" w:name="_heading=h.2xia6tsqcd2a" w:id="3"/>
      <w:bookmarkEnd w:id="3"/>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pPr>
      <w:bookmarkStart w:colFirst="0" w:colLast="0" w:name="_heading=h.2xk8txtctr4z" w:id="4"/>
      <w:bookmarkEnd w:id="4"/>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pPr>
      <w:bookmarkStart w:colFirst="0" w:colLast="0" w:name="_heading=h.x05u1duw14ur"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99n20i40nedi" w:id="6"/>
      <w:bookmarkEnd w:id="6"/>
      <w:r w:rsidDel="00000000" w:rsidR="00000000" w:rsidRPr="00000000">
        <w:rPr>
          <w:rtl w:val="0"/>
        </w:rPr>
        <w:t xml:space="preserve">Índice</w:t>
      </w:r>
      <w:r w:rsidDel="00000000" w:rsidR="00000000" w:rsidRPr="00000000">
        <w:rPr>
          <w:rtl w:val="0"/>
        </w:rPr>
      </w:r>
    </w:p>
    <w:sdt>
      <w:sdtPr>
        <w:id w:val="-1927530533"/>
        <w:docPartObj>
          <w:docPartGallery w:val="Table of Contents"/>
          <w:docPartUnique w:val="1"/>
        </w:docPartObj>
      </w:sdtPr>
      <w:sdtContent>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9n20i40nedi">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1.1. Propósito del Documento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1.2. Ámbito del Sistema</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1.3. Perspectiva del producto</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1.4. Funciones del producto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1.5. Características del usuario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1.6. Referencias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2.2. Funciones del Producto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2.4. Suposiciones y Dependencias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2.5. Requisitos Futuros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3. Requisitos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3.1. Requisitos Funcionales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3.2. Requisitos no Funcionales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4. Propuesta de Planificación</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4.1. Descripción general acerca de la planificación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4.2. Definición del Equipo de Trabajo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4.3. Definición de actividades principales del proyecto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4.4. Diagrama EDT</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4.5. Carta Gantt</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4.6. Resumen de Costos del Desarrollo del Proyecto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4.7. Plan de control de Cambio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1">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7"/>
        </w:numPr>
        <w:ind w:left="360"/>
      </w:pPr>
      <w:bookmarkStart w:colFirst="0" w:colLast="0" w:name="_heading=h.1ksv4uv" w:id="7"/>
      <w:bookmarkEnd w:id="7"/>
      <w:r w:rsidDel="00000000" w:rsidR="00000000" w:rsidRPr="00000000">
        <w:rPr>
          <w:vertAlign w:val="baseline"/>
          <w:rtl w:val="0"/>
        </w:rPr>
        <w:t xml:space="preserve">Introducción</w:t>
      </w:r>
    </w:p>
    <w:p w:rsidR="00000000" w:rsidDel="00000000" w:rsidP="00000000" w:rsidRDefault="00000000" w:rsidRPr="00000000" w14:paraId="00000033">
      <w:pPr>
        <w:rPr/>
      </w:pPr>
      <w:r w:rsidDel="00000000" w:rsidR="00000000" w:rsidRPr="00000000">
        <w:rPr>
          <w:rtl w:val="0"/>
        </w:rPr>
        <w:t xml:space="preserve">Este documento describe de manera clara y ordenada todos los requisitos que debe de cumplir el sistema desarrollado. Constituyendo la base técnica y contractual entre el equipo de desarrollo y los interesados del proyecto, asegurando una comprensión común sobre el alcance, objetivos y funcionalidades esperadas del software.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1"/>
          <w:numId w:val="7"/>
        </w:numPr>
        <w:ind w:left="792" w:hanging="432"/>
      </w:pPr>
      <w:bookmarkStart w:colFirst="0" w:colLast="0" w:name="_heading=h.2jxsxqh" w:id="8"/>
      <w:bookmarkEnd w:id="8"/>
      <w:r w:rsidDel="00000000" w:rsidR="00000000" w:rsidRPr="00000000">
        <w:rPr>
          <w:vertAlign w:val="baseline"/>
          <w:rtl w:val="0"/>
        </w:rPr>
        <w:t xml:space="preserve">Propósito del Documento</w:t>
      </w:r>
    </w:p>
    <w:p w:rsidR="00000000" w:rsidDel="00000000" w:rsidP="00000000" w:rsidRDefault="00000000" w:rsidRPr="00000000" w14:paraId="00000036">
      <w:pPr>
        <w:ind w:left="720" w:firstLine="0"/>
        <w:rPr/>
      </w:pPr>
      <w:r w:rsidDel="00000000" w:rsidR="00000000" w:rsidRPr="00000000">
        <w:rPr>
          <w:rtl w:val="0"/>
        </w:rPr>
        <w:t xml:space="preserve">El propósito de esta ERS es definir  de manera clara los requerimientos del sistema, sirviendo como guía principal para fases de diseño,desarrollo, pruebas e implementación. Con esto tratamos de eliminar ambigüedades y establecer criterios de aceptación que garanticen un buen producto final, cumpliendo con todos los objetivos.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pStyle w:val="Heading2"/>
        <w:numPr>
          <w:ilvl w:val="1"/>
          <w:numId w:val="7"/>
        </w:numPr>
        <w:ind w:left="792" w:hanging="432"/>
      </w:pPr>
      <w:bookmarkStart w:colFirst="0" w:colLast="0" w:name="_heading=h.1y810tw" w:id="9"/>
      <w:bookmarkEnd w:id="9"/>
      <w:r w:rsidDel="00000000" w:rsidR="00000000" w:rsidRPr="00000000">
        <w:rPr>
          <w:vertAlign w:val="baseline"/>
          <w:rtl w:val="0"/>
        </w:rPr>
        <w:t xml:space="preserve">Ámbito del Sistema</w:t>
      </w:r>
    </w:p>
    <w:p w:rsidR="00000000" w:rsidDel="00000000" w:rsidP="00000000" w:rsidRDefault="00000000" w:rsidRPr="00000000" w14:paraId="00000039">
      <w:pPr>
        <w:ind w:left="720" w:firstLine="0"/>
        <w:rPr/>
      </w:pPr>
      <w:r w:rsidDel="00000000" w:rsidR="00000000" w:rsidRPr="00000000">
        <w:rPr>
          <w:rtl w:val="0"/>
        </w:rPr>
        <w:t xml:space="preserve">El sistema propuesto llamado “NovaCommerce” es una plataforma web de comercio diseñada para potenciar la digitalización y competitividad de pequeños y medianos emprendimientos.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pStyle w:val="Heading2"/>
        <w:numPr>
          <w:ilvl w:val="1"/>
          <w:numId w:val="7"/>
        </w:numPr>
        <w:ind w:left="792" w:hanging="432"/>
      </w:pPr>
      <w:bookmarkStart w:colFirst="0" w:colLast="0" w:name="_heading=h.2xcytpi" w:id="10"/>
      <w:bookmarkEnd w:id="10"/>
      <w:r w:rsidDel="00000000" w:rsidR="00000000" w:rsidRPr="00000000">
        <w:rPr>
          <w:vertAlign w:val="baseline"/>
          <w:rtl w:val="0"/>
        </w:rPr>
        <w:t xml:space="preserve">Perspectiva del producto</w:t>
      </w:r>
    </w:p>
    <w:p w:rsidR="00000000" w:rsidDel="00000000" w:rsidP="00000000" w:rsidRDefault="00000000" w:rsidRPr="00000000" w14:paraId="0000003C">
      <w:pPr>
        <w:ind w:left="720" w:firstLine="0"/>
        <w:rPr/>
      </w:pPr>
      <w:bookmarkStart w:colFirst="0" w:colLast="0" w:name="_heading=h.w0wveq80wrji" w:id="11"/>
      <w:bookmarkEnd w:id="11"/>
      <w:r w:rsidDel="00000000" w:rsidR="00000000" w:rsidRPr="00000000">
        <w:rPr>
          <w:rtl w:val="0"/>
        </w:rPr>
        <w:t xml:space="preserve">El sistema NovaCommerce se desarrollará íntegramente bajo el framework Django, utilizando su arquitectura modular para integrar el frontend, backend y la base de datos. </w:t>
      </w:r>
    </w:p>
    <w:p w:rsidR="00000000" w:rsidDel="00000000" w:rsidP="00000000" w:rsidRDefault="00000000" w:rsidRPr="00000000" w14:paraId="0000003D">
      <w:pPr>
        <w:ind w:left="720" w:firstLine="0"/>
        <w:rPr/>
      </w:pPr>
      <w:bookmarkStart w:colFirst="0" w:colLast="0" w:name="_heading=h.2y7li7no4h4l" w:id="12"/>
      <w:bookmarkEnd w:id="12"/>
      <w:r w:rsidDel="00000000" w:rsidR="00000000" w:rsidRPr="00000000">
        <w:rPr>
          <w:rtl w:val="0"/>
        </w:rPr>
        <w:t xml:space="preserve">El frontend será principalmente implementado con HTML, CSS y Bootstrap. Mientras que con el backend aplicamos la lógica de negocio, la comunicación con la base de datos será exclusivamente vía una API REST. Este producto está diseñado para operar en entornos web modernos, con soporte multiplataforma (desktop y móvil)</w:t>
      </w:r>
    </w:p>
    <w:p w:rsidR="00000000" w:rsidDel="00000000" w:rsidP="00000000" w:rsidRDefault="00000000" w:rsidRPr="00000000" w14:paraId="0000003E">
      <w:pPr>
        <w:ind w:left="720" w:firstLine="0"/>
        <w:rPr/>
      </w:pPr>
      <w:bookmarkStart w:colFirst="0" w:colLast="0" w:name="_heading=h.mmzob72ddpup" w:id="13"/>
      <w:bookmarkEnd w:id="13"/>
      <w:r w:rsidDel="00000000" w:rsidR="00000000" w:rsidRPr="00000000">
        <w:rPr>
          <w:rtl w:val="0"/>
        </w:rPr>
      </w:r>
    </w:p>
    <w:p w:rsidR="00000000" w:rsidDel="00000000" w:rsidP="00000000" w:rsidRDefault="00000000" w:rsidRPr="00000000" w14:paraId="0000003F">
      <w:pPr>
        <w:pStyle w:val="Heading2"/>
        <w:numPr>
          <w:ilvl w:val="1"/>
          <w:numId w:val="7"/>
        </w:numPr>
        <w:ind w:left="792" w:hanging="432"/>
      </w:pPr>
      <w:bookmarkStart w:colFirst="0" w:colLast="0" w:name="_heading=h.1ci93xb" w:id="14"/>
      <w:bookmarkEnd w:id="14"/>
      <w:r w:rsidDel="00000000" w:rsidR="00000000" w:rsidRPr="00000000">
        <w:rPr>
          <w:vertAlign w:val="baseline"/>
          <w:rtl w:val="0"/>
        </w:rPr>
        <w:t xml:space="preserve">Funciones del producto</w:t>
      </w:r>
    </w:p>
    <w:p w:rsidR="00000000" w:rsidDel="00000000" w:rsidP="00000000" w:rsidRDefault="00000000" w:rsidRPr="00000000" w14:paraId="00000040">
      <w:pPr>
        <w:pStyle w:val="Subtitle"/>
        <w:ind w:left="720" w:firstLine="0"/>
        <w:rPr/>
      </w:pPr>
      <w:bookmarkStart w:colFirst="0" w:colLast="0" w:name="_heading=h.jd7ee1hv5wjz" w:id="15"/>
      <w:bookmarkEnd w:id="15"/>
      <w:r w:rsidDel="00000000" w:rsidR="00000000" w:rsidRPr="00000000">
        <w:rPr>
          <w:rtl w:val="0"/>
        </w:rPr>
        <w:t xml:space="preserve">Funciones a cumplir</w:t>
      </w:r>
    </w:p>
    <w:p w:rsidR="00000000" w:rsidDel="00000000" w:rsidP="00000000" w:rsidRDefault="00000000" w:rsidRPr="00000000" w14:paraId="00000041">
      <w:pPr>
        <w:numPr>
          <w:ilvl w:val="0"/>
          <w:numId w:val="3"/>
        </w:numPr>
        <w:ind w:left="1440" w:hanging="360"/>
      </w:pPr>
      <w:r w:rsidDel="00000000" w:rsidR="00000000" w:rsidRPr="00000000">
        <w:rPr>
          <w:rtl w:val="0"/>
        </w:rPr>
        <w:t xml:space="preserve">Permitir registro de usuarios</w:t>
      </w:r>
    </w:p>
    <w:p w:rsidR="00000000" w:rsidDel="00000000" w:rsidP="00000000" w:rsidRDefault="00000000" w:rsidRPr="00000000" w14:paraId="00000042">
      <w:pPr>
        <w:numPr>
          <w:ilvl w:val="0"/>
          <w:numId w:val="3"/>
        </w:numPr>
        <w:ind w:left="1440" w:hanging="360"/>
      </w:pPr>
      <w:r w:rsidDel="00000000" w:rsidR="00000000" w:rsidRPr="00000000">
        <w:rPr>
          <w:rtl w:val="0"/>
        </w:rPr>
        <w:t xml:space="preserve">Gestionar catálogo de productos</w:t>
      </w:r>
    </w:p>
    <w:p w:rsidR="00000000" w:rsidDel="00000000" w:rsidP="00000000" w:rsidRDefault="00000000" w:rsidRPr="00000000" w14:paraId="00000043">
      <w:pPr>
        <w:numPr>
          <w:ilvl w:val="0"/>
          <w:numId w:val="3"/>
        </w:numPr>
        <w:ind w:left="1440" w:hanging="360"/>
      </w:pPr>
      <w:r w:rsidDel="00000000" w:rsidR="00000000" w:rsidRPr="00000000">
        <w:rPr>
          <w:rtl w:val="0"/>
        </w:rPr>
        <w:t xml:space="preserve">Mostrar reportes y métricas de ventas </w:t>
      </w:r>
    </w:p>
    <w:p w:rsidR="00000000" w:rsidDel="00000000" w:rsidP="00000000" w:rsidRDefault="00000000" w:rsidRPr="00000000" w14:paraId="00000044">
      <w:pPr>
        <w:pStyle w:val="Subtitle"/>
        <w:ind w:left="720" w:firstLine="0"/>
        <w:rPr/>
      </w:pPr>
      <w:bookmarkStart w:colFirst="0" w:colLast="0" w:name="_heading=h.xwpjqpki8gpe" w:id="16"/>
      <w:bookmarkEnd w:id="16"/>
      <w:r w:rsidDel="00000000" w:rsidR="00000000" w:rsidRPr="00000000">
        <w:rPr>
          <w:rtl w:val="0"/>
        </w:rPr>
        <w:t xml:space="preserve">Beneficios</w:t>
      </w:r>
    </w:p>
    <w:p w:rsidR="00000000" w:rsidDel="00000000" w:rsidP="00000000" w:rsidRDefault="00000000" w:rsidRPr="00000000" w14:paraId="00000045">
      <w:pPr>
        <w:numPr>
          <w:ilvl w:val="0"/>
          <w:numId w:val="4"/>
        </w:numPr>
        <w:ind w:left="1440" w:hanging="360"/>
      </w:pPr>
      <w:r w:rsidDel="00000000" w:rsidR="00000000" w:rsidRPr="00000000">
        <w:rPr>
          <w:rtl w:val="0"/>
        </w:rPr>
        <w:t xml:space="preserve">Incrementar el alcance comercial de los negocios a través de una página web.</w:t>
      </w:r>
    </w:p>
    <w:p w:rsidR="00000000" w:rsidDel="00000000" w:rsidP="00000000" w:rsidRDefault="00000000" w:rsidRPr="00000000" w14:paraId="00000046">
      <w:pPr>
        <w:numPr>
          <w:ilvl w:val="0"/>
          <w:numId w:val="4"/>
        </w:numPr>
        <w:ind w:left="1440" w:hanging="360"/>
      </w:pPr>
      <w:r w:rsidDel="00000000" w:rsidR="00000000" w:rsidRPr="00000000">
        <w:rPr>
          <w:rtl w:val="0"/>
        </w:rPr>
        <w:t xml:space="preserve">Reducir los costos y barreras tecnológicas para la venta en línea.</w:t>
      </w:r>
    </w:p>
    <w:p w:rsidR="00000000" w:rsidDel="00000000" w:rsidP="00000000" w:rsidRDefault="00000000" w:rsidRPr="00000000" w14:paraId="00000047">
      <w:pPr>
        <w:numPr>
          <w:ilvl w:val="0"/>
          <w:numId w:val="4"/>
        </w:numPr>
        <w:ind w:left="1440" w:hanging="360"/>
      </w:pPr>
      <w:r w:rsidDel="00000000" w:rsidR="00000000" w:rsidRPr="00000000">
        <w:rPr>
          <w:rtl w:val="0"/>
        </w:rPr>
        <w:t xml:space="preserve">Generar una confianza en el consumidor mediante un entorno de compra seguro</w:t>
      </w:r>
    </w:p>
    <w:p w:rsidR="00000000" w:rsidDel="00000000" w:rsidP="00000000" w:rsidRDefault="00000000" w:rsidRPr="00000000" w14:paraId="0000004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numPr>
          <w:ilvl w:val="1"/>
          <w:numId w:val="7"/>
        </w:numPr>
        <w:ind w:left="792" w:hanging="432"/>
      </w:pPr>
      <w:bookmarkStart w:colFirst="0" w:colLast="0" w:name="_heading=h.3whwml4" w:id="17"/>
      <w:bookmarkEnd w:id="17"/>
      <w:r w:rsidDel="00000000" w:rsidR="00000000" w:rsidRPr="00000000">
        <w:rPr>
          <w:vertAlign w:val="baseline"/>
          <w:rtl w:val="0"/>
        </w:rPr>
        <w:t xml:space="preserve">Características del usuario</w:t>
      </w:r>
    </w:p>
    <w:p w:rsidR="00000000" w:rsidDel="00000000" w:rsidP="00000000" w:rsidRDefault="00000000" w:rsidRPr="00000000" w14:paraId="0000004A">
      <w:pPr>
        <w:ind w:left="720" w:firstLine="0"/>
        <w:rPr/>
      </w:pPr>
      <w:bookmarkStart w:colFirst="0" w:colLast="0" w:name="_heading=h.cx2pfrxcq7dc" w:id="18"/>
      <w:bookmarkEnd w:id="18"/>
      <w:r w:rsidDel="00000000" w:rsidR="00000000" w:rsidRPr="00000000">
        <w:rPr>
          <w:rtl w:val="0"/>
        </w:rPr>
        <w:t xml:space="preserve">Tenemos considerados a 2 tipos de Usuarios</w:t>
      </w:r>
    </w:p>
    <w:p w:rsidR="00000000" w:rsidDel="00000000" w:rsidP="00000000" w:rsidRDefault="00000000" w:rsidRPr="00000000" w14:paraId="0000004B">
      <w:pPr>
        <w:pStyle w:val="Subtitle"/>
        <w:ind w:left="720" w:firstLine="0"/>
        <w:rPr/>
      </w:pPr>
      <w:bookmarkStart w:colFirst="0" w:colLast="0" w:name="_heading=h.l5jmao6h8gur" w:id="19"/>
      <w:bookmarkEnd w:id="19"/>
      <w:r w:rsidDel="00000000" w:rsidR="00000000" w:rsidRPr="00000000">
        <w:rPr>
          <w:rtl w:val="0"/>
        </w:rPr>
        <w:t xml:space="preserve">Administrador</w:t>
      </w:r>
    </w:p>
    <w:p w:rsidR="00000000" w:rsidDel="00000000" w:rsidP="00000000" w:rsidRDefault="00000000" w:rsidRPr="00000000" w14:paraId="0000004C">
      <w:pPr>
        <w:numPr>
          <w:ilvl w:val="0"/>
          <w:numId w:val="10"/>
        </w:numPr>
        <w:ind w:left="1440" w:hanging="360"/>
      </w:pPr>
      <w:bookmarkStart w:colFirst="0" w:colLast="0" w:name="_heading=h.dqge94uqq9n7" w:id="20"/>
      <w:bookmarkEnd w:id="20"/>
      <w:r w:rsidDel="00000000" w:rsidR="00000000" w:rsidRPr="00000000">
        <w:rPr>
          <w:rtl w:val="0"/>
        </w:rPr>
        <w:t xml:space="preserve">Utilizan el sistema para gestionar inventario, precios, usuarios, ventas y reportes.</w:t>
      </w:r>
    </w:p>
    <w:p w:rsidR="00000000" w:rsidDel="00000000" w:rsidP="00000000" w:rsidRDefault="00000000" w:rsidRPr="00000000" w14:paraId="0000004D">
      <w:pPr>
        <w:numPr>
          <w:ilvl w:val="0"/>
          <w:numId w:val="10"/>
        </w:numPr>
        <w:ind w:left="1440" w:hanging="360"/>
      </w:pPr>
      <w:bookmarkStart w:colFirst="0" w:colLast="0" w:name="_heading=h.dqge94uqq9n7" w:id="20"/>
      <w:bookmarkEnd w:id="20"/>
      <w:r w:rsidDel="00000000" w:rsidR="00000000" w:rsidRPr="00000000">
        <w:rPr>
          <w:rtl w:val="0"/>
        </w:rPr>
        <w:t xml:space="preserve">Acceden desde navegador web o dispositivo móvil.</w:t>
      </w:r>
    </w:p>
    <w:p w:rsidR="00000000" w:rsidDel="00000000" w:rsidP="00000000" w:rsidRDefault="00000000" w:rsidRPr="00000000" w14:paraId="0000004E">
      <w:pPr>
        <w:pStyle w:val="Subtitle"/>
        <w:ind w:left="720" w:firstLine="0"/>
        <w:rPr/>
      </w:pPr>
      <w:bookmarkStart w:colFirst="0" w:colLast="0" w:name="_heading=h.f1upte151jts" w:id="21"/>
      <w:bookmarkEnd w:id="21"/>
      <w:r w:rsidDel="00000000" w:rsidR="00000000" w:rsidRPr="00000000">
        <w:rPr>
          <w:rtl w:val="0"/>
        </w:rPr>
        <w:t xml:space="preserve">Comprador</w:t>
      </w:r>
    </w:p>
    <w:p w:rsidR="00000000" w:rsidDel="00000000" w:rsidP="00000000" w:rsidRDefault="00000000" w:rsidRPr="00000000" w14:paraId="0000004F">
      <w:pPr>
        <w:numPr>
          <w:ilvl w:val="0"/>
          <w:numId w:val="11"/>
        </w:numPr>
        <w:ind w:left="1440" w:hanging="360"/>
      </w:pPr>
      <w:bookmarkStart w:colFirst="0" w:colLast="0" w:name="_heading=h.npkdfsuwzrtj" w:id="22"/>
      <w:bookmarkEnd w:id="22"/>
      <w:r w:rsidDel="00000000" w:rsidR="00000000" w:rsidRPr="00000000">
        <w:rPr>
          <w:rtl w:val="0"/>
        </w:rPr>
        <w:t xml:space="preserve">Usuarios generales que buscan productos y realizan compras dentro del entorno de NovaCommerce.</w:t>
      </w:r>
    </w:p>
    <w:p w:rsidR="00000000" w:rsidDel="00000000" w:rsidP="00000000" w:rsidRDefault="00000000" w:rsidRPr="00000000" w14:paraId="00000050">
      <w:pPr>
        <w:numPr>
          <w:ilvl w:val="0"/>
          <w:numId w:val="11"/>
        </w:numPr>
        <w:ind w:left="1440" w:hanging="360"/>
      </w:pPr>
      <w:bookmarkStart w:colFirst="0" w:colLast="0" w:name="_heading=h.npkdfsuwzrtj" w:id="22"/>
      <w:bookmarkEnd w:id="22"/>
      <w:r w:rsidDel="00000000" w:rsidR="00000000" w:rsidRPr="00000000">
        <w:rPr>
          <w:rtl w:val="0"/>
        </w:rPr>
        <w:t xml:space="preserve">No requieren registro para explorar, pero sí para comprar o dejar valoraciones.</w:t>
      </w:r>
    </w:p>
    <w:p w:rsidR="00000000" w:rsidDel="00000000" w:rsidP="00000000" w:rsidRDefault="00000000" w:rsidRPr="00000000" w14:paraId="00000051">
      <w:pPr>
        <w:ind w:left="0" w:firstLine="0"/>
        <w:rPr/>
      </w:pPr>
      <w:bookmarkStart w:colFirst="0" w:colLast="0" w:name="_heading=h.mvaa09446wg1" w:id="23"/>
      <w:bookmarkEnd w:id="23"/>
      <w:r w:rsidDel="00000000" w:rsidR="00000000" w:rsidRPr="00000000">
        <w:rPr>
          <w:rtl w:val="0"/>
        </w:rPr>
      </w:r>
    </w:p>
    <w:p w:rsidR="00000000" w:rsidDel="00000000" w:rsidP="00000000" w:rsidRDefault="00000000" w:rsidRPr="00000000" w14:paraId="00000052">
      <w:pPr>
        <w:pStyle w:val="Heading2"/>
        <w:numPr>
          <w:ilvl w:val="1"/>
          <w:numId w:val="7"/>
        </w:numPr>
        <w:ind w:left="792" w:hanging="432"/>
      </w:pPr>
      <w:bookmarkStart w:colFirst="0" w:colLast="0" w:name="_heading=h.qsh70q" w:id="24"/>
      <w:bookmarkEnd w:id="24"/>
      <w:r w:rsidDel="00000000" w:rsidR="00000000" w:rsidRPr="00000000">
        <w:rPr>
          <w:vertAlign w:val="baseline"/>
          <w:rtl w:val="0"/>
        </w:rPr>
        <w:t xml:space="preserve">Referencias</w:t>
      </w:r>
    </w:p>
    <w:p w:rsidR="00000000" w:rsidDel="00000000" w:rsidP="00000000" w:rsidRDefault="00000000" w:rsidRPr="00000000" w14:paraId="00000053">
      <w:pPr>
        <w:ind w:left="720" w:firstLine="0"/>
        <w:rPr/>
      </w:pPr>
      <w:r w:rsidDel="00000000" w:rsidR="00000000" w:rsidRPr="00000000">
        <w:rPr>
          <w:rtl w:val="0"/>
        </w:rPr>
        <w:t xml:space="preserve">Se van a listar todas las fuentes, normativas, documentos y técnicas que han sido utilizadas, para el desarrollo de NovaCommerce. Estas referencias sirven de apoyo metodológico y conceptual para garantizar la coherencia, trazabilidad y calidad del documento.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ind w:left="360" w:firstLine="0"/>
        <w:rPr/>
      </w:pPr>
      <w:bookmarkStart w:colFirst="0" w:colLast="0" w:name="_heading=h.361c975vci1a" w:id="25"/>
      <w:bookmarkEnd w:id="25"/>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7"/>
        </w:numPr>
        <w:ind w:left="360"/>
      </w:pPr>
      <w:bookmarkStart w:colFirst="0" w:colLast="0" w:name="_heading=h.1pxezwc" w:id="26"/>
      <w:bookmarkEnd w:id="26"/>
      <w:r w:rsidDel="00000000" w:rsidR="00000000" w:rsidRPr="00000000">
        <w:rPr>
          <w:vertAlign w:val="baseline"/>
          <w:rtl w:val="0"/>
        </w:rPr>
        <w:t xml:space="preserve">Descripción General</w:t>
      </w:r>
    </w:p>
    <w:p w:rsidR="00000000" w:rsidDel="00000000" w:rsidP="00000000" w:rsidRDefault="00000000" w:rsidRPr="00000000" w14:paraId="0000005F">
      <w:pPr>
        <w:rPr/>
      </w:pPr>
      <w:bookmarkStart w:colFirst="0" w:colLast="0" w:name="_heading=h.ue183fpv3yxj" w:id="27"/>
      <w:bookmarkEnd w:id="27"/>
      <w:r w:rsidDel="00000000" w:rsidR="00000000" w:rsidRPr="00000000">
        <w:rPr>
          <w:rtl w:val="0"/>
        </w:rPr>
        <w:t xml:space="preserve">NovaCommerce es una iniciativa orientada a fortalecer el ecosistema de pequeñas y medianas empresas (pymes) que operan en sectores como alimentos, artesanías, cosmética, tecnología, etc. Muchas de estas pymes enfrentan barreras para digitalizar sus operaciones, lo que limita su alcance comercial y competitividad. El proyecto está dirigido principalmente a emprendedores y negocios que no cuentan con una plataforma propia para gestionar sus ventas, y también impacta positivamente a los consumidores que buscan realizar compras en línea de forma segura, clara y confiable.</w:t>
      </w:r>
    </w:p>
    <w:p w:rsidR="00000000" w:rsidDel="00000000" w:rsidP="00000000" w:rsidRDefault="00000000" w:rsidRPr="00000000" w14:paraId="00000060">
      <w:pPr>
        <w:rPr/>
      </w:pPr>
      <w:bookmarkStart w:colFirst="0" w:colLast="0" w:name="_heading=h.76igdl2k4jhk" w:id="28"/>
      <w:bookmarkEnd w:id="28"/>
      <w:r w:rsidDel="00000000" w:rsidR="00000000" w:rsidRPr="00000000">
        <w:rPr>
          <w:rtl w:val="0"/>
        </w:rPr>
      </w:r>
    </w:p>
    <w:p w:rsidR="00000000" w:rsidDel="00000000" w:rsidP="00000000" w:rsidRDefault="00000000" w:rsidRPr="00000000" w14:paraId="00000061">
      <w:pPr>
        <w:pStyle w:val="Heading2"/>
        <w:numPr>
          <w:ilvl w:val="1"/>
          <w:numId w:val="7"/>
        </w:numPr>
        <w:ind w:left="792" w:hanging="432"/>
        <w:rPr>
          <w:u w:val="none"/>
          <w:vertAlign w:val="baseline"/>
        </w:rPr>
      </w:pPr>
      <w:bookmarkStart w:colFirst="0" w:colLast="0" w:name="_heading=h.49x2ik5" w:id="29"/>
      <w:bookmarkEnd w:id="29"/>
      <w:r w:rsidDel="00000000" w:rsidR="00000000" w:rsidRPr="00000000">
        <w:rPr>
          <w:vertAlign w:val="baseline"/>
          <w:rtl w:val="0"/>
        </w:rPr>
        <w:t xml:space="preserve">Perspectiva del Producto</w:t>
      </w:r>
    </w:p>
    <w:p w:rsidR="00000000" w:rsidDel="00000000" w:rsidP="00000000" w:rsidRDefault="00000000" w:rsidRPr="00000000" w14:paraId="00000062">
      <w:pPr>
        <w:ind w:left="720" w:firstLine="0"/>
        <w:rPr/>
      </w:pPr>
      <w:bookmarkStart w:colFirst="0" w:colLast="0" w:name="_heading=h.d1jqbhqikjvs" w:id="30"/>
      <w:bookmarkEnd w:id="30"/>
      <w:r w:rsidDel="00000000" w:rsidR="00000000" w:rsidRPr="00000000">
        <w:rPr>
          <w:rtl w:val="0"/>
        </w:rPr>
        <w:t xml:space="preserve">NovaCommerce es una aplicación web desarrollada bajo el framework Django, que integra un frontend dinámico, un backend  y una API REST, esta plataforma se centra en el comercio electrónico destinado a emprendedores, permitiendo asi gestión digital de sus productos, ventas y métricas en un entorno seguro y escalable.</w:t>
      </w:r>
    </w:p>
    <w:p w:rsidR="00000000" w:rsidDel="00000000" w:rsidP="00000000" w:rsidRDefault="00000000" w:rsidRPr="00000000" w14:paraId="00000063">
      <w:pPr>
        <w:ind w:left="0" w:firstLine="0"/>
        <w:rPr/>
      </w:pPr>
      <w:bookmarkStart w:colFirst="0" w:colLast="0" w:name="_heading=h.hdozjmyhcvex" w:id="31"/>
      <w:bookmarkEnd w:id="31"/>
      <w:r w:rsidDel="00000000" w:rsidR="00000000" w:rsidRPr="00000000">
        <w:rPr>
          <w:rtl w:val="0"/>
        </w:rPr>
      </w:r>
    </w:p>
    <w:p w:rsidR="00000000" w:rsidDel="00000000" w:rsidP="00000000" w:rsidRDefault="00000000" w:rsidRPr="00000000" w14:paraId="00000064">
      <w:pPr>
        <w:pStyle w:val="Heading2"/>
        <w:numPr>
          <w:ilvl w:val="1"/>
          <w:numId w:val="7"/>
        </w:numPr>
        <w:ind w:left="792" w:hanging="432"/>
      </w:pPr>
      <w:bookmarkStart w:colFirst="0" w:colLast="0" w:name="_heading=h.2p2csry" w:id="32"/>
      <w:bookmarkEnd w:id="32"/>
      <w:r w:rsidDel="00000000" w:rsidR="00000000" w:rsidRPr="00000000">
        <w:rPr>
          <w:vertAlign w:val="baseline"/>
          <w:rtl w:val="0"/>
        </w:rPr>
        <w:t xml:space="preserve">Funciones del Producto</w:t>
      </w:r>
    </w:p>
    <w:p w:rsidR="00000000" w:rsidDel="00000000" w:rsidP="00000000" w:rsidRDefault="00000000" w:rsidRPr="00000000" w14:paraId="00000065">
      <w:pPr>
        <w:ind w:left="720" w:firstLine="0"/>
        <w:rPr/>
      </w:pPr>
      <w:r w:rsidDel="00000000" w:rsidR="00000000" w:rsidRPr="00000000">
        <w:rPr>
          <w:rtl w:val="0"/>
        </w:rPr>
        <w:t xml:space="preserve">Las principales funciones del sistema NovaCommerce son:</w:t>
      </w:r>
    </w:p>
    <w:p w:rsidR="00000000" w:rsidDel="00000000" w:rsidP="00000000" w:rsidRDefault="00000000" w:rsidRPr="00000000" w14:paraId="00000066">
      <w:pPr>
        <w:pStyle w:val="Subtitle"/>
        <w:ind w:left="720" w:firstLine="0"/>
        <w:rPr/>
      </w:pPr>
      <w:bookmarkStart w:colFirst="0" w:colLast="0" w:name="_heading=h.hlwwmcokyzut" w:id="33"/>
      <w:bookmarkEnd w:id="33"/>
      <w:r w:rsidDel="00000000" w:rsidR="00000000" w:rsidRPr="00000000">
        <w:rPr>
          <w:rtl w:val="0"/>
        </w:rPr>
        <w:t xml:space="preserve">Gestion de usuarios</w:t>
      </w:r>
    </w:p>
    <w:p w:rsidR="00000000" w:rsidDel="00000000" w:rsidP="00000000" w:rsidRDefault="00000000" w:rsidRPr="00000000" w14:paraId="00000067">
      <w:pPr>
        <w:numPr>
          <w:ilvl w:val="0"/>
          <w:numId w:val="5"/>
        </w:numPr>
        <w:ind w:left="1440" w:hanging="360"/>
      </w:pPr>
      <w:r w:rsidDel="00000000" w:rsidR="00000000" w:rsidRPr="00000000">
        <w:rPr>
          <w:rtl w:val="0"/>
        </w:rPr>
        <w:t xml:space="preserve">Registro, inicio de sesión y control de roles (administrador, comprador).</w:t>
      </w:r>
    </w:p>
    <w:p w:rsidR="00000000" w:rsidDel="00000000" w:rsidP="00000000" w:rsidRDefault="00000000" w:rsidRPr="00000000" w14:paraId="00000068">
      <w:pPr>
        <w:numPr>
          <w:ilvl w:val="0"/>
          <w:numId w:val="5"/>
        </w:numPr>
        <w:ind w:left="1440" w:hanging="360"/>
      </w:pPr>
      <w:r w:rsidDel="00000000" w:rsidR="00000000" w:rsidRPr="00000000">
        <w:rPr>
          <w:rtl w:val="0"/>
        </w:rPr>
        <w:t xml:space="preserve">Validación de credenciales mediante el sistema de autenticación.</w:t>
      </w:r>
    </w:p>
    <w:p w:rsidR="00000000" w:rsidDel="00000000" w:rsidP="00000000" w:rsidRDefault="00000000" w:rsidRPr="00000000" w14:paraId="00000069">
      <w:pPr>
        <w:numPr>
          <w:ilvl w:val="0"/>
          <w:numId w:val="5"/>
        </w:numPr>
        <w:ind w:left="1440" w:hanging="360"/>
        <w:rPr>
          <w:u w:val="none"/>
        </w:rPr>
      </w:pPr>
      <w:r w:rsidDel="00000000" w:rsidR="00000000" w:rsidRPr="00000000">
        <w:rPr>
          <w:rtl w:val="0"/>
        </w:rPr>
        <w:t xml:space="preserve">Interfaz CRUD completa para el administrador </w:t>
      </w:r>
    </w:p>
    <w:p w:rsidR="00000000" w:rsidDel="00000000" w:rsidP="00000000" w:rsidRDefault="00000000" w:rsidRPr="00000000" w14:paraId="0000006A">
      <w:pPr>
        <w:pStyle w:val="Subtitle"/>
        <w:ind w:left="720" w:firstLine="0"/>
        <w:rPr/>
      </w:pPr>
      <w:bookmarkStart w:colFirst="0" w:colLast="0" w:name="_heading=h.60py818q9q33" w:id="34"/>
      <w:bookmarkEnd w:id="34"/>
      <w:r w:rsidDel="00000000" w:rsidR="00000000" w:rsidRPr="00000000">
        <w:rPr>
          <w:rtl w:val="0"/>
        </w:rPr>
        <w:t xml:space="preserve">Gestión de productos</w:t>
      </w:r>
    </w:p>
    <w:p w:rsidR="00000000" w:rsidDel="00000000" w:rsidP="00000000" w:rsidRDefault="00000000" w:rsidRPr="00000000" w14:paraId="0000006B">
      <w:pPr>
        <w:numPr>
          <w:ilvl w:val="0"/>
          <w:numId w:val="8"/>
        </w:numPr>
        <w:ind w:left="1440" w:hanging="360"/>
      </w:pPr>
      <w:r w:rsidDel="00000000" w:rsidR="00000000" w:rsidRPr="00000000">
        <w:rPr>
          <w:rtl w:val="0"/>
        </w:rPr>
        <w:t xml:space="preserve">Interfaz CRUD completa para el administrador </w:t>
      </w:r>
    </w:p>
    <w:p w:rsidR="00000000" w:rsidDel="00000000" w:rsidP="00000000" w:rsidRDefault="00000000" w:rsidRPr="00000000" w14:paraId="0000006C">
      <w:pPr>
        <w:pStyle w:val="Subtitle"/>
        <w:ind w:left="720" w:firstLine="0"/>
        <w:rPr/>
      </w:pPr>
      <w:bookmarkStart w:colFirst="0" w:colLast="0" w:name="_heading=h.j7gqga4tjp80" w:id="35"/>
      <w:bookmarkEnd w:id="35"/>
      <w:r w:rsidDel="00000000" w:rsidR="00000000" w:rsidRPr="00000000">
        <w:rPr>
          <w:rtl w:val="0"/>
        </w:rPr>
        <w:t xml:space="preserve">Gestión de compras y ventas </w:t>
      </w:r>
    </w:p>
    <w:p w:rsidR="00000000" w:rsidDel="00000000" w:rsidP="00000000" w:rsidRDefault="00000000" w:rsidRPr="00000000" w14:paraId="0000006D">
      <w:pPr>
        <w:numPr>
          <w:ilvl w:val="0"/>
          <w:numId w:val="2"/>
        </w:numPr>
        <w:ind w:left="1440" w:hanging="360"/>
      </w:pPr>
      <w:r w:rsidDel="00000000" w:rsidR="00000000" w:rsidRPr="00000000">
        <w:rPr>
          <w:rtl w:val="0"/>
        </w:rPr>
        <w:t xml:space="preserve">Carrito de compras funcional.</w:t>
      </w:r>
    </w:p>
    <w:p w:rsidR="00000000" w:rsidDel="00000000" w:rsidP="00000000" w:rsidRDefault="00000000" w:rsidRPr="00000000" w14:paraId="0000006E">
      <w:pPr>
        <w:numPr>
          <w:ilvl w:val="0"/>
          <w:numId w:val="2"/>
        </w:numPr>
        <w:ind w:left="1440" w:hanging="360"/>
      </w:pPr>
      <w:r w:rsidDel="00000000" w:rsidR="00000000" w:rsidRPr="00000000">
        <w:rPr>
          <w:rtl w:val="0"/>
        </w:rPr>
        <w:t xml:space="preserve">Procesamiento de órdenes mediante pasarela de pago.</w:t>
      </w:r>
    </w:p>
    <w:p w:rsidR="00000000" w:rsidDel="00000000" w:rsidP="00000000" w:rsidRDefault="00000000" w:rsidRPr="00000000" w14:paraId="0000006F">
      <w:pPr>
        <w:pStyle w:val="Subtitle"/>
        <w:ind w:left="720" w:firstLine="0"/>
        <w:rPr/>
      </w:pPr>
      <w:bookmarkStart w:colFirst="0" w:colLast="0" w:name="_heading=h.5mnte7ehlv3o" w:id="36"/>
      <w:bookmarkEnd w:id="36"/>
      <w:r w:rsidDel="00000000" w:rsidR="00000000" w:rsidRPr="00000000">
        <w:rPr>
          <w:rtl w:val="0"/>
        </w:rPr>
        <w:t xml:space="preserve">Reportes y estadísticas</w:t>
      </w:r>
    </w:p>
    <w:p w:rsidR="00000000" w:rsidDel="00000000" w:rsidP="00000000" w:rsidRDefault="00000000" w:rsidRPr="00000000" w14:paraId="00000070">
      <w:pPr>
        <w:numPr>
          <w:ilvl w:val="0"/>
          <w:numId w:val="1"/>
        </w:numPr>
        <w:ind w:left="1440" w:hanging="360"/>
      </w:pPr>
      <w:r w:rsidDel="00000000" w:rsidR="00000000" w:rsidRPr="00000000">
        <w:rPr>
          <w:rtl w:val="0"/>
        </w:rPr>
        <w:t xml:space="preserve">Panel de análisis con métricas de ventas, ingresos y productos más vendidos.</w:t>
      </w:r>
    </w:p>
    <w:p w:rsidR="00000000" w:rsidDel="00000000" w:rsidP="00000000" w:rsidRDefault="00000000" w:rsidRPr="00000000" w14:paraId="00000071">
      <w:pPr>
        <w:numPr>
          <w:ilvl w:val="0"/>
          <w:numId w:val="1"/>
        </w:numPr>
        <w:ind w:left="1440" w:hanging="360"/>
      </w:pPr>
      <w:r w:rsidDel="00000000" w:rsidR="00000000" w:rsidRPr="00000000">
        <w:rPr>
          <w:rtl w:val="0"/>
        </w:rPr>
        <w:t xml:space="preserve">Visualización de datos en tiempo real mediante gráficos.</w:t>
      </w:r>
    </w:p>
    <w:p w:rsidR="00000000" w:rsidDel="00000000" w:rsidP="00000000" w:rsidRDefault="00000000" w:rsidRPr="00000000" w14:paraId="0000007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1"/>
          <w:numId w:val="7"/>
        </w:numPr>
        <w:ind w:left="792" w:hanging="432"/>
      </w:pPr>
      <w:bookmarkStart w:colFirst="0" w:colLast="0" w:name="_heading=h.147n2zr" w:id="37"/>
      <w:bookmarkEnd w:id="37"/>
      <w:r w:rsidDel="00000000" w:rsidR="00000000" w:rsidRPr="00000000">
        <w:rPr>
          <w:vertAlign w:val="baseline"/>
          <w:rtl w:val="0"/>
        </w:rPr>
        <w:t xml:space="preserve">Características de los usuarios</w:t>
      </w:r>
    </w:p>
    <w:p w:rsidR="00000000" w:rsidDel="00000000" w:rsidP="00000000" w:rsidRDefault="00000000" w:rsidRPr="00000000" w14:paraId="00000074">
      <w:pPr>
        <w:ind w:left="720" w:firstLine="0"/>
        <w:rPr/>
      </w:pPr>
      <w:r w:rsidDel="00000000" w:rsidR="00000000" w:rsidRPr="00000000">
        <w:rPr>
          <w:rtl w:val="0"/>
        </w:rPr>
        <w:t xml:space="preserve">El sistema está orientado a tres perfiles principales de usuarios, con distintos niveles de experiencia técnica y responsabilidades</w:t>
      </w:r>
      <w:r w:rsidDel="00000000" w:rsidR="00000000" w:rsidRPr="00000000">
        <w:rPr>
          <w:rtl w:val="0"/>
        </w:rPr>
      </w:r>
    </w:p>
    <w:sdt>
      <w:sdtPr>
        <w:lock w:val="contentLocked"/>
        <w:id w:val="572627512"/>
        <w:tag w:val="goog_rdk_0"/>
      </w:sdtPr>
      <w:sdtContent>
        <w:tbl>
          <w:tblPr>
            <w:tblStyle w:val="Table2"/>
            <w:tblW w:w="10485.0" w:type="dxa"/>
            <w:jc w:val="center"/>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2130"/>
            <w:gridCol w:w="3465"/>
            <w:gridCol w:w="4890"/>
            <w:tblGridChange w:id="0">
              <w:tblGrid>
                <w:gridCol w:w="2130"/>
                <w:gridCol w:w="3465"/>
                <w:gridCol w:w="4890"/>
              </w:tblGrid>
            </w:tblGridChange>
          </w:tblGrid>
          <w:tr>
            <w:trPr>
              <w:cantSplit w:val="1"/>
              <w:tblHeader w:val="0"/>
            </w:trPr>
            <w:tc>
              <w:tcPr>
                <w:shd w:fill="211832"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 Tipo de Usuario</w:t>
                </w:r>
              </w:p>
            </w:tc>
            <w:tc>
              <w:tcPr>
                <w:shd w:fill="211832"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Descripción</w:t>
                </w:r>
              </w:p>
            </w:tc>
            <w:tc>
              <w:tcPr>
                <w:shd w:fill="211832"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Funcionalidades Principales </w:t>
                </w:r>
              </w:p>
            </w:tc>
          </w:tr>
          <w:tr>
            <w:trPr>
              <w:cantSplit w:val="1"/>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Persona que ofrece productos o servicios mediante la plataforma.</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Gestión completa del sistema, control de usuarios  y configuración general.</w:t>
                </w:r>
              </w:p>
              <w:p w:rsidR="00000000" w:rsidDel="00000000" w:rsidP="00000000" w:rsidRDefault="00000000" w:rsidRPr="00000000" w14:paraId="0000007B">
                <w:pPr>
                  <w:widowControl w:val="0"/>
                  <w:spacing w:line="240" w:lineRule="auto"/>
                  <w:rPr/>
                </w:pPr>
                <w:r w:rsidDel="00000000" w:rsidR="00000000" w:rsidRPr="00000000">
                  <w:rPr>
                    <w:rtl w:val="0"/>
                  </w:rPr>
                  <w:t xml:space="preserve">Publicación y edición de productos, gestión de inventario, revisión de ventas y reportes.</w:t>
                </w:r>
              </w:p>
            </w:tc>
          </w:tr>
          <w:tr>
            <w:trPr>
              <w:cantSplit w:val="1"/>
              <w:tblHeader w:val="0"/>
            </w:trPr>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Comprador</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Usuario final que navega, busca y compra productos dentro del sistema.</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Exploración de productos, uso del carrito de compras y pago de pedidos.</w:t>
                </w:r>
              </w:p>
            </w:tc>
          </w:tr>
        </w:tbl>
      </w:sdtContent>
    </w:sdt>
    <w:p w:rsidR="00000000" w:rsidDel="00000000" w:rsidP="00000000" w:rsidRDefault="00000000" w:rsidRPr="00000000" w14:paraId="0000007F">
      <w:pPr>
        <w:pStyle w:val="Heading2"/>
        <w:ind w:left="0" w:firstLine="0"/>
        <w:rPr/>
      </w:pPr>
      <w:bookmarkStart w:colFirst="0" w:colLast="0" w:name="_heading=h.3o7alnk" w:id="38"/>
      <w:bookmarkEnd w:id="38"/>
      <w:r w:rsidDel="00000000" w:rsidR="00000000" w:rsidRPr="00000000">
        <w:rPr>
          <w:rtl w:val="0"/>
        </w:rPr>
      </w:r>
    </w:p>
    <w:p w:rsidR="00000000" w:rsidDel="00000000" w:rsidP="00000000" w:rsidRDefault="00000000" w:rsidRPr="00000000" w14:paraId="00000080">
      <w:pPr>
        <w:pStyle w:val="Heading2"/>
        <w:numPr>
          <w:ilvl w:val="1"/>
          <w:numId w:val="7"/>
        </w:numPr>
        <w:ind w:left="792" w:hanging="432"/>
      </w:pPr>
      <w:bookmarkStart w:colFirst="0" w:colLast="0" w:name="_heading=h.23ckvvd" w:id="39"/>
      <w:bookmarkEnd w:id="39"/>
      <w:r w:rsidDel="00000000" w:rsidR="00000000" w:rsidRPr="00000000">
        <w:rPr>
          <w:vertAlign w:val="baseline"/>
          <w:rtl w:val="0"/>
        </w:rPr>
        <w:t xml:space="preserve">Suposiciones y Dependencias</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El sistema NovaCommerce asume las siguientes condiciones:</w:t>
      </w:r>
    </w:p>
    <w:p w:rsidR="00000000" w:rsidDel="00000000" w:rsidP="00000000" w:rsidRDefault="00000000" w:rsidRPr="00000000" w14:paraId="00000082">
      <w:pPr>
        <w:numPr>
          <w:ilvl w:val="0"/>
          <w:numId w:val="9"/>
        </w:numPr>
        <w:ind w:left="1440" w:hanging="360"/>
      </w:pPr>
      <w:r w:rsidDel="00000000" w:rsidR="00000000" w:rsidRPr="00000000">
        <w:rPr>
          <w:rtl w:val="0"/>
        </w:rPr>
        <w:t xml:space="preserve">Los usuarios contarán con equipos compatibles con navegadores modernos.</w:t>
      </w:r>
    </w:p>
    <w:p w:rsidR="00000000" w:rsidDel="00000000" w:rsidP="00000000" w:rsidRDefault="00000000" w:rsidRPr="00000000" w14:paraId="00000083">
      <w:pPr>
        <w:numPr>
          <w:ilvl w:val="0"/>
          <w:numId w:val="9"/>
        </w:numPr>
        <w:ind w:left="1440" w:hanging="360"/>
        <w:rPr>
          <w:u w:val="none"/>
        </w:rPr>
      </w:pPr>
      <w:r w:rsidDel="00000000" w:rsidR="00000000" w:rsidRPr="00000000">
        <w:rPr>
          <w:rtl w:val="0"/>
        </w:rPr>
        <w:t xml:space="preserve">los navegadores no bloquearan los script js del sitio web</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numPr>
          <w:ilvl w:val="1"/>
          <w:numId w:val="7"/>
        </w:numPr>
        <w:ind w:left="792" w:hanging="432"/>
      </w:pPr>
      <w:bookmarkStart w:colFirst="0" w:colLast="0" w:name="_heading=h.ihv636" w:id="40"/>
      <w:bookmarkEnd w:id="40"/>
      <w:r w:rsidDel="00000000" w:rsidR="00000000" w:rsidRPr="00000000">
        <w:rPr>
          <w:vertAlign w:val="baseline"/>
          <w:rtl w:val="0"/>
        </w:rPr>
        <w:t xml:space="preserve">Requisitos Futuros</w:t>
      </w:r>
    </w:p>
    <w:p w:rsidR="00000000" w:rsidDel="00000000" w:rsidP="00000000" w:rsidRDefault="00000000" w:rsidRPr="00000000" w14:paraId="00000086">
      <w:pPr>
        <w:ind w:left="720" w:firstLine="0"/>
        <w:rPr/>
      </w:pPr>
      <w:r w:rsidDel="00000000" w:rsidR="00000000" w:rsidRPr="00000000">
        <w:rPr>
          <w:rtl w:val="0"/>
        </w:rPr>
        <w:t xml:space="preserve">En etapas posteriores, el sistema NovaCommerce podrá evolucionar incorporando las siguientes mejoras:</w:t>
      </w:r>
    </w:p>
    <w:p w:rsidR="00000000" w:rsidDel="00000000" w:rsidP="00000000" w:rsidRDefault="00000000" w:rsidRPr="00000000" w14:paraId="00000087">
      <w:pPr>
        <w:numPr>
          <w:ilvl w:val="0"/>
          <w:numId w:val="6"/>
        </w:numPr>
        <w:ind w:left="1440" w:hanging="360"/>
      </w:pPr>
      <w:r w:rsidDel="00000000" w:rsidR="00000000" w:rsidRPr="00000000">
        <w:rPr>
          <w:rtl w:val="0"/>
        </w:rPr>
        <w:t xml:space="preserve">Sistema de valoraciones y comentarios por producto.</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numPr>
          <w:ilvl w:val="0"/>
          <w:numId w:val="7"/>
        </w:numPr>
        <w:ind w:left="360"/>
      </w:pPr>
      <w:bookmarkStart w:colFirst="0" w:colLast="0" w:name="_heading=h.32hioqz" w:id="41"/>
      <w:bookmarkEnd w:id="41"/>
      <w:r w:rsidDel="00000000" w:rsidR="00000000" w:rsidRPr="00000000">
        <w:rPr>
          <w:vertAlign w:val="baseline"/>
          <w:rtl w:val="0"/>
        </w:rPr>
        <w:t xml:space="preserve">Requisitos</w:t>
      </w:r>
    </w:p>
    <w:p w:rsidR="00000000" w:rsidDel="00000000" w:rsidP="00000000" w:rsidRDefault="00000000" w:rsidRPr="00000000" w14:paraId="00000089">
      <w:pPr>
        <w:ind w:left="360" w:firstLine="0"/>
        <w:rPr/>
      </w:pPr>
      <w:hyperlink r:id="rId8">
        <w:r w:rsidDel="00000000" w:rsidR="00000000" w:rsidRPr="00000000">
          <w:rPr>
            <w:color w:val="0000ee"/>
            <w:u w:val="single"/>
            <w:rtl w:val="0"/>
          </w:rPr>
          <w:t xml:space="preserve">Planilla de requerimientos.xlsx</w:t>
        </w:r>
      </w:hyperlink>
      <w:r w:rsidDel="00000000" w:rsidR="00000000" w:rsidRPr="00000000">
        <w:rPr>
          <w:rtl w:val="0"/>
        </w:rPr>
      </w:r>
    </w:p>
    <w:p w:rsidR="00000000" w:rsidDel="00000000" w:rsidP="00000000" w:rsidRDefault="00000000" w:rsidRPr="00000000" w14:paraId="0000008A">
      <w:pPr>
        <w:pStyle w:val="Heading2"/>
        <w:numPr>
          <w:ilvl w:val="1"/>
          <w:numId w:val="7"/>
        </w:numPr>
        <w:ind w:left="792" w:hanging="432"/>
      </w:pPr>
      <w:bookmarkStart w:colFirst="0" w:colLast="0" w:name="_heading=h.1v1yuxt" w:id="42"/>
      <w:bookmarkEnd w:id="42"/>
      <w:r w:rsidDel="00000000" w:rsidR="00000000" w:rsidRPr="00000000">
        <w:rPr>
          <w:vertAlign w:val="baseline"/>
          <w:rtl w:val="0"/>
        </w:rPr>
        <w:t xml:space="preserve">Requisitos Funcionales</w:t>
      </w:r>
    </w:p>
    <w:p w:rsidR="00000000" w:rsidDel="00000000" w:rsidP="00000000" w:rsidRDefault="00000000" w:rsidRPr="00000000" w14:paraId="0000008B">
      <w:pPr>
        <w:ind w:left="720" w:firstLine="0"/>
        <w:rPr/>
      </w:pPr>
      <w:r w:rsidDel="00000000" w:rsidR="00000000" w:rsidRPr="00000000">
        <w:rPr>
          <w:b w:val="1"/>
          <w:rtl w:val="0"/>
        </w:rPr>
        <w:t xml:space="preserve">R01</w:t>
      </w:r>
      <w:r w:rsidDel="00000000" w:rsidR="00000000" w:rsidRPr="00000000">
        <w:rPr>
          <w:rtl w:val="0"/>
        </w:rPr>
        <w:t xml:space="preserve"> Registrar usuarios: ver detalle en “Planilla de requerimientos”</w:t>
      </w:r>
    </w:p>
    <w:p w:rsidR="00000000" w:rsidDel="00000000" w:rsidP="00000000" w:rsidRDefault="00000000" w:rsidRPr="00000000" w14:paraId="0000008C">
      <w:pPr>
        <w:ind w:left="720" w:firstLine="0"/>
        <w:rPr/>
      </w:pPr>
      <w:r w:rsidDel="00000000" w:rsidR="00000000" w:rsidRPr="00000000">
        <w:rPr>
          <w:b w:val="1"/>
          <w:rtl w:val="0"/>
        </w:rPr>
        <w:t xml:space="preserve">R02</w:t>
      </w:r>
      <w:r w:rsidDel="00000000" w:rsidR="00000000" w:rsidRPr="00000000">
        <w:rPr>
          <w:rtl w:val="0"/>
        </w:rPr>
        <w:t xml:space="preserve"> Login y logout de usuarios: ver detalle en “Planilla de requerimientos”</w:t>
      </w:r>
    </w:p>
    <w:p w:rsidR="00000000" w:rsidDel="00000000" w:rsidP="00000000" w:rsidRDefault="00000000" w:rsidRPr="00000000" w14:paraId="0000008D">
      <w:pPr>
        <w:ind w:left="720" w:firstLine="0"/>
        <w:rPr/>
      </w:pPr>
      <w:r w:rsidDel="00000000" w:rsidR="00000000" w:rsidRPr="00000000">
        <w:rPr>
          <w:b w:val="1"/>
          <w:rtl w:val="0"/>
        </w:rPr>
        <w:t xml:space="preserve">R03</w:t>
      </w:r>
      <w:r w:rsidDel="00000000" w:rsidR="00000000" w:rsidRPr="00000000">
        <w:rPr>
          <w:rtl w:val="0"/>
        </w:rPr>
        <w:t xml:space="preserve"> CRUD usuarios para el administrador: ver detalle en “Planilla de requerimientos”</w:t>
      </w:r>
    </w:p>
    <w:p w:rsidR="00000000" w:rsidDel="00000000" w:rsidP="00000000" w:rsidRDefault="00000000" w:rsidRPr="00000000" w14:paraId="0000008E">
      <w:pPr>
        <w:ind w:left="720" w:firstLine="0"/>
        <w:rPr/>
      </w:pPr>
      <w:r w:rsidDel="00000000" w:rsidR="00000000" w:rsidRPr="00000000">
        <w:rPr>
          <w:b w:val="1"/>
          <w:rtl w:val="0"/>
        </w:rPr>
        <w:t xml:space="preserve">R04</w:t>
      </w:r>
      <w:r w:rsidDel="00000000" w:rsidR="00000000" w:rsidRPr="00000000">
        <w:rPr>
          <w:rtl w:val="0"/>
        </w:rPr>
        <w:t xml:space="preserve"> CRUD productos para el administrador: ver detalle en “Planilla de requerimientos”</w:t>
      </w:r>
    </w:p>
    <w:p w:rsidR="00000000" w:rsidDel="00000000" w:rsidP="00000000" w:rsidRDefault="00000000" w:rsidRPr="00000000" w14:paraId="0000008F">
      <w:pPr>
        <w:ind w:left="720" w:firstLine="0"/>
        <w:rPr/>
      </w:pPr>
      <w:r w:rsidDel="00000000" w:rsidR="00000000" w:rsidRPr="00000000">
        <w:rPr>
          <w:b w:val="1"/>
          <w:rtl w:val="0"/>
        </w:rPr>
        <w:t xml:space="preserve">R05</w:t>
      </w:r>
      <w:r w:rsidDel="00000000" w:rsidR="00000000" w:rsidRPr="00000000">
        <w:rPr>
          <w:rtl w:val="0"/>
        </w:rPr>
        <w:t xml:space="preserve"> Carrito de compra: ver detalle en “Planilla de requerimientos”</w:t>
      </w:r>
    </w:p>
    <w:p w:rsidR="00000000" w:rsidDel="00000000" w:rsidP="00000000" w:rsidRDefault="00000000" w:rsidRPr="00000000" w14:paraId="00000090">
      <w:pPr>
        <w:ind w:left="720" w:firstLine="0"/>
        <w:rPr/>
      </w:pPr>
      <w:r w:rsidDel="00000000" w:rsidR="00000000" w:rsidRPr="00000000">
        <w:rPr>
          <w:b w:val="1"/>
          <w:rtl w:val="0"/>
        </w:rPr>
        <w:t xml:space="preserve">R06</w:t>
      </w:r>
      <w:r w:rsidDel="00000000" w:rsidR="00000000" w:rsidRPr="00000000">
        <w:rPr>
          <w:rtl w:val="0"/>
        </w:rPr>
        <w:t xml:space="preserve"> Controles del carrito de compra: ver detalle en “Planilla de requerimientos”</w:t>
      </w:r>
    </w:p>
    <w:p w:rsidR="00000000" w:rsidDel="00000000" w:rsidP="00000000" w:rsidRDefault="00000000" w:rsidRPr="00000000" w14:paraId="00000091">
      <w:pPr>
        <w:ind w:left="720" w:firstLine="0"/>
        <w:rPr/>
      </w:pPr>
      <w:r w:rsidDel="00000000" w:rsidR="00000000" w:rsidRPr="00000000">
        <w:rPr>
          <w:b w:val="1"/>
          <w:rtl w:val="0"/>
        </w:rPr>
        <w:t xml:space="preserve">R07</w:t>
      </w:r>
      <w:r w:rsidDel="00000000" w:rsidR="00000000" w:rsidRPr="00000000">
        <w:rPr>
          <w:rtl w:val="0"/>
        </w:rPr>
        <w:t xml:space="preserve"> Generar compra: ver detalle en “Planilla de requerimientos”</w:t>
      </w:r>
    </w:p>
    <w:p w:rsidR="00000000" w:rsidDel="00000000" w:rsidP="00000000" w:rsidRDefault="00000000" w:rsidRPr="00000000" w14:paraId="00000092">
      <w:pPr>
        <w:ind w:left="720" w:firstLine="0"/>
        <w:rPr/>
      </w:pPr>
      <w:r w:rsidDel="00000000" w:rsidR="00000000" w:rsidRPr="00000000">
        <w:rPr>
          <w:b w:val="1"/>
          <w:rtl w:val="0"/>
        </w:rPr>
        <w:t xml:space="preserve">R08</w:t>
      </w:r>
      <w:r w:rsidDel="00000000" w:rsidR="00000000" w:rsidRPr="00000000">
        <w:rPr>
          <w:rtl w:val="0"/>
        </w:rPr>
        <w:t xml:space="preserve"> Panel de métricas: ver detalle en “Planilla de requerimientos”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pStyle w:val="Heading2"/>
        <w:numPr>
          <w:ilvl w:val="1"/>
          <w:numId w:val="7"/>
        </w:numPr>
        <w:ind w:left="792" w:hanging="432"/>
      </w:pPr>
      <w:bookmarkStart w:colFirst="0" w:colLast="0" w:name="_heading=h.4f1mdlm" w:id="43"/>
      <w:bookmarkEnd w:id="43"/>
      <w:r w:rsidDel="00000000" w:rsidR="00000000" w:rsidRPr="00000000">
        <w:rPr>
          <w:vertAlign w:val="baseline"/>
          <w:rtl w:val="0"/>
        </w:rPr>
        <w:t xml:space="preserve">Requisitos no Funcionales</w:t>
      </w:r>
    </w:p>
    <w:p w:rsidR="00000000" w:rsidDel="00000000" w:rsidP="00000000" w:rsidRDefault="00000000" w:rsidRPr="00000000" w14:paraId="00000095">
      <w:pPr>
        <w:ind w:left="720" w:firstLine="0"/>
        <w:rPr/>
      </w:pPr>
      <w:r w:rsidDel="00000000" w:rsidR="00000000" w:rsidRPr="00000000">
        <w:rPr>
          <w:b w:val="1"/>
          <w:rtl w:val="0"/>
        </w:rPr>
        <w:t xml:space="preserve">RN1</w:t>
      </w:r>
      <w:r w:rsidDel="00000000" w:rsidR="00000000" w:rsidRPr="00000000">
        <w:rPr>
          <w:rtl w:val="0"/>
        </w:rPr>
        <w:t xml:space="preserve"> Gestión de tipo de usuarios: ver detalle en “Planilla de requerimientos”</w:t>
      </w:r>
    </w:p>
    <w:p w:rsidR="00000000" w:rsidDel="00000000" w:rsidP="00000000" w:rsidRDefault="00000000" w:rsidRPr="00000000" w14:paraId="00000096">
      <w:pPr>
        <w:ind w:left="720" w:firstLine="0"/>
        <w:rPr/>
      </w:pPr>
      <w:r w:rsidDel="00000000" w:rsidR="00000000" w:rsidRPr="00000000">
        <w:rPr>
          <w:b w:val="1"/>
          <w:rtl w:val="0"/>
        </w:rPr>
        <w:t xml:space="preserve">RN2</w:t>
      </w:r>
      <w:r w:rsidDel="00000000" w:rsidR="00000000" w:rsidRPr="00000000">
        <w:rPr>
          <w:rtl w:val="0"/>
        </w:rPr>
        <w:t xml:space="preserve"> Actualización automática de productos: ver detalle en “Planilla de requerimientos”</w:t>
      </w:r>
    </w:p>
    <w:p w:rsidR="00000000" w:rsidDel="00000000" w:rsidP="00000000" w:rsidRDefault="00000000" w:rsidRPr="00000000" w14:paraId="00000097">
      <w:pPr>
        <w:ind w:left="720" w:firstLine="0"/>
        <w:rPr/>
      </w:pPr>
      <w:r w:rsidDel="00000000" w:rsidR="00000000" w:rsidRPr="00000000">
        <w:rPr>
          <w:b w:val="1"/>
          <w:rtl w:val="0"/>
        </w:rPr>
        <w:t xml:space="preserve">RN3</w:t>
      </w:r>
      <w:r w:rsidDel="00000000" w:rsidR="00000000" w:rsidRPr="00000000">
        <w:rPr>
          <w:rtl w:val="0"/>
        </w:rPr>
        <w:t xml:space="preserve"> Contraseñas cifradas: ver detalle en “Planilla de requerimientos”</w:t>
      </w:r>
    </w:p>
    <w:p w:rsidR="00000000" w:rsidDel="00000000" w:rsidP="00000000" w:rsidRDefault="00000000" w:rsidRPr="00000000" w14:paraId="00000098">
      <w:pPr>
        <w:ind w:left="720" w:firstLine="0"/>
        <w:rPr/>
      </w:pPr>
      <w:r w:rsidDel="00000000" w:rsidR="00000000" w:rsidRPr="00000000">
        <w:rPr>
          <w:b w:val="1"/>
          <w:rtl w:val="0"/>
        </w:rPr>
        <w:t xml:space="preserve">RN4</w:t>
      </w:r>
      <w:r w:rsidDel="00000000" w:rsidR="00000000" w:rsidRPr="00000000">
        <w:rPr>
          <w:rtl w:val="0"/>
        </w:rPr>
        <w:t xml:space="preserve"> La comunicación mediante HTTPS: ver detalle en “Planilla de requerimientos”</w:t>
      </w:r>
    </w:p>
    <w:p w:rsidR="00000000" w:rsidDel="00000000" w:rsidP="00000000" w:rsidRDefault="00000000" w:rsidRPr="00000000" w14:paraId="00000099">
      <w:pPr>
        <w:ind w:left="720" w:firstLine="0"/>
        <w:rPr>
          <w:rFonts w:ascii="Cambria" w:cs="Cambria" w:eastAsia="Cambria" w:hAnsi="Cambria"/>
          <w:b w:val="1"/>
          <w:i w:val="0"/>
          <w:smallCaps w:val="0"/>
          <w:strike w:val="0"/>
          <w:color w:val="1f497d"/>
          <w:sz w:val="28"/>
          <w:szCs w:val="28"/>
          <w:u w:val="none"/>
          <w:shd w:fill="auto" w:val="clear"/>
          <w:vertAlign w:val="baseline"/>
        </w:rPr>
      </w:pPr>
      <w:r w:rsidDel="00000000" w:rsidR="00000000" w:rsidRPr="00000000">
        <w:rPr>
          <w:b w:val="1"/>
          <w:rtl w:val="0"/>
        </w:rPr>
        <w:t xml:space="preserve">RN5</w:t>
      </w:r>
      <w:r w:rsidDel="00000000" w:rsidR="00000000" w:rsidRPr="00000000">
        <w:rPr>
          <w:rtl w:val="0"/>
        </w:rPr>
        <w:t xml:space="preserve"> Sistema responsivo: ver detalle en “Planilla de requerimientos”</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Cambria" w:cs="Cambria" w:eastAsia="Cambria" w:hAnsi="Cambria"/>
          <w:b w:val="1"/>
          <w:color w:val="366091"/>
          <w:sz w:val="28"/>
          <w:szCs w:val="28"/>
        </w:rPr>
      </w:pPr>
      <w:bookmarkStart w:colFirst="0" w:colLast="0" w:name="_heading=h.3af3jzbm7j6t" w:id="44"/>
      <w:bookmarkEnd w:id="44"/>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numPr>
          <w:ilvl w:val="0"/>
          <w:numId w:val="7"/>
        </w:numPr>
        <w:ind w:left="360"/>
      </w:pPr>
      <w:bookmarkStart w:colFirst="0" w:colLast="0" w:name="_heading=h.1mrcu09" w:id="45"/>
      <w:bookmarkEnd w:id="45"/>
      <w:r w:rsidDel="00000000" w:rsidR="00000000" w:rsidRPr="00000000">
        <w:rPr>
          <w:vertAlign w:val="baseline"/>
          <w:rtl w:val="0"/>
        </w:rPr>
        <w:t xml:space="preserve">Propuesta de Planificación</w:t>
      </w:r>
    </w:p>
    <w:p w:rsidR="00000000" w:rsidDel="00000000" w:rsidP="00000000" w:rsidRDefault="00000000" w:rsidRPr="00000000" w14:paraId="0000009C">
      <w:pPr>
        <w:ind w:left="360" w:firstLine="0"/>
        <w:rPr>
          <w:vertAlign w:val="baseline"/>
        </w:rPr>
      </w:pPr>
      <w:r w:rsidDel="00000000" w:rsidR="00000000" w:rsidRPr="00000000">
        <w:rPr>
          <w:rtl w:val="0"/>
        </w:rPr>
      </w:r>
    </w:p>
    <w:p w:rsidR="00000000" w:rsidDel="00000000" w:rsidP="00000000" w:rsidRDefault="00000000" w:rsidRPr="00000000" w14:paraId="0000009D">
      <w:pPr>
        <w:pStyle w:val="Heading2"/>
        <w:numPr>
          <w:ilvl w:val="1"/>
          <w:numId w:val="7"/>
        </w:numPr>
        <w:ind w:left="792" w:hanging="432"/>
      </w:pPr>
      <w:bookmarkStart w:colFirst="0" w:colLast="0" w:name="_heading=h.46r0co2" w:id="46"/>
      <w:bookmarkEnd w:id="46"/>
      <w:r w:rsidDel="00000000" w:rsidR="00000000" w:rsidRPr="00000000">
        <w:rPr>
          <w:vertAlign w:val="baseline"/>
          <w:rtl w:val="0"/>
        </w:rPr>
        <w:t xml:space="preserve">Descripción general acerca de la planificación</w:t>
      </w:r>
    </w:p>
    <w:p w:rsidR="00000000" w:rsidDel="00000000" w:rsidP="00000000" w:rsidRDefault="00000000" w:rsidRPr="00000000" w14:paraId="0000009E">
      <w:pPr>
        <w:ind w:left="720" w:firstLine="0"/>
        <w:rPr/>
      </w:pPr>
      <w:r w:rsidDel="00000000" w:rsidR="00000000" w:rsidRPr="00000000">
        <w:rPr>
          <w:rtl w:val="0"/>
        </w:rPr>
        <w:t xml:space="preserve">El desarrollo del proyecto se llevará a cabo bajo una metodología tradicional, con una planificación estructurada en etapas claramente definidas y responsabilidades asignadas a cada integrante del equipo. Cada miembro tendrá objetivos específicos que deberá cumplir en plazos determinados, y posteriormente se realizará una revisión conjunta de los resultados para asegurar la coherencia y la calidad del trabajo entregado.</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Las buenas prácticas que se implementarán incluyen la comunicación constante entre los integrantes del equipo, la utilización de versiones con github para mantener el control de cambios, la verificación conjunta de entregables antes de su validación final, y la documentación continua de las decisiones técnicas. Además, se promoverá un entorno de trabajo organizado, con una clara asignación de tareas, control de tiempos y cumplimiento de estándares de calidad establecidos.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2"/>
        <w:numPr>
          <w:ilvl w:val="1"/>
          <w:numId w:val="7"/>
        </w:numPr>
        <w:ind w:left="792" w:hanging="432"/>
      </w:pPr>
      <w:bookmarkStart w:colFirst="0" w:colLast="0" w:name="_heading=h.2lwamvv" w:id="47"/>
      <w:bookmarkEnd w:id="47"/>
      <w:r w:rsidDel="00000000" w:rsidR="00000000" w:rsidRPr="00000000">
        <w:rPr>
          <w:vertAlign w:val="baseline"/>
          <w:rtl w:val="0"/>
        </w:rPr>
        <w:t xml:space="preserve">Definición del Equipo de Trabajo</w:t>
      </w:r>
      <w:r w:rsidDel="00000000" w:rsidR="00000000" w:rsidRPr="00000000">
        <w:rPr>
          <w:rtl w:val="0"/>
        </w:rPr>
      </w:r>
    </w:p>
    <w:sdt>
      <w:sdtPr>
        <w:lock w:val="contentLocked"/>
        <w:id w:val="-5714321"/>
        <w:tag w:val="goog_rdk_1"/>
      </w:sdtPr>
      <w:sdtContent>
        <w:tbl>
          <w:tblPr>
            <w:tblStyle w:val="Table3"/>
            <w:tblW w:w="9748.0" w:type="dxa"/>
            <w:jc w:val="left"/>
            <w:tblInd w:w="792.0" w:type="dxa"/>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4874"/>
            <w:gridCol w:w="4874"/>
            <w:tblGridChange w:id="0">
              <w:tblGrid>
                <w:gridCol w:w="4874"/>
                <w:gridCol w:w="4874"/>
              </w:tblGrid>
            </w:tblGridChange>
          </w:tblGrid>
          <w:tr>
            <w:trPr>
              <w:cantSplit w:val="0"/>
              <w:tblHeader w:val="0"/>
            </w:trPr>
            <w:tc>
              <w:tcPr>
                <w:shd w:fill="211832"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Recurso</w:t>
                </w:r>
              </w:p>
            </w:tc>
            <w:tc>
              <w:tcPr>
                <w:shd w:fill="211832"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División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Ortega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Jennifer Celedon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 / documentador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Carlos Rojas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 / documentador</w:t>
                </w:r>
              </w:p>
            </w:tc>
          </w:tr>
        </w:tbl>
      </w:sdtContent>
    </w:sdt>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pStyle w:val="Heading2"/>
        <w:ind w:left="792" w:firstLine="0"/>
        <w:rPr/>
      </w:pPr>
      <w:bookmarkStart w:colFirst="0" w:colLast="0" w:name="_heading=h.wxu5he58n3ls" w:id="48"/>
      <w:bookmarkEnd w:id="48"/>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numPr>
          <w:ilvl w:val="1"/>
          <w:numId w:val="7"/>
        </w:numPr>
        <w:ind w:left="792" w:hanging="432"/>
      </w:pPr>
      <w:bookmarkStart w:colFirst="0" w:colLast="0" w:name="_heading=h.111kx3o" w:id="49"/>
      <w:bookmarkEnd w:id="49"/>
      <w:r w:rsidDel="00000000" w:rsidR="00000000" w:rsidRPr="00000000">
        <w:rPr>
          <w:vertAlign w:val="baseline"/>
          <w:rtl w:val="0"/>
        </w:rPr>
        <w:t xml:space="preserve">Definición de </w:t>
      </w:r>
      <w:r w:rsidDel="00000000" w:rsidR="00000000" w:rsidRPr="00000000">
        <w:rPr>
          <w:rtl w:val="0"/>
        </w:rPr>
        <w:t xml:space="preserve">a</w:t>
      </w:r>
      <w:r w:rsidDel="00000000" w:rsidR="00000000" w:rsidRPr="00000000">
        <w:rPr>
          <w:vertAlign w:val="baseline"/>
          <w:rtl w:val="0"/>
        </w:rPr>
        <w:t xml:space="preserve">ctividades principales del </w:t>
      </w:r>
      <w:r w:rsidDel="00000000" w:rsidR="00000000" w:rsidRPr="00000000">
        <w:rPr>
          <w:rtl w:val="0"/>
        </w:rPr>
        <w:t xml:space="preserve">p</w:t>
      </w:r>
      <w:r w:rsidDel="00000000" w:rsidR="00000000" w:rsidRPr="00000000">
        <w:rPr>
          <w:vertAlign w:val="baseline"/>
          <w:rtl w:val="0"/>
        </w:rPr>
        <w:t xml:space="preserve">royecto</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dt>
      <w:sdtPr>
        <w:lock w:val="contentLocked"/>
        <w:id w:val="-602575018"/>
        <w:tag w:val="goog_rdk_2"/>
      </w:sdtPr>
      <w:sdtContent>
        <w:tbl>
          <w:tblPr>
            <w:tblStyle w:val="Table4"/>
            <w:tblW w:w="10500.0" w:type="dxa"/>
            <w:jc w:val="center"/>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1440"/>
            <w:gridCol w:w="1990.0000000000002"/>
            <w:gridCol w:w="1189.9999999999998"/>
            <w:gridCol w:w="1530"/>
            <w:gridCol w:w="1710"/>
            <w:gridCol w:w="1140"/>
            <w:gridCol w:w="1500"/>
            <w:tblGridChange w:id="0">
              <w:tblGrid>
                <w:gridCol w:w="1440"/>
                <w:gridCol w:w="1990.0000000000002"/>
                <w:gridCol w:w="1189.9999999999998"/>
                <w:gridCol w:w="1530"/>
                <w:gridCol w:w="1710"/>
                <w:gridCol w:w="1140"/>
                <w:gridCol w:w="1500"/>
              </w:tblGrid>
            </w:tblGridChange>
          </w:tblGrid>
          <w:tr>
            <w:trPr>
              <w:cantSplit w:val="0"/>
              <w:tblHeader w:val="0"/>
            </w:trPr>
            <w:tc>
              <w:tcPr>
                <w:gridSpan w:val="7"/>
                <w:shd w:fill="5c3e94"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spacing w:line="240" w:lineRule="auto"/>
                  <w:jc w:val="center"/>
                  <w:rPr>
                    <w:color w:val="ffffff"/>
                    <w:sz w:val="20"/>
                    <w:szCs w:val="20"/>
                  </w:rPr>
                </w:pPr>
                <w:r w:rsidDel="00000000" w:rsidR="00000000" w:rsidRPr="00000000">
                  <w:rPr>
                    <w:color w:val="ffffff"/>
                    <w:sz w:val="20"/>
                    <w:szCs w:val="20"/>
                    <w:rtl w:val="0"/>
                  </w:rPr>
                  <w:t xml:space="preserve">Plan de Trabajo</w:t>
                </w:r>
              </w:p>
            </w:tc>
          </w:tr>
          <w:tr>
            <w:trPr>
              <w:cantSplit w:val="1"/>
              <w:tblHeader w:val="0"/>
            </w:trPr>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spacing w:line="240" w:lineRule="auto"/>
                  <w:rPr>
                    <w:color w:val="ffffff"/>
                    <w:sz w:val="18"/>
                    <w:szCs w:val="18"/>
                  </w:rPr>
                </w:pPr>
                <w:r w:rsidDel="00000000" w:rsidR="00000000" w:rsidRPr="00000000">
                  <w:rPr>
                    <w:color w:val="ffffff"/>
                    <w:sz w:val="18"/>
                    <w:szCs w:val="18"/>
                    <w:rtl w:val="0"/>
                  </w:rPr>
                  <w:t xml:space="preserve">Competencia o unidades de competencias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spacing w:line="240" w:lineRule="auto"/>
                  <w:rPr>
                    <w:color w:val="ffffff"/>
                    <w:sz w:val="18"/>
                    <w:szCs w:val="18"/>
                  </w:rPr>
                </w:pPr>
                <w:r w:rsidDel="00000000" w:rsidR="00000000" w:rsidRPr="00000000">
                  <w:rPr>
                    <w:color w:val="ffffff"/>
                    <w:sz w:val="18"/>
                    <w:szCs w:val="18"/>
                    <w:rtl w:val="0"/>
                  </w:rPr>
                  <w:t xml:space="preserve">Actividades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spacing w:line="240" w:lineRule="auto"/>
                  <w:rPr>
                    <w:color w:val="ffffff"/>
                    <w:sz w:val="18"/>
                    <w:szCs w:val="18"/>
                  </w:rPr>
                </w:pPr>
                <w:r w:rsidDel="00000000" w:rsidR="00000000" w:rsidRPr="00000000">
                  <w:rPr>
                    <w:color w:val="ffffff"/>
                    <w:sz w:val="18"/>
                    <w:szCs w:val="18"/>
                    <w:rtl w:val="0"/>
                  </w:rPr>
                  <w:t xml:space="preserve">Recursos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spacing w:line="240" w:lineRule="auto"/>
                  <w:rPr>
                    <w:color w:val="ffffff"/>
                    <w:sz w:val="18"/>
                    <w:szCs w:val="18"/>
                  </w:rPr>
                </w:pPr>
                <w:r w:rsidDel="00000000" w:rsidR="00000000" w:rsidRPr="00000000">
                  <w:rPr>
                    <w:color w:val="ffffff"/>
                    <w:sz w:val="18"/>
                    <w:szCs w:val="18"/>
                    <w:rtl w:val="0"/>
                  </w:rPr>
                  <w:t xml:space="preserve">Responsable</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spacing w:line="240" w:lineRule="auto"/>
                  <w:rPr>
                    <w:color w:val="ffffff"/>
                    <w:sz w:val="18"/>
                    <w:szCs w:val="18"/>
                  </w:rPr>
                </w:pPr>
                <w:r w:rsidDel="00000000" w:rsidR="00000000" w:rsidRPr="00000000">
                  <w:rPr>
                    <w:color w:val="ffffff"/>
                    <w:sz w:val="18"/>
                    <w:szCs w:val="18"/>
                    <w:rtl w:val="0"/>
                  </w:rPr>
                  <w:t xml:space="preserve">Observaciones</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spacing w:line="240" w:lineRule="auto"/>
                  <w:rPr>
                    <w:color w:val="ffffff"/>
                    <w:sz w:val="18"/>
                    <w:szCs w:val="18"/>
                  </w:rPr>
                </w:pPr>
                <w:r w:rsidDel="00000000" w:rsidR="00000000" w:rsidRPr="00000000">
                  <w:rPr>
                    <w:color w:val="ffffff"/>
                    <w:sz w:val="18"/>
                    <w:szCs w:val="18"/>
                    <w:rtl w:val="0"/>
                  </w:rPr>
                  <w:t xml:space="preserve">Estado de avance</w:t>
                </w:r>
              </w:p>
            </w:tc>
            <w:tc>
              <w:tcPr>
                <w:shd w:fill="211832"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spacing w:line="240" w:lineRule="auto"/>
                  <w:rPr>
                    <w:color w:val="ffffff"/>
                    <w:sz w:val="18"/>
                    <w:szCs w:val="18"/>
                  </w:rPr>
                </w:pPr>
                <w:r w:rsidDel="00000000" w:rsidR="00000000" w:rsidRPr="00000000">
                  <w:rPr>
                    <w:color w:val="ffffff"/>
                    <w:sz w:val="18"/>
                    <w:szCs w:val="18"/>
                    <w:rtl w:val="0"/>
                  </w:rPr>
                  <w:t xml:space="preserve">Ajustes</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BE">
                <w:pPr>
                  <w:spacing w:line="240" w:lineRule="auto"/>
                  <w:rPr>
                    <w:sz w:val="18"/>
                    <w:szCs w:val="18"/>
                  </w:rPr>
                </w:pPr>
                <w:r w:rsidDel="00000000" w:rsidR="00000000" w:rsidRPr="00000000">
                  <w:rPr>
                    <w:sz w:val="18"/>
                    <w:szCs w:val="18"/>
                    <w:rtl w:val="0"/>
                  </w:rPr>
                  <w:t xml:space="preserve">Toma de</w:t>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requisitos</w:t>
                </w:r>
              </w:p>
              <w:p w:rsidR="00000000" w:rsidDel="00000000" w:rsidP="00000000" w:rsidRDefault="00000000" w:rsidRPr="00000000" w14:paraId="000000C0">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1">
                <w:pPr>
                  <w:spacing w:line="240" w:lineRule="auto"/>
                  <w:rPr>
                    <w:sz w:val="18"/>
                    <w:szCs w:val="18"/>
                  </w:rPr>
                </w:pPr>
                <w:r w:rsidDel="00000000" w:rsidR="00000000" w:rsidRPr="00000000">
                  <w:rPr>
                    <w:sz w:val="18"/>
                    <w:szCs w:val="18"/>
                    <w:rtl w:val="0"/>
                  </w:rPr>
                  <w:t xml:space="preserve">Actividad de recopilación y documentación de las necesidades y expectativas del proyecto, incluyendo requerimientos funcionales y no funcionales.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2">
                <w:pPr>
                  <w:spacing w:line="240" w:lineRule="auto"/>
                  <w:rPr>
                    <w:sz w:val="18"/>
                    <w:szCs w:val="18"/>
                  </w:rPr>
                </w:pPr>
                <w:r w:rsidDel="00000000" w:rsidR="00000000" w:rsidRPr="00000000">
                  <w:rPr>
                    <w:sz w:val="18"/>
                    <w:szCs w:val="18"/>
                    <w:rtl w:val="0"/>
                  </w:rPr>
                  <w:t xml:space="preserve">Canva, Docs, Sheets</w:t>
                </w:r>
              </w:p>
              <w:p w:rsidR="00000000" w:rsidDel="00000000" w:rsidP="00000000" w:rsidRDefault="00000000" w:rsidRPr="00000000" w14:paraId="000000C3">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4">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C6">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7">
                <w:pPr>
                  <w:spacing w:line="240" w:lineRule="auto"/>
                  <w:rPr>
                    <w:sz w:val="18"/>
                    <w:szCs w:val="18"/>
                  </w:rPr>
                </w:pPr>
                <w:r w:rsidDel="00000000" w:rsidR="00000000" w:rsidRPr="00000000">
                  <w:rPr>
                    <w:sz w:val="18"/>
                    <w:szCs w:val="18"/>
                    <w:rtl w:val="0"/>
                  </w:rPr>
                  <w:t xml:space="preserve">Se definieron las bases fundamentales del proyecto</w:t>
                </w:r>
              </w:p>
              <w:p w:rsidR="00000000" w:rsidDel="00000000" w:rsidP="00000000" w:rsidRDefault="00000000" w:rsidRPr="00000000" w14:paraId="000000C8">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9">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A">
                <w:pPr>
                  <w:spacing w:line="240" w:lineRule="auto"/>
                  <w:rPr>
                    <w:sz w:val="18"/>
                    <w:szCs w:val="18"/>
                  </w:rPr>
                </w:pPr>
                <w:r w:rsidDel="00000000" w:rsidR="00000000" w:rsidRPr="00000000">
                  <w:rPr>
                    <w:sz w:val="18"/>
                    <w:szCs w:val="18"/>
                    <w:rtl w:val="0"/>
                  </w:rPr>
                  <w:t xml:space="preserve">Se considera agregar requerimientos</w:t>
                </w:r>
              </w:p>
              <w:p w:rsidR="00000000" w:rsidDel="00000000" w:rsidP="00000000" w:rsidRDefault="00000000" w:rsidRPr="00000000" w14:paraId="000000CB">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CC">
                <w:pPr>
                  <w:spacing w:line="240" w:lineRule="auto"/>
                  <w:rPr>
                    <w:sz w:val="18"/>
                    <w:szCs w:val="18"/>
                  </w:rPr>
                </w:pPr>
                <w:r w:rsidDel="00000000" w:rsidR="00000000" w:rsidRPr="00000000">
                  <w:rPr>
                    <w:sz w:val="18"/>
                    <w:szCs w:val="18"/>
                    <w:rtl w:val="0"/>
                  </w:rPr>
                  <w:t xml:space="preserve">Diseño y modelamiento de bases de datos</w:t>
                </w:r>
              </w:p>
              <w:p w:rsidR="00000000" w:rsidDel="00000000" w:rsidP="00000000" w:rsidRDefault="00000000" w:rsidRPr="00000000" w14:paraId="000000CD">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E">
                <w:pPr>
                  <w:spacing w:line="240" w:lineRule="auto"/>
                  <w:rPr>
                    <w:sz w:val="18"/>
                    <w:szCs w:val="18"/>
                  </w:rPr>
                </w:pPr>
                <w:r w:rsidDel="00000000" w:rsidR="00000000" w:rsidRPr="00000000">
                  <w:rPr>
                    <w:sz w:val="18"/>
                    <w:szCs w:val="18"/>
                    <w:rtl w:val="0"/>
                  </w:rPr>
                  <w:t xml:space="preserve">Elaboración del modelo entidad relación y creación de modelos en Django (models.py)</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CF">
                <w:pPr>
                  <w:spacing w:line="240" w:lineRule="auto"/>
                  <w:rPr>
                    <w:sz w:val="18"/>
                    <w:szCs w:val="18"/>
                  </w:rPr>
                </w:pPr>
                <w:r w:rsidDel="00000000" w:rsidR="00000000" w:rsidRPr="00000000">
                  <w:rPr>
                    <w:sz w:val="18"/>
                    <w:szCs w:val="18"/>
                    <w:rtl w:val="0"/>
                  </w:rPr>
                  <w:t xml:space="preserve">Django, dbDiagram.io</w:t>
                </w:r>
              </w:p>
              <w:p w:rsidR="00000000" w:rsidDel="00000000" w:rsidP="00000000" w:rsidRDefault="00000000" w:rsidRPr="00000000" w14:paraId="000000D0">
                <w:pPr>
                  <w:spacing w:line="240" w:lineRule="auto"/>
                  <w:rPr>
                    <w:sz w:val="18"/>
                    <w:szCs w:val="18"/>
                  </w:rPr>
                </w:pPr>
                <w:r w:rsidDel="00000000" w:rsidR="00000000" w:rsidRPr="00000000">
                  <w:rPr>
                    <w:rtl w:val="0"/>
                  </w:rPr>
                </w:r>
              </w:p>
              <w:p w:rsidR="00000000" w:rsidDel="00000000" w:rsidP="00000000" w:rsidRDefault="00000000" w:rsidRPr="00000000" w14:paraId="000000D1">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2">
                <w:pPr>
                  <w:spacing w:line="240" w:lineRule="auto"/>
                  <w:rPr>
                    <w:sz w:val="18"/>
                    <w:szCs w:val="18"/>
                  </w:rPr>
                </w:pPr>
                <w:r w:rsidDel="00000000" w:rsidR="00000000" w:rsidRPr="00000000">
                  <w:rPr>
                    <w:sz w:val="18"/>
                    <w:szCs w:val="18"/>
                    <w:rtl w:val="0"/>
                  </w:rPr>
                  <w:t xml:space="preserve">Nicolas Ortega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3">
                <w:pPr>
                  <w:spacing w:line="240" w:lineRule="auto"/>
                  <w:rPr>
                    <w:sz w:val="18"/>
                    <w:szCs w:val="18"/>
                  </w:rPr>
                </w:pPr>
                <w:r w:rsidDel="00000000" w:rsidR="00000000" w:rsidRPr="00000000">
                  <w:rPr>
                    <w:sz w:val="18"/>
                    <w:szCs w:val="18"/>
                    <w:rtl w:val="0"/>
                  </w:rPr>
                  <w:t xml:space="preserve">Se definieron correctamente las relaciones entre entidades y campos principales.</w:t>
                </w:r>
              </w:p>
              <w:p w:rsidR="00000000" w:rsidDel="00000000" w:rsidP="00000000" w:rsidRDefault="00000000" w:rsidRPr="00000000" w14:paraId="000000D4">
                <w:pPr>
                  <w:spacing w:line="240" w:lineRule="auto"/>
                  <w:rPr>
                    <w:sz w:val="18"/>
                    <w:szCs w:val="18"/>
                  </w:rPr>
                </w:pP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5">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6">
                <w:pPr>
                  <w:spacing w:line="240" w:lineRule="auto"/>
                  <w:rPr>
                    <w:sz w:val="18"/>
                    <w:szCs w:val="18"/>
                  </w:rPr>
                </w:pPr>
                <w:r w:rsidDel="00000000" w:rsidR="00000000" w:rsidRPr="00000000">
                  <w:rPr>
                    <w:sz w:val="18"/>
                    <w:szCs w:val="18"/>
                    <w:rtl w:val="0"/>
                  </w:rPr>
                  <w:t xml:space="preserve">Se ajustaron algunos atributos de la tabla producto</w:t>
                </w:r>
              </w:p>
              <w:p w:rsidR="00000000" w:rsidDel="00000000" w:rsidP="00000000" w:rsidRDefault="00000000" w:rsidRPr="00000000" w14:paraId="000000D7">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D8">
                <w:pPr>
                  <w:spacing w:line="240" w:lineRule="auto"/>
                  <w:rPr>
                    <w:sz w:val="18"/>
                    <w:szCs w:val="18"/>
                  </w:rPr>
                </w:pPr>
                <w:r w:rsidDel="00000000" w:rsidR="00000000" w:rsidRPr="00000000">
                  <w:rPr>
                    <w:sz w:val="18"/>
                    <w:szCs w:val="18"/>
                    <w:rtl w:val="0"/>
                  </w:rPr>
                  <w:t xml:space="preserve">Diseño y aplicación de estilos base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9">
                <w:pPr>
                  <w:spacing w:line="240" w:lineRule="auto"/>
                  <w:rPr>
                    <w:sz w:val="18"/>
                    <w:szCs w:val="18"/>
                  </w:rPr>
                </w:pPr>
                <w:r w:rsidDel="00000000" w:rsidR="00000000" w:rsidRPr="00000000">
                  <w:rPr>
                    <w:sz w:val="18"/>
                    <w:szCs w:val="18"/>
                    <w:rtl w:val="0"/>
                  </w:rPr>
                  <w:t xml:space="preserve">Creación de diseños, hoja de estilos general (base.css) y componentes visuales reutilizables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A">
                <w:pPr>
                  <w:spacing w:line="240" w:lineRule="auto"/>
                  <w:rPr>
                    <w:sz w:val="18"/>
                    <w:szCs w:val="18"/>
                  </w:rPr>
                </w:pPr>
                <w:r w:rsidDel="00000000" w:rsidR="00000000" w:rsidRPr="00000000">
                  <w:rPr>
                    <w:sz w:val="18"/>
                    <w:szCs w:val="18"/>
                    <w:rtl w:val="0"/>
                  </w:rPr>
                  <w:t xml:space="preserve">CSS, Bootstrap, Figma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B">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DC">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D">
                <w:pPr>
                  <w:spacing w:line="240" w:lineRule="auto"/>
                  <w:rPr>
                    <w:sz w:val="18"/>
                    <w:szCs w:val="18"/>
                  </w:rPr>
                </w:pPr>
                <w:r w:rsidDel="00000000" w:rsidR="00000000" w:rsidRPr="00000000">
                  <w:rPr>
                    <w:sz w:val="18"/>
                    <w:szCs w:val="18"/>
                    <w:rtl w:val="0"/>
                  </w:rPr>
                  <w:t xml:space="preserve">Se siguieron reglas fundamentales de diseño usando paleta de colores coherente y escala de fuente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E">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DF">
                <w:pPr>
                  <w:spacing w:line="240" w:lineRule="auto"/>
                  <w:rPr>
                    <w:sz w:val="18"/>
                    <w:szCs w:val="18"/>
                  </w:rPr>
                </w:pPr>
                <w:r w:rsidDel="00000000" w:rsidR="00000000" w:rsidRPr="00000000">
                  <w:rPr>
                    <w:sz w:val="18"/>
                    <w:szCs w:val="18"/>
                    <w:rtl w:val="0"/>
                  </w:rPr>
                  <w:t xml:space="preserve">Ajuste de paleta de colores.</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E0">
                <w:pPr>
                  <w:spacing w:line="240" w:lineRule="auto"/>
                  <w:rPr>
                    <w:sz w:val="18"/>
                    <w:szCs w:val="18"/>
                  </w:rPr>
                </w:pPr>
                <w:r w:rsidDel="00000000" w:rsidR="00000000" w:rsidRPr="00000000">
                  <w:rPr>
                    <w:sz w:val="18"/>
                    <w:szCs w:val="18"/>
                    <w:rtl w:val="0"/>
                  </w:rPr>
                  <w:t xml:space="preserve">Desarrollo frontend</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1">
                <w:pPr>
                  <w:spacing w:line="240" w:lineRule="auto"/>
                  <w:rPr>
                    <w:sz w:val="18"/>
                    <w:szCs w:val="18"/>
                  </w:rPr>
                </w:pPr>
                <w:r w:rsidDel="00000000" w:rsidR="00000000" w:rsidRPr="00000000">
                  <w:rPr>
                    <w:sz w:val="18"/>
                    <w:szCs w:val="18"/>
                    <w:rtl w:val="0"/>
                  </w:rPr>
                  <w:t xml:space="preserve">Implementación de rutas principales y vistas asociadas con sus templates correspondientes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2">
                <w:pPr>
                  <w:spacing w:line="240" w:lineRule="auto"/>
                  <w:rPr>
                    <w:sz w:val="18"/>
                    <w:szCs w:val="18"/>
                  </w:rPr>
                </w:pPr>
                <w:r w:rsidDel="00000000" w:rsidR="00000000" w:rsidRPr="00000000">
                  <w:rPr>
                    <w:sz w:val="18"/>
                    <w:szCs w:val="18"/>
                    <w:rtl w:val="0"/>
                  </w:rPr>
                  <w:t xml:space="preserve">Django, HTML, CSS, editor de código (VS Code)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3">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E5">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Se completó la estructura de navegación funcional del sistema.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7">
                <w:pPr>
                  <w:spacing w:line="240" w:lineRule="auto"/>
                  <w:rPr>
                    <w:sz w:val="18"/>
                    <w:szCs w:val="18"/>
                  </w:rPr>
                </w:pPr>
                <w:r w:rsidDel="00000000" w:rsidR="00000000" w:rsidRPr="00000000">
                  <w:rPr>
                    <w:sz w:val="18"/>
                    <w:szCs w:val="18"/>
                    <w:rtl w:val="0"/>
                  </w:rPr>
                  <w:t xml:space="preserve">Completado</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8">
                <w:pPr>
                  <w:spacing w:line="240" w:lineRule="auto"/>
                  <w:rPr>
                    <w:sz w:val="18"/>
                    <w:szCs w:val="18"/>
                  </w:rPr>
                </w:pPr>
                <w:r w:rsidDel="00000000" w:rsidR="00000000" w:rsidRPr="00000000">
                  <w:rPr>
                    <w:sz w:val="18"/>
                    <w:szCs w:val="18"/>
                    <w:rtl w:val="0"/>
                  </w:rPr>
                  <w:t xml:space="preserve">Se agregaron detalles finales en los css para agregar responsividad</w:t>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E9">
                <w:pPr>
                  <w:spacing w:line="240" w:lineRule="auto"/>
                  <w:rPr>
                    <w:sz w:val="18"/>
                    <w:szCs w:val="18"/>
                  </w:rPr>
                </w:pPr>
                <w:r w:rsidDel="00000000" w:rsidR="00000000" w:rsidRPr="00000000">
                  <w:rPr>
                    <w:sz w:val="18"/>
                    <w:szCs w:val="18"/>
                    <w:rtl w:val="0"/>
                  </w:rPr>
                  <w:t xml:space="preserve">Desarrollo del backend y API REST</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A">
                <w:pPr>
                  <w:spacing w:line="240" w:lineRule="auto"/>
                  <w:rPr>
                    <w:sz w:val="18"/>
                    <w:szCs w:val="18"/>
                  </w:rPr>
                </w:pPr>
                <w:r w:rsidDel="00000000" w:rsidR="00000000" w:rsidRPr="00000000">
                  <w:rPr>
                    <w:sz w:val="18"/>
                    <w:szCs w:val="18"/>
                    <w:rtl w:val="0"/>
                  </w:rPr>
                  <w:t xml:space="preserve">Integración frontend y backend mediante js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B">
                <w:pPr>
                  <w:spacing w:line="240" w:lineRule="auto"/>
                  <w:rPr>
                    <w:sz w:val="18"/>
                    <w:szCs w:val="18"/>
                  </w:rPr>
                </w:pPr>
                <w:r w:rsidDel="00000000" w:rsidR="00000000" w:rsidRPr="00000000">
                  <w:rPr>
                    <w:sz w:val="18"/>
                    <w:szCs w:val="18"/>
                    <w:rtl w:val="0"/>
                  </w:rPr>
                  <w:t xml:space="preserve">Javascript, rest framework</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C">
                <w:pPr>
                  <w:spacing w:line="240" w:lineRule="auto"/>
                  <w:rPr>
                    <w:sz w:val="18"/>
                    <w:szCs w:val="18"/>
                  </w:rPr>
                </w:pPr>
                <w:r w:rsidDel="00000000" w:rsidR="00000000" w:rsidRPr="00000000">
                  <w:rPr>
                    <w:sz w:val="18"/>
                    <w:szCs w:val="18"/>
                    <w:rtl w:val="0"/>
                  </w:rPr>
                  <w:t xml:space="preserve">Nicolas Ortega,</w:t>
                </w:r>
              </w:p>
              <w:p w:rsidR="00000000" w:rsidDel="00000000" w:rsidP="00000000" w:rsidRDefault="00000000" w:rsidRPr="00000000" w14:paraId="000000ED">
                <w:pPr>
                  <w:spacing w:line="240" w:lineRule="auto"/>
                  <w:rPr>
                    <w:sz w:val="18"/>
                    <w:szCs w:val="18"/>
                  </w:rPr>
                </w:pPr>
                <w:r w:rsidDel="00000000" w:rsidR="00000000" w:rsidRPr="00000000">
                  <w:rPr>
                    <w:sz w:val="18"/>
                    <w:szCs w:val="18"/>
                    <w:rtl w:val="0"/>
                  </w:rPr>
                  <w:t xml:space="preserve">Jennifer Celedon,</w:t>
                </w:r>
              </w:p>
              <w:p w:rsidR="00000000" w:rsidDel="00000000" w:rsidP="00000000" w:rsidRDefault="00000000" w:rsidRPr="00000000" w14:paraId="000000EE">
                <w:pPr>
                  <w:spacing w:line="240" w:lineRule="auto"/>
                  <w:rPr>
                    <w:sz w:val="18"/>
                    <w:szCs w:val="18"/>
                  </w:rPr>
                </w:pPr>
                <w:r w:rsidDel="00000000" w:rsidR="00000000" w:rsidRPr="00000000">
                  <w:rPr>
                    <w:sz w:val="18"/>
                    <w:szCs w:val="18"/>
                    <w:rtl w:val="0"/>
                  </w:rPr>
                  <w:t xml:space="preserve">Carlos rojas</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EF">
                <w:pPr>
                  <w:spacing w:line="240" w:lineRule="auto"/>
                  <w:rPr>
                    <w:sz w:val="18"/>
                    <w:szCs w:val="18"/>
                  </w:rPr>
                </w:pPr>
                <w:r w:rsidDel="00000000" w:rsidR="00000000" w:rsidRPr="00000000">
                  <w:rPr>
                    <w:sz w:val="18"/>
                    <w:szCs w:val="18"/>
                    <w:rtl w:val="0"/>
                  </w:rPr>
                  <w:t xml:space="preserve">Ninguna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0">
                <w:pPr>
                  <w:spacing w:line="240" w:lineRule="auto"/>
                  <w:rPr>
                    <w:sz w:val="18"/>
                    <w:szCs w:val="18"/>
                  </w:rPr>
                </w:pPr>
                <w:r w:rsidDel="00000000" w:rsidR="00000000" w:rsidRPr="00000000">
                  <w:rPr>
                    <w:sz w:val="18"/>
                    <w:szCs w:val="18"/>
                    <w:rtl w:val="0"/>
                  </w:rPr>
                  <w:t xml:space="preserve">Pendiente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1">
                <w:pPr>
                  <w:spacing w:line="240" w:lineRule="auto"/>
                  <w:rPr>
                    <w:sz w:val="18"/>
                    <w:szCs w:val="18"/>
                  </w:rPr>
                </w:pPr>
                <w:r w:rsidDel="00000000" w:rsidR="00000000" w:rsidRPr="00000000">
                  <w:rPr>
                    <w:rtl w:val="0"/>
                  </w:rPr>
                </w:r>
              </w:p>
            </w:tc>
          </w:tr>
          <w:tr>
            <w:trPr>
              <w:cantSplit w:val="1"/>
              <w:tblHeader w:val="0"/>
            </w:trPr>
            <w:tc>
              <w:tcPr>
                <w:tcMar>
                  <w:top w:w="56.69291338582678" w:type="dxa"/>
                  <w:left w:w="56.69291338582678" w:type="dxa"/>
                  <w:bottom w:w="56.69291338582678" w:type="dxa"/>
                  <w:right w:w="56.69291338582678" w:type="dxa"/>
                </w:tcMar>
              </w:tcPr>
              <w:p w:rsidR="00000000" w:rsidDel="00000000" w:rsidP="00000000" w:rsidRDefault="00000000" w:rsidRPr="00000000" w14:paraId="000000F2">
                <w:pPr>
                  <w:spacing w:line="240" w:lineRule="auto"/>
                  <w:rPr>
                    <w:sz w:val="18"/>
                    <w:szCs w:val="18"/>
                  </w:rPr>
                </w:pPr>
                <w:r w:rsidDel="00000000" w:rsidR="00000000" w:rsidRPr="00000000">
                  <w:rPr>
                    <w:sz w:val="18"/>
                    <w:szCs w:val="18"/>
                    <w:rtl w:val="0"/>
                  </w:rPr>
                  <w:t xml:space="preserve">Despliegue usando amazon aws y cloudflare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3">
                <w:pPr>
                  <w:spacing w:line="240" w:lineRule="auto"/>
                  <w:rPr>
                    <w:sz w:val="18"/>
                    <w:szCs w:val="18"/>
                  </w:rPr>
                </w:pPr>
                <w:r w:rsidDel="00000000" w:rsidR="00000000" w:rsidRPr="00000000">
                  <w:rPr>
                    <w:sz w:val="18"/>
                    <w:szCs w:val="18"/>
                    <w:rtl w:val="0"/>
                  </w:rPr>
                  <w:t xml:space="preserve">Despliegue a la red usando amazon aws, cloudflare y nginx</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4">
                <w:pPr>
                  <w:spacing w:line="240" w:lineRule="auto"/>
                  <w:rPr>
                    <w:sz w:val="18"/>
                    <w:szCs w:val="18"/>
                  </w:rPr>
                </w:pPr>
                <w:r w:rsidDel="00000000" w:rsidR="00000000" w:rsidRPr="00000000">
                  <w:rPr>
                    <w:sz w:val="18"/>
                    <w:szCs w:val="18"/>
                    <w:rtl w:val="0"/>
                  </w:rPr>
                  <w:t xml:space="preserve">Amazon aws</w:t>
                </w:r>
              </w:p>
              <w:p w:rsidR="00000000" w:rsidDel="00000000" w:rsidP="00000000" w:rsidRDefault="00000000" w:rsidRPr="00000000" w14:paraId="000000F5">
                <w:pPr>
                  <w:spacing w:line="240" w:lineRule="auto"/>
                  <w:rPr>
                    <w:sz w:val="18"/>
                    <w:szCs w:val="18"/>
                  </w:rPr>
                </w:pPr>
                <w:r w:rsidDel="00000000" w:rsidR="00000000" w:rsidRPr="00000000">
                  <w:rPr>
                    <w:sz w:val="18"/>
                    <w:szCs w:val="18"/>
                    <w:rtl w:val="0"/>
                  </w:rPr>
                  <w:t xml:space="preserve">Cloudflare</w:t>
                </w:r>
              </w:p>
              <w:p w:rsidR="00000000" w:rsidDel="00000000" w:rsidP="00000000" w:rsidRDefault="00000000" w:rsidRPr="00000000" w14:paraId="000000F6">
                <w:pPr>
                  <w:spacing w:line="240" w:lineRule="auto"/>
                  <w:rPr>
                    <w:sz w:val="18"/>
                    <w:szCs w:val="18"/>
                  </w:rPr>
                </w:pPr>
                <w:r w:rsidDel="00000000" w:rsidR="00000000" w:rsidRPr="00000000">
                  <w:rPr>
                    <w:sz w:val="18"/>
                    <w:szCs w:val="18"/>
                    <w:rtl w:val="0"/>
                  </w:rPr>
                  <w:t xml:space="preserve">Nginx</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7">
                <w:pPr>
                  <w:spacing w:line="240" w:lineRule="auto"/>
                  <w:rPr>
                    <w:sz w:val="18"/>
                    <w:szCs w:val="18"/>
                  </w:rPr>
                </w:pPr>
                <w:r w:rsidDel="00000000" w:rsidR="00000000" w:rsidRPr="00000000">
                  <w:rPr>
                    <w:sz w:val="18"/>
                    <w:szCs w:val="18"/>
                    <w:rtl w:val="0"/>
                  </w:rPr>
                  <w:t xml:space="preserve">Nicolas Ortega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Ninguna</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9">
                <w:pPr>
                  <w:spacing w:line="240" w:lineRule="auto"/>
                  <w:rPr>
                    <w:sz w:val="18"/>
                    <w:szCs w:val="18"/>
                  </w:rPr>
                </w:pPr>
                <w:r w:rsidDel="00000000" w:rsidR="00000000" w:rsidRPr="00000000">
                  <w:rPr>
                    <w:sz w:val="18"/>
                    <w:szCs w:val="18"/>
                    <w:rtl w:val="0"/>
                  </w:rPr>
                  <w:t xml:space="preserve">Pendiente</w:t>
                </w:r>
              </w:p>
            </w:tc>
            <w:tc>
              <w:tcPr>
                <w:tcMar>
                  <w:top w:w="56.69291338582678" w:type="dxa"/>
                  <w:left w:w="56.69291338582678" w:type="dxa"/>
                  <w:bottom w:w="56.69291338582678" w:type="dxa"/>
                  <w:right w:w="56.69291338582678" w:type="dxa"/>
                </w:tcMar>
              </w:tcPr>
              <w:p w:rsidR="00000000" w:rsidDel="00000000" w:rsidP="00000000" w:rsidRDefault="00000000" w:rsidRPr="00000000" w14:paraId="000000FA">
                <w:pPr>
                  <w:spacing w:line="240" w:lineRule="auto"/>
                  <w:rPr>
                    <w:sz w:val="18"/>
                    <w:szCs w:val="18"/>
                  </w:rPr>
                </w:pPr>
                <w:r w:rsidDel="00000000" w:rsidR="00000000" w:rsidRPr="00000000">
                  <w:rPr>
                    <w:rtl w:val="0"/>
                  </w:rPr>
                </w:r>
              </w:p>
            </w:tc>
          </w:tr>
        </w:tbl>
      </w:sdtContent>
    </w:sdt>
    <w:p w:rsidR="00000000" w:rsidDel="00000000" w:rsidP="00000000" w:rsidRDefault="00000000" w:rsidRPr="00000000" w14:paraId="000000FB">
      <w:pPr>
        <w:rPr/>
        <w:sectPr>
          <w:headerReference r:id="rId9" w:type="default"/>
          <w:footerReference r:id="rId10" w:type="default"/>
          <w:pgSz w:h="15840" w:w="12240" w:orient="portrait"/>
          <w:pgMar w:bottom="566.9291338582677" w:top="566.9291338582677" w:left="850.3937007874016" w:right="850.3937007874016" w:header="708" w:footer="708"/>
          <w:pgNumType w:start="1"/>
          <w:titlePg w:val="1"/>
        </w:sectPr>
      </w:pPr>
      <w:r w:rsidDel="00000000" w:rsidR="00000000" w:rsidRPr="00000000">
        <w:rPr>
          <w:rtl w:val="0"/>
        </w:rPr>
      </w:r>
    </w:p>
    <w:p w:rsidR="00000000" w:rsidDel="00000000" w:rsidP="00000000" w:rsidRDefault="00000000" w:rsidRPr="00000000" w14:paraId="000000FC">
      <w:pPr>
        <w:pStyle w:val="Heading2"/>
        <w:numPr>
          <w:ilvl w:val="1"/>
          <w:numId w:val="7"/>
        </w:numPr>
        <w:ind w:left="792" w:hanging="432"/>
      </w:pPr>
      <w:bookmarkStart w:colFirst="0" w:colLast="0" w:name="_heading=h.3l18frh" w:id="50"/>
      <w:bookmarkEnd w:id="50"/>
      <w:r w:rsidDel="00000000" w:rsidR="00000000" w:rsidRPr="00000000">
        <w:rPr>
          <w:vertAlign w:val="baseline"/>
          <w:rtl w:val="0"/>
        </w:rPr>
        <w:t xml:space="preserve">Diagrama EDT</w:t>
      </w:r>
    </w:p>
    <w:p w:rsidR="00000000" w:rsidDel="00000000" w:rsidP="00000000" w:rsidRDefault="00000000" w:rsidRPr="00000000" w14:paraId="000000FD">
      <w:pPr>
        <w:ind w:left="792" w:firstLine="0"/>
        <w:rPr>
          <w:vertAlign w:val="baseline"/>
        </w:rPr>
      </w:pPr>
      <w:hyperlink r:id="rId11">
        <w:r w:rsidDel="00000000" w:rsidR="00000000" w:rsidRPr="00000000">
          <w:rPr>
            <w:color w:val="0000ee"/>
            <w:u w:val="single"/>
            <w:rtl w:val="0"/>
          </w:rPr>
          <w:t xml:space="preserve">EDT NovaCommerce.png</w:t>
        </w:r>
      </w:hyperlink>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drawing>
          <wp:inline distB="114300" distT="114300" distL="114300" distR="114300">
            <wp:extent cx="6696075" cy="3335274"/>
            <wp:effectExtent b="0" l="0" r="0" t="0"/>
            <wp:docPr id="16" name="image4.png"/>
            <a:graphic>
              <a:graphicData uri="http://schemas.openxmlformats.org/drawingml/2006/picture">
                <pic:pic>
                  <pic:nvPicPr>
                    <pic:cNvPr id="0" name="image4.png"/>
                    <pic:cNvPicPr preferRelativeResize="0"/>
                  </pic:nvPicPr>
                  <pic:blipFill>
                    <a:blip r:embed="rId12"/>
                    <a:srcRect b="0" l="0" r="0" t="11351"/>
                    <a:stretch>
                      <a:fillRect/>
                    </a:stretch>
                  </pic:blipFill>
                  <pic:spPr>
                    <a:xfrm>
                      <a:off x="0" y="0"/>
                      <a:ext cx="6696075" cy="333527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pStyle w:val="Heading2"/>
        <w:numPr>
          <w:ilvl w:val="1"/>
          <w:numId w:val="7"/>
        </w:numPr>
        <w:ind w:left="792" w:hanging="432"/>
      </w:pPr>
      <w:bookmarkStart w:colFirst="0" w:colLast="0" w:name="_heading=h.206ipza" w:id="51"/>
      <w:bookmarkEnd w:id="51"/>
      <w:r w:rsidDel="00000000" w:rsidR="00000000" w:rsidRPr="00000000">
        <w:rPr>
          <w:vertAlign w:val="baseline"/>
          <w:rtl w:val="0"/>
        </w:rPr>
        <w:t xml:space="preserve">Carta Gantt</w:t>
      </w:r>
    </w:p>
    <w:p w:rsidR="00000000" w:rsidDel="00000000" w:rsidP="00000000" w:rsidRDefault="00000000" w:rsidRPr="00000000" w14:paraId="00000101">
      <w:pPr>
        <w:ind w:left="792" w:firstLine="0"/>
        <w:rPr/>
      </w:pPr>
      <w:hyperlink r:id="rId13">
        <w:r w:rsidDel="00000000" w:rsidR="00000000" w:rsidRPr="00000000">
          <w:rPr>
            <w:color w:val="0000ee"/>
            <w:u w:val="single"/>
            <w:rtl w:val="0"/>
          </w:rPr>
          <w:t xml:space="preserve">Carta Gantt Novacommerce</w:t>
        </w:r>
      </w:hyperlink>
      <w:r w:rsidDel="00000000" w:rsidR="00000000" w:rsidRPr="00000000">
        <w:rPr>
          <w:rtl w:val="0"/>
        </w:rPr>
      </w:r>
    </w:p>
    <w:p w:rsidR="00000000" w:rsidDel="00000000" w:rsidP="00000000" w:rsidRDefault="00000000" w:rsidRPr="00000000" w14:paraId="00000102">
      <w:pPr>
        <w:ind w:left="0" w:firstLine="0"/>
        <w:jc w:val="center"/>
        <w:rPr/>
      </w:pPr>
      <w:r w:rsidDel="00000000" w:rsidR="00000000" w:rsidRPr="00000000">
        <w:rPr/>
        <w:drawing>
          <wp:inline distB="114300" distT="114300" distL="114300" distR="114300">
            <wp:extent cx="6692400" cy="2654300"/>
            <wp:effectExtent b="0" l="0" r="0" t="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6924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ind w:left="792" w:firstLine="0"/>
        <w:rPr/>
      </w:pPr>
      <w:bookmarkStart w:colFirst="0" w:colLast="0" w:name="_heading=h.f8u2iyj85y8t" w:id="52"/>
      <w:bookmarkEnd w:id="52"/>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2"/>
        <w:numPr>
          <w:ilvl w:val="1"/>
          <w:numId w:val="7"/>
        </w:numPr>
        <w:ind w:left="792" w:hanging="432"/>
      </w:pPr>
      <w:bookmarkStart w:colFirst="0" w:colLast="0" w:name="_heading=h.4k668n3" w:id="53"/>
      <w:bookmarkEnd w:id="53"/>
      <w:r w:rsidDel="00000000" w:rsidR="00000000" w:rsidRPr="00000000">
        <w:rPr>
          <w:vertAlign w:val="baseline"/>
          <w:rtl w:val="0"/>
        </w:rPr>
        <w:t xml:space="preserve">Resumen de Costos del Desarrollo del Proyecto</w:t>
      </w:r>
      <w:r w:rsidDel="00000000" w:rsidR="00000000" w:rsidRPr="00000000">
        <w:rPr>
          <w:rtl w:val="0"/>
        </w:rPr>
      </w:r>
    </w:p>
    <w:sdt>
      <w:sdtPr>
        <w:lock w:val="contentLocked"/>
        <w:id w:val="1364377776"/>
        <w:tag w:val="goog_rdk_3"/>
      </w:sdtPr>
      <w:sdtContent>
        <w:tbl>
          <w:tblPr>
            <w:tblStyle w:val="Table5"/>
            <w:tblW w:w="10540.0" w:type="dxa"/>
            <w:jc w:val="center"/>
            <w:tblBorders>
              <w:top w:color="412b6b" w:space="0" w:sz="12" w:val="single"/>
              <w:left w:color="412b6b" w:space="0" w:sz="12" w:val="single"/>
              <w:bottom w:color="412b6b" w:space="0" w:sz="12" w:val="single"/>
              <w:right w:color="412b6b" w:space="0" w:sz="12" w:val="single"/>
              <w:insideH w:color="412b6b" w:space="0" w:sz="12" w:val="single"/>
              <w:insideV w:color="412b6b" w:space="0" w:sz="12" w:val="single"/>
            </w:tblBorders>
            <w:tblLayout w:type="fixed"/>
            <w:tblLook w:val="0600"/>
          </w:tblPr>
          <w:tblGrid>
            <w:gridCol w:w="5270"/>
            <w:gridCol w:w="5270"/>
            <w:tblGridChange w:id="0">
              <w:tblGrid>
                <w:gridCol w:w="5270"/>
                <w:gridCol w:w="5270"/>
              </w:tblGrid>
            </w:tblGridChange>
          </w:tblGrid>
          <w:tr>
            <w:trPr>
              <w:cantSplit w:val="0"/>
              <w:trHeight w:val="440" w:hRule="atLeast"/>
              <w:tblHeader w:val="0"/>
            </w:trPr>
            <w:tc>
              <w:tcPr>
                <w:gridSpan w:val="2"/>
                <w:shd w:fill="211832"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Costos Generales</w:t>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07">
                <w:pPr>
                  <w:spacing w:line="240" w:lineRule="auto"/>
                  <w:rPr>
                    <w:sz w:val="20"/>
                    <w:szCs w:val="20"/>
                  </w:rPr>
                </w:pPr>
                <w:r w:rsidDel="00000000" w:rsidR="00000000" w:rsidRPr="00000000">
                  <w:rPr>
                    <w:sz w:val="20"/>
                    <w:szCs w:val="20"/>
                    <w:rtl w:val="0"/>
                  </w:rPr>
                  <w:t xml:space="preserve">1. Toma de requisitos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    1.1 Elaboración del documento ERS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    1.2 Planilla XLSX de requerimientos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0D">
                <w:pPr>
                  <w:spacing w:line="240" w:lineRule="auto"/>
                  <w:rPr>
                    <w:sz w:val="20"/>
                    <w:szCs w:val="20"/>
                  </w:rPr>
                </w:pPr>
                <w:r w:rsidDel="00000000" w:rsidR="00000000" w:rsidRPr="00000000">
                  <w:rPr>
                    <w:sz w:val="20"/>
                    <w:szCs w:val="20"/>
                    <w:rtl w:val="0"/>
                  </w:rPr>
                  <w:t xml:space="preserve">    1.3 Acta de constitución y Kick-Off</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2. Diseño de sistema</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 xml:space="preserve">    2.1 Diseño del DAS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    2.2 Configuración del entorno</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5">
                <w:pPr>
                  <w:spacing w:line="240" w:lineRule="auto"/>
                  <w:rPr>
                    <w:sz w:val="20"/>
                    <w:szCs w:val="20"/>
                  </w:rPr>
                </w:pPr>
                <w:r w:rsidDel="00000000" w:rsidR="00000000" w:rsidRPr="00000000">
                  <w:rPr>
                    <w:sz w:val="20"/>
                    <w:szCs w:val="20"/>
                    <w:rtl w:val="0"/>
                  </w:rPr>
                  <w:t xml:space="preserve">    2.3 Repositorio y control de versiones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7">
                <w:pPr>
                  <w:spacing w:line="240" w:lineRule="auto"/>
                  <w:rPr>
                    <w:sz w:val="20"/>
                    <w:szCs w:val="20"/>
                  </w:rPr>
                </w:pPr>
                <w:r w:rsidDel="00000000" w:rsidR="00000000" w:rsidRPr="00000000">
                  <w:rPr>
                    <w:sz w:val="20"/>
                    <w:szCs w:val="20"/>
                    <w:rtl w:val="0"/>
                  </w:rPr>
                  <w:t xml:space="preserve">3. Diseño de base de datos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    3.1 Modelo entidad-relación</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B">
                <w:pPr>
                  <w:spacing w:line="240" w:lineRule="auto"/>
                  <w:rPr>
                    <w:sz w:val="20"/>
                    <w:szCs w:val="20"/>
                  </w:rPr>
                </w:pPr>
                <w:r w:rsidDel="00000000" w:rsidR="00000000" w:rsidRPr="00000000">
                  <w:rPr>
                    <w:sz w:val="20"/>
                    <w:szCs w:val="20"/>
                    <w:rtl w:val="0"/>
                  </w:rPr>
                  <w:t xml:space="preserve">    3.2 Creación de modelos Django</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4. Desarrollo frontend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1F">
                <w:pPr>
                  <w:spacing w:line="240" w:lineRule="auto"/>
                  <w:rPr>
                    <w:sz w:val="20"/>
                    <w:szCs w:val="20"/>
                  </w:rPr>
                </w:pPr>
                <w:r w:rsidDel="00000000" w:rsidR="00000000" w:rsidRPr="00000000">
                  <w:rPr>
                    <w:sz w:val="20"/>
                    <w:szCs w:val="20"/>
                    <w:rtl w:val="0"/>
                  </w:rPr>
                  <w:t xml:space="preserve">    4.1 Diseño visual y hoja base CSS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1">
                <w:pPr>
                  <w:spacing w:line="240" w:lineRule="auto"/>
                  <w:rPr>
                    <w:sz w:val="20"/>
                    <w:szCs w:val="20"/>
                  </w:rPr>
                </w:pPr>
                <w:r w:rsidDel="00000000" w:rsidR="00000000" w:rsidRPr="00000000">
                  <w:rPr>
                    <w:sz w:val="20"/>
                    <w:szCs w:val="20"/>
                    <w:rtl w:val="0"/>
                  </w:rPr>
                  <w:t xml:space="preserve">    4.2 Componentes y templates HTML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3">
                <w:pPr>
                  <w:spacing w:line="240" w:lineRule="auto"/>
                  <w:rPr>
                    <w:sz w:val="20"/>
                    <w:szCs w:val="20"/>
                  </w:rPr>
                </w:pPr>
                <w:r w:rsidDel="00000000" w:rsidR="00000000" w:rsidRPr="00000000">
                  <w:rPr>
                    <w:sz w:val="20"/>
                    <w:szCs w:val="20"/>
                    <w:rtl w:val="0"/>
                  </w:rPr>
                  <w:t xml:space="preserve">    4.3 Integración visual con backend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5">
                <w:pPr>
                  <w:spacing w:line="240" w:lineRule="auto"/>
                  <w:rPr>
                    <w:sz w:val="20"/>
                    <w:szCs w:val="20"/>
                  </w:rPr>
                </w:pPr>
                <w:r w:rsidDel="00000000" w:rsidR="00000000" w:rsidRPr="00000000">
                  <w:rPr>
                    <w:sz w:val="20"/>
                    <w:szCs w:val="20"/>
                    <w:rtl w:val="0"/>
                  </w:rPr>
                  <w:t xml:space="preserve">5. Desarrollo backend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7">
                <w:pPr>
                  <w:spacing w:line="240" w:lineRule="auto"/>
                  <w:rPr>
                    <w:sz w:val="20"/>
                    <w:szCs w:val="20"/>
                  </w:rPr>
                </w:pPr>
                <w:r w:rsidDel="00000000" w:rsidR="00000000" w:rsidRPr="00000000">
                  <w:rPr>
                    <w:sz w:val="20"/>
                    <w:szCs w:val="20"/>
                    <w:rtl w:val="0"/>
                  </w:rPr>
                  <w:t xml:space="preserve">    5.1 Views y URLs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9">
                <w:pPr>
                  <w:spacing w:line="240" w:lineRule="auto"/>
                  <w:rPr>
                    <w:sz w:val="20"/>
                    <w:szCs w:val="20"/>
                  </w:rPr>
                </w:pPr>
                <w:r w:rsidDel="00000000" w:rsidR="00000000" w:rsidRPr="00000000">
                  <w:rPr>
                    <w:sz w:val="20"/>
                    <w:szCs w:val="20"/>
                    <w:rtl w:val="0"/>
                  </w:rPr>
                  <w:t xml:space="preserve">    5.2 API REST con DRF</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B">
                <w:pPr>
                  <w:spacing w:line="240" w:lineRule="auto"/>
                  <w:rPr>
                    <w:sz w:val="20"/>
                    <w:szCs w:val="20"/>
                  </w:rPr>
                </w:pPr>
                <w:r w:rsidDel="00000000" w:rsidR="00000000" w:rsidRPr="00000000">
                  <w:rPr>
                    <w:sz w:val="20"/>
                    <w:szCs w:val="20"/>
                    <w:rtl w:val="0"/>
                  </w:rPr>
                  <w:t xml:space="preserve">    5.3 Integración y pruebas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D">
                <w:pPr>
                  <w:spacing w:line="240" w:lineRule="auto"/>
                  <w:rPr>
                    <w:sz w:val="20"/>
                    <w:szCs w:val="20"/>
                  </w:rPr>
                </w:pPr>
                <w:r w:rsidDel="00000000" w:rsidR="00000000" w:rsidRPr="00000000">
                  <w:rPr>
                    <w:sz w:val="20"/>
                    <w:szCs w:val="20"/>
                    <w:rtl w:val="0"/>
                  </w:rPr>
                  <w:t xml:space="preserve">6. Despliegue a la red</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2F">
                <w:pPr>
                  <w:spacing w:line="240" w:lineRule="auto"/>
                  <w:rPr>
                    <w:sz w:val="20"/>
                    <w:szCs w:val="20"/>
                  </w:rPr>
                </w:pPr>
                <w:r w:rsidDel="00000000" w:rsidR="00000000" w:rsidRPr="00000000">
                  <w:rPr>
                    <w:sz w:val="20"/>
                    <w:szCs w:val="20"/>
                    <w:rtl w:val="0"/>
                  </w:rPr>
                  <w:t xml:space="preserve">    6.1 Configuración AWS y servidor</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31">
                <w:pPr>
                  <w:spacing w:line="240" w:lineRule="auto"/>
                  <w:rPr>
                    <w:sz w:val="20"/>
                    <w:szCs w:val="20"/>
                  </w:rPr>
                </w:pPr>
                <w:r w:rsidDel="00000000" w:rsidR="00000000" w:rsidRPr="00000000">
                  <w:rPr>
                    <w:sz w:val="20"/>
                    <w:szCs w:val="20"/>
                    <w:rtl w:val="0"/>
                  </w:rPr>
                  <w:t xml:space="preserve">    6.2 Cloudflare y Nginx</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33">
                <w:pPr>
                  <w:spacing w:line="240" w:lineRule="auto"/>
                  <w:rPr>
                    <w:sz w:val="20"/>
                    <w:szCs w:val="20"/>
                  </w:rPr>
                </w:pPr>
                <w:r w:rsidDel="00000000" w:rsidR="00000000" w:rsidRPr="00000000">
                  <w:rPr>
                    <w:sz w:val="20"/>
                    <w:szCs w:val="20"/>
                    <w:rtl w:val="0"/>
                  </w:rPr>
                  <w:t xml:space="preserve">7. Cierre y validación final</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35">
                <w:pPr>
                  <w:spacing w:line="240" w:lineRule="auto"/>
                  <w:rPr>
                    <w:sz w:val="20"/>
                    <w:szCs w:val="20"/>
                  </w:rPr>
                </w:pPr>
                <w:r w:rsidDel="00000000" w:rsidR="00000000" w:rsidRPr="00000000">
                  <w:rPr>
                    <w:sz w:val="20"/>
                    <w:szCs w:val="20"/>
                    <w:rtl w:val="0"/>
                  </w:rPr>
                  <w:t xml:space="preserve">    7.1 Pruebas finales y ajustes</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1"/>
              <w:tblHeader w:val="0"/>
            </w:trPr>
            <w:tc>
              <w:tcPr>
                <w:tcBorders>
                  <w:top w:color="412b6b" w:space="0" w:sz="12" w:val="single"/>
                  <w:left w:color="412b6b" w:space="0" w:sz="12" w:val="single"/>
                  <w:bottom w:color="412b6b" w:space="0" w:sz="12" w:val="single"/>
                  <w:right w:color="412b6b" w:space="0" w:sz="12" w:val="single"/>
                </w:tcBorders>
                <w:shd w:fill="ffffff" w:val="clear"/>
                <w:tcMar>
                  <w:top w:w="85.03937007874016" w:type="dxa"/>
                  <w:left w:w="85.03937007874016" w:type="dxa"/>
                  <w:bottom w:w="85.03937007874016" w:type="dxa"/>
                  <w:right w:w="85.03937007874016" w:type="dxa"/>
                </w:tcMar>
                <w:vAlign w:val="center"/>
              </w:tcPr>
              <w:p w:rsidR="00000000" w:rsidDel="00000000" w:rsidP="00000000" w:rsidRDefault="00000000" w:rsidRPr="00000000" w14:paraId="00000137">
                <w:pPr>
                  <w:spacing w:line="240" w:lineRule="auto"/>
                  <w:rPr>
                    <w:sz w:val="20"/>
                    <w:szCs w:val="20"/>
                  </w:rPr>
                </w:pPr>
                <w:r w:rsidDel="00000000" w:rsidR="00000000" w:rsidRPr="00000000">
                  <w:rPr>
                    <w:sz w:val="20"/>
                    <w:szCs w:val="20"/>
                    <w:rtl w:val="0"/>
                  </w:rPr>
                  <w:t xml:space="preserve">    7.2 Documentación y entrega</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sdtContent>
    </w:sdt>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numPr>
          <w:ilvl w:val="1"/>
          <w:numId w:val="7"/>
        </w:numPr>
        <w:ind w:left="792" w:hanging="432"/>
      </w:pPr>
      <w:bookmarkStart w:colFirst="0" w:colLast="0" w:name="_heading=h.2zbgiuw" w:id="54"/>
      <w:bookmarkEnd w:id="54"/>
      <w:r w:rsidDel="00000000" w:rsidR="00000000" w:rsidRPr="00000000">
        <w:rPr>
          <w:vertAlign w:val="baseline"/>
          <w:rtl w:val="0"/>
        </w:rPr>
        <w:t xml:space="preserve">Plan de control de Cambio</w:t>
      </w:r>
      <w:r w:rsidDel="00000000" w:rsidR="00000000" w:rsidRPr="00000000">
        <w:rPr>
          <w:rtl w:val="0"/>
        </w:rPr>
      </w:r>
    </w:p>
    <w:p w:rsidR="00000000" w:rsidDel="00000000" w:rsidP="00000000" w:rsidRDefault="00000000" w:rsidRPr="00000000" w14:paraId="0000013C">
      <w:pPr>
        <w:ind w:left="720" w:firstLine="0"/>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Pendiente</w:t>
      </w:r>
      <w:r w:rsidDel="00000000" w:rsidR="00000000" w:rsidRPr="00000000">
        <w:rPr>
          <w:rtl w:val="0"/>
        </w:rPr>
      </w:r>
    </w:p>
    <w:sectPr>
      <w:type w:val="nextPage"/>
      <w:pgSz w:h="15840" w:w="12240" w:orient="portrait"/>
      <w:pgMar w:bottom="566.9291338582677" w:top="566.9291338582677" w:left="850.3937007874016" w:right="850.3937007874016"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lef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412b6b"/>
        <w:sz w:val="24"/>
        <w:szCs w:val="24"/>
        <w:lang w:val="es-A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line="240" w:lineRule="auto"/>
    </w:pPr>
    <w:rPr>
      <w:rFonts w:ascii="Proxima Nova Semibold" w:cs="Proxima Nova Semibold" w:eastAsia="Proxima Nova Semibold" w:hAnsi="Proxima Nova Semibold"/>
      <w:color w:val="211832"/>
      <w:sz w:val="36"/>
      <w:szCs w:val="36"/>
    </w:rPr>
  </w:style>
  <w:style w:type="paragraph" w:styleId="Heading2">
    <w:name w:val="heading 2"/>
    <w:basedOn w:val="Normal"/>
    <w:next w:val="Normal"/>
    <w:pPr>
      <w:keepNext w:val="1"/>
      <w:keepLines w:val="1"/>
      <w:spacing w:after="60" w:line="240" w:lineRule="auto"/>
    </w:pPr>
    <w:rPr>
      <w:rFonts w:ascii="Proxima Nova Semibold" w:cs="Proxima Nova Semibold" w:eastAsia="Proxima Nova Semibold" w:hAnsi="Proxima Nova Semibold"/>
      <w:color w:val="211832"/>
      <w:sz w:val="32"/>
      <w:szCs w:val="32"/>
    </w:rPr>
  </w:style>
  <w:style w:type="paragraph" w:styleId="Heading3">
    <w:name w:val="heading 3"/>
    <w:basedOn w:val="Normal"/>
    <w:next w:val="Normal"/>
    <w:pPr>
      <w:keepNext w:val="1"/>
      <w:keepLines w:val="1"/>
      <w:spacing w:after="60" w:line="240" w:lineRule="auto"/>
    </w:pPr>
    <w:rPr>
      <w:rFonts w:ascii="Proxima Nova Semibold" w:cs="Proxima Nova Semibold" w:eastAsia="Proxima Nova Semibold" w:hAnsi="Proxima Nova Semibold"/>
      <w:color w:val="211832"/>
      <w:sz w:val="28"/>
      <w:szCs w:val="28"/>
    </w:rPr>
  </w:style>
  <w:style w:type="paragraph" w:styleId="Heading4">
    <w:name w:val="heading 4"/>
    <w:basedOn w:val="Normal"/>
    <w:next w:val="Normal"/>
    <w:pPr>
      <w:keepNext w:val="1"/>
      <w:keepLines w:val="1"/>
    </w:pPr>
    <w:rPr>
      <w:color w:val="999999"/>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Proxima Nova Semibold" w:cs="Proxima Nova Semibold" w:eastAsia="Proxima Nova Semibold" w:hAnsi="Proxima Nova Semibold"/>
      <w:color w:val="f25912"/>
      <w:sz w:val="44"/>
      <w:szCs w:val="44"/>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i w:val="1"/>
      <w:color w:val="f25912"/>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Xm2QE-2FfI566uRMFkAwbzC_jyuExmt/view?usp=drive_link" TargetMode="External"/><Relationship Id="rId10" Type="http://schemas.openxmlformats.org/officeDocument/2006/relationships/footer" Target="footer1.xml"/><Relationship Id="rId13" Type="http://schemas.openxmlformats.org/officeDocument/2006/relationships/hyperlink" Target="https://docs.google.com/spreadsheets/d/1QE6A_TToZTAjwaVKmGFX70rjZtjaTInPf9661ul3NR0/edit?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spreadsheets/d/1llY5WXBoNSoaMwsaZHnNzq6RD82TH17P/edit?usp=sharing&amp;ouid=11749879614654977633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kV15Zp+YA0JDkym+Dxflh8eA==">CgMxLjAaHwoBMBIaChgICVIUChJ0YWJsZS5wc2IyOHcydW41d2EaHwoBMRIaChgICVIUChJ0YWJsZS5qM3oxNzZlb3A0N28aHwoBMhIaChgICVIUChJ0YWJsZS41dXkzOHVxYTk4OTcaHwoBMxIaChgICVIUChJ0YWJsZS5vaG9wMDE0eGZmcGwyDmgud2dwNGZwaXZ1dHB0Mg5oLjhkY2doZ24zd2llYjIOaC40ZmVnNXRlM2pkY3cyDmguMnhpYTZ0c3FjZDJhMg5oLjJ4azh0eHRjdHI0ejIOaC54MDV1MWR1dzE0dXIyDmguOTluMjBpNDBuZWRpMgloLjFrc3Y0dXYyCWguMmp4c3hxaDIJaC4xeTgxMHR3MgloLjJ4Y3l0cGkyDmgudzB3dmVxODB3cmppMg5oLjJ5N2xpN25vNGg0bDIOaC5tbXpvYjcyZGRwdXAyCWguMWNpOTN4YjIOaC5qZDdlZTFodjV3anoyDmgueHdwanFwa2k4Z3BlMgloLjN3aHdtbDQyDmguY3gycGZyeGNxN2RjMg5oLmw1am1hbzZoOGd1cjIOaC5kcWdlOTR1cXE5bjcyDmguZHFnZTk0dXFxOW43Mg5oLmYxdXB0ZTE1MWp0czIOaC5ucGtkZnN1d3pydGoyDmgubnBrZGZzdXd6cnRqMg5oLm12YWEwOTQ0NndnMTIIaC5xc2g3MHEyDmguMzYxYzk3NXZjaTFhMgloLjFweGV6d2MyDmgudWUxODNmcHYzeXhqMg5oLjc2aWdkbDJrNGpoazIJaC40OXgyaWs1Mg5oLmQxanFiaHFpa2p2czIOaC5oZG96am15aGN2ZXgyCWguMnAyY3NyeTIOaC5obHd3bWNva3l6dXQyDmguNjBweTgxOHE5cTMzMg5oLmo3Z3FnYTR0anA4MDIOaC41bW50ZTdlaGx2M28yCWguMTQ3bjJ6cjIJaC4zbzdhbG5rMgloLjIzY2t2dmQyCGguaWh2NjM2MgloLjMyaGlvcXoyCWguMXYxeXV4dDIJaC40ZjFtZGxtMg5oLjNhZjNqemJtN2o2dDIJaC4xbXJjdTA5MgloLjQ2cjBjbzIyCWguMmx3YW12djIOaC53eHU1aGU1OG4zbHMyCWguMTExa3gzbzIJaC4zbDE4ZnJoMgloLjIwNmlwemEyDmguZjh1Mml5ajg1eTh0MgloLjRrNjY4bjMyCWguMnpiZ2l1dzgAciExVGdZT1RhU2xERGFidXZvRzQwUGNRSjJOT2Qxc1ZvR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