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b w:val="1"/>
                <w:color w:val="76717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En general hemos logrado cumplir todos los objetivos hasta ahora, algunos de los factores que han facilitado esto fueron una buena comunicación con reuniones cada semana y una buena organización del proyecto, mientras que algunas dificultades que se presentaron en el desarrollo de las actividades fueron los conflictos al fusionar las ramas presentes en github y adaptarnos a la responsividad a la hora de crear vistas para el sitio web</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C">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color w:val="767171"/>
                <w:sz w:val="24"/>
                <w:szCs w:val="24"/>
                <w:rtl w:val="0"/>
              </w:rPr>
              <w:t xml:space="preserve">Perseverancia, paciencia y profesionalidad son los pilares fundamentales para enfrentar los desafíos que se van presentando durante el desarrollo, mantener la comunicación es muy importante cuando encontramos dificultades ya que otra persona del equipo podría tener la solución al problema o trabajando juntos se pueden resolver mas rapido tambien</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920.0000000000023" w:hRule="atLeast"/>
          <w:tblHeader w:val="0"/>
        </w:trPr>
        <w:tc>
          <w:tcPr>
            <w:shd w:fill="deebf6" w:val="clear"/>
            <w:vAlign w:val="center"/>
          </w:tcPr>
          <w:p w:rsidR="00000000" w:rsidDel="00000000" w:rsidP="00000000" w:rsidRDefault="00000000" w:rsidRPr="00000000" w14:paraId="00000010">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color w:val="767171"/>
                <w:sz w:val="24"/>
                <w:szCs w:val="24"/>
                <w:rtl w:val="0"/>
              </w:rPr>
              <w:t xml:space="preserve">Por ahora hemos hecho un buen trabajo y destacamos en la comunicación mientras que una de las cosas que podríamos mejorar seria en la velocidad de generación de la documentación</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b w:val="1"/>
                <w:color w:val="767171"/>
                <w:sz w:val="24"/>
                <w:szCs w:val="24"/>
              </w:rPr>
            </w:pPr>
            <w:r w:rsidDel="00000000" w:rsidR="00000000" w:rsidRPr="00000000">
              <w:rPr>
                <w:b w:val="1"/>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color w:val="767171"/>
                <w:sz w:val="24"/>
                <w:szCs w:val="24"/>
                <w:rtl w:val="0"/>
              </w:rPr>
              <w:t xml:space="preserve">Crear un backend seguro, escalable y eficiente me genera inquietudes, como un cuadro a un pintor me parece que nunca está listo y que siempre hay algo que se puede optimizar, mejorar o proteger mejor y las preguntas que le haría a mi docente o a mis compañeros sería: ¿Como saber cuando parar? ¿Cómo saber cuando algo ya esta bien y no hay que mejorarlo más?</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035" w:hRule="atLeast"/>
          <w:tblHeader w:val="0"/>
        </w:trPr>
        <w:tc>
          <w:tcPr>
            <w:shd w:fill="deebf6" w:val="clear"/>
            <w:vAlign w:val="center"/>
          </w:tcPr>
          <w:p w:rsidR="00000000" w:rsidDel="00000000" w:rsidP="00000000" w:rsidRDefault="00000000" w:rsidRPr="00000000" w14:paraId="00000021">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color w:val="767171"/>
                <w:sz w:val="24"/>
                <w:szCs w:val="24"/>
                <w:rtl w:val="0"/>
              </w:rPr>
              <w:t xml:space="preserve">Como estudiantes de ingeniería consideramos que debemos controlar y conocer cada paso del flujo de trabajo informático por lo que las actividades son realizadas o en su defecto supervisadas y revisadas por todos los integrantes del equipo</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bookmarkStart w:colFirst="0" w:colLast="0" w:name="_heading=h.siszhcdmdkyp" w:id="0"/>
            <w:bookmarkEnd w:id="0"/>
            <w:r w:rsidDel="00000000" w:rsidR="00000000" w:rsidRPr="00000000">
              <w:rPr>
                <w:sz w:val="24"/>
                <w:szCs w:val="24"/>
                <w:rtl w:val="0"/>
              </w:rPr>
              <w:t xml:space="preserve">6. APT  grupal</w:t>
            </w:r>
            <w:r w:rsidDel="00000000" w:rsidR="00000000" w:rsidRPr="00000000">
              <w:rPr>
                <w:rtl w:val="0"/>
              </w:rPr>
            </w:r>
          </w:p>
        </w:tc>
      </w:tr>
      <w:tr>
        <w:trPr>
          <w:cantSplit w:val="0"/>
          <w:tblHeader w:val="0"/>
        </w:trPr>
        <w:tc>
          <w:tcPr>
            <w:shd w:fill="deebf6" w:val="clear"/>
            <w:vAlign w:val="center"/>
          </w:tcPr>
          <w:p w:rsidR="00000000" w:rsidDel="00000000" w:rsidP="00000000" w:rsidRDefault="00000000" w:rsidRPr="00000000" w14:paraId="00000025">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color w:val="767171"/>
                <w:sz w:val="24"/>
                <w:szCs w:val="24"/>
                <w:rtl w:val="0"/>
              </w:rPr>
              <w:t xml:space="preserve">Nuestro trabajo en grupo ha sido bueno, destaca la buena comunicación y apoyo en las dificultades que se presentan mientras que uno de los aspectos que más trabajo necesita es la organización con respecto a la documentación del proyecto</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sectPr>
      <w:headerReference r:id="rId8" w:type="default"/>
      <w:headerReference r:id="rId9" w:type="first"/>
      <w:pgSz w:h="15840" w:w="12240" w:orient="portrait"/>
      <w:pgMar w:bottom="566.9291338582677" w:top="566.9291338582677" w:left="850.3937007874016" w:right="850.3937007874016"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-57149</wp:posOffset>
          </wp:positionV>
          <wp:extent cx="1996440" cy="428625"/>
          <wp:effectExtent b="0" l="0" r="0" t="0"/>
          <wp:wrapNone/>
          <wp:docPr descr="http://www.duoc.cl/normasgraficas/normasgraficas/marca-duoc/6logo-fondo-transparente/fondo-transparente.png" id="17579"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2B">
    <w:pPr>
      <w:spacing w:after="0" w:lineRule="auto"/>
      <w:rPr>
        <w:color w:val="1f4e79"/>
      </w:rPr>
    </w:pPr>
    <w:r w:rsidDel="00000000" w:rsidR="00000000" w:rsidRPr="00000000">
      <w:rPr>
        <w:rFonts w:ascii="Century Gothic" w:cs="Century Gothic" w:eastAsia="Century Gothic" w:hAnsi="Century Gothic"/>
        <w:b w:val="1"/>
        <w:color w:val="1d2763"/>
        <w:sz w:val="24"/>
        <w:szCs w:val="24"/>
        <w:rtl w:val="0"/>
      </w:rPr>
      <w:t xml:space="preserve">Fase 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9"/>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767171"/>
        <w:sz w:val="24"/>
        <w:szCs w:val="24"/>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X+2oHv5d+Gilkq1g+vFeHoq8HQ==">CgMxLjAyDmguc2lzemhjZG1ka3lwOAByITF5S2V3ZjFVVWNMMW5Zc0hPYWQzMkdBOWZIdjg0QnNsVw==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