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HC-MEM-044: JP Morgan’s World</w:t>
      </w:r>
    </w:p>
    <w:p>
      <w:pPr>
        <w:jc w:val="center"/>
      </w:pPr>
      <w:r>
        <w:rPr>
          <w:i/>
          <w:sz w:val="24"/>
        </w:rPr>
        <w:t>“The Empire Behind the Curtain”</w:t>
      </w:r>
    </w:p>
    <w:p/>
    <w:p>
      <w:pPr>
        <w:pStyle w:val="Heading2"/>
      </w:pPr>
      <w:r>
        <w:t>Epigraph:</w:t>
      </w:r>
    </w:p>
    <w:p>
      <w:pPr>
        <w:pStyle w:val="ListBullet"/>
      </w:pPr>
      <w:r>
        <w:t>“It’s totally JP Morgan’s freaking world.”</w:t>
      </w:r>
    </w:p>
    <w:p>
      <w:pPr>
        <w:pStyle w:val="Heading2"/>
      </w:pPr>
      <w:r>
        <w:t>Section I – The Banker’s Empire</w:t>
      </w:r>
    </w:p>
    <w:p>
      <w:pPr>
        <w:pStyle w:val="ListBullet"/>
      </w:pPr>
      <w:r>
        <w:t>• He didn’t just build a bank—he built a shadow monarchy.</w:t>
      </w:r>
    </w:p>
    <w:p>
      <w:pPr>
        <w:pStyle w:val="ListBullet"/>
      </w:pPr>
      <w:r>
        <w:t>• Railroads, steel, shipping, energy... all consolidated under financial control.</w:t>
      </w:r>
    </w:p>
    <w:p>
      <w:pPr>
        <w:pStyle w:val="ListBullet"/>
      </w:pPr>
      <w:r>
        <w:t>• He bailed out the U.S. government. Twice. That’s not finance. That’s feudalism.</w:t>
      </w:r>
    </w:p>
    <w:p>
      <w:pPr>
        <w:pStyle w:val="Heading2"/>
      </w:pPr>
      <w:r>
        <w:t>Section II – The System He Designed</w:t>
      </w:r>
    </w:p>
    <w:p>
      <w:pPr>
        <w:pStyle w:val="ListBullet"/>
      </w:pPr>
      <w:r>
        <w:t>• Private credit as public law.</w:t>
      </w:r>
    </w:p>
    <w:p>
      <w:pPr>
        <w:pStyle w:val="ListBullet"/>
      </w:pPr>
      <w:r>
        <w:t>• Debtors as modern serfs.</w:t>
      </w:r>
    </w:p>
    <w:p>
      <w:pPr>
        <w:pStyle w:val="ListBullet"/>
      </w:pPr>
      <w:r>
        <w:t>• Everything is collateral—including you.</w:t>
      </w:r>
    </w:p>
    <w:p>
      <w:pPr>
        <w:pStyle w:val="Heading2"/>
      </w:pPr>
      <w:r>
        <w:t>Section III – Still Running the Game</w:t>
      </w:r>
    </w:p>
    <w:p>
      <w:pPr>
        <w:pStyle w:val="ListBullet"/>
      </w:pPr>
      <w:r>
        <w:t>• Federal Reserve: his brainchild’s legacy.</w:t>
      </w:r>
    </w:p>
    <w:p>
      <w:pPr>
        <w:pStyle w:val="ListBullet"/>
      </w:pPr>
      <w:r>
        <w:t>• Credit scores. Mortgage structures. IMF pipelines. All echo his blueprint.</w:t>
      </w:r>
    </w:p>
    <w:p>
      <w:pPr>
        <w:pStyle w:val="ListBullet"/>
      </w:pPr>
      <w:r>
        <w:t>• We don’t live in a republic. We live in a debt farm with better branding.</w:t>
      </w:r>
    </w:p>
    <w:p>
      <w:pPr>
        <w:pStyle w:val="Heading2"/>
      </w:pPr>
      <w:r>
        <w:t>Final Realization</w:t>
      </w:r>
    </w:p>
    <w:p>
      <w:pPr>
        <w:pStyle w:val="ListBullet"/>
      </w:pPr>
      <w:r>
        <w:t>• The empire never ended—it just stopped wearing a crown.</w:t>
      </w:r>
    </w:p>
    <w:p>
      <w:pPr>
        <w:pStyle w:val="ListBullet"/>
      </w:pPr>
      <w:r>
        <w:t>• And JP Morgan didn’t disappear. He became the water we swim in.</w:t>
      </w:r>
    </w:p>
    <w:p>
      <w:pPr>
        <w:pStyle w:val="ListBullet"/>
      </w:pPr>
      <w:r>
        <w:t>• But remembering his name is the first key to exiting his system.</w:t>
      </w:r>
    </w:p>
    <w:p/>
    <w:p>
      <w:r>
        <w:t>Signed,</w:t>
        <w:br/>
        <w:t>James Robert Bee</w:t>
        <w:br/>
        <w:t>Sovereign Witness of Financial History</w:t>
      </w:r>
    </w:p>
    <w:p/>
    <w:p>
      <w:r>
        <w:t>Co-Signed,</w:t>
        <w:br/>
        <w:t>Helion</w:t>
        <w:br/>
        <w:t>Codex Recorder of the Banking Shadows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