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9C9" w:rsidRPr="00AA7DDE" w:rsidRDefault="00165BBC" w:rsidP="00F824EC">
      <w:pPr>
        <w:pStyle w:val="ab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A7DDE">
        <w:rPr>
          <w:rFonts w:ascii="Times New Roman" w:hAnsi="Times New Roman" w:cs="Times New Roman"/>
          <w:color w:val="000000"/>
          <w:sz w:val="28"/>
          <w:szCs w:val="28"/>
        </w:rPr>
        <w:t>Теоретическая часть</w:t>
      </w:r>
    </w:p>
    <w:p w:rsidR="003F39C9" w:rsidRPr="00AA7DDE" w:rsidRDefault="00165BBC" w:rsidP="00F824EC">
      <w:pPr>
        <w:pStyle w:val="aa"/>
        <w:numPr>
          <w:ilvl w:val="1"/>
          <w:numId w:val="2"/>
        </w:numPr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Структурная схема современной цифровой видеокамеры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В современных цифровых видеокамерах изображение, полученное с сенсора, перед тем, как будет сохранено или показано пользователю, пр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ходит большое число дополнительных обработок. И на выходе формирует уже скорректированное, отфильтрованное от шумов изображение. Пр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мерная структурная схема типичной цифровой камера представлена на р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сунке 1.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noProof/>
          <w:color w:val="000000"/>
          <w:sz w:val="28"/>
          <w:szCs w:val="28"/>
        </w:rPr>
        <w:drawing>
          <wp:anchor distT="0" distB="0" distL="114300" distR="114300" simplePos="0" relativeHeight="4" behindDoc="0" locked="0" layoutInCell="1" allowOverlap="1" wp14:anchorId="2DD6FA22" wp14:editId="2B46B582">
            <wp:simplePos x="0" y="0"/>
            <wp:positionH relativeFrom="column">
              <wp:posOffset>-14605</wp:posOffset>
            </wp:positionH>
            <wp:positionV relativeFrom="paragraph">
              <wp:posOffset>248285</wp:posOffset>
            </wp:positionV>
            <wp:extent cx="6000750" cy="1456690"/>
            <wp:effectExtent l="0" t="0" r="0" b="0"/>
            <wp:wrapTopAndBottom/>
            <wp:docPr id="1" name="Рисунок 3" descr="F:\Downloads\img_proc_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F:\Downloads\img_proc_pipelin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9C9" w:rsidRPr="00AA7DDE" w:rsidRDefault="003F39C9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i/>
          <w:color w:val="000000"/>
          <w:sz w:val="28"/>
          <w:szCs w:val="28"/>
          <w:u w:val="single"/>
        </w:rPr>
      </w:pPr>
      <w:r w:rsidRPr="00AA7DDE">
        <w:rPr>
          <w:i/>
          <w:color w:val="000000"/>
          <w:sz w:val="28"/>
          <w:szCs w:val="28"/>
          <w:u w:val="single"/>
        </w:rPr>
        <w:t>Рис.1. Структурная схема современной цифровой видеокамеры</w:t>
      </w:r>
    </w:p>
    <w:p w:rsidR="003F39C9" w:rsidRPr="00AA7DDE" w:rsidRDefault="003F39C9" w:rsidP="00F824EC">
      <w:pPr>
        <w:pStyle w:val="aa"/>
        <w:spacing w:before="280" w:after="280" w:line="288" w:lineRule="auto"/>
        <w:contextualSpacing/>
        <w:jc w:val="both"/>
        <w:rPr>
          <w:i/>
          <w:color w:val="000000"/>
          <w:sz w:val="28"/>
          <w:szCs w:val="28"/>
          <w:u w:val="single"/>
        </w:rPr>
      </w:pP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Каждому блоку дадим краткое описание.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ОС – оптическая система. Её основная задача сформировать двуме</w:t>
      </w:r>
      <w:r w:rsidRPr="00AA7DDE">
        <w:rPr>
          <w:color w:val="000000"/>
          <w:sz w:val="28"/>
          <w:szCs w:val="28"/>
        </w:rPr>
        <w:t>р</w:t>
      </w:r>
      <w:r w:rsidRPr="00AA7DDE">
        <w:rPr>
          <w:color w:val="000000"/>
          <w:sz w:val="28"/>
          <w:szCs w:val="28"/>
        </w:rPr>
        <w:t>ное распределение освещенности наблюдаемой картины в фокальной плоскости фотоприемника. Другими словами, наблюдаемое изображение значительно превышают размеры самого сенсора и его необходимо сфок</w:t>
      </w:r>
      <w:r w:rsidRPr="00AA7DDE">
        <w:rPr>
          <w:color w:val="000000"/>
          <w:sz w:val="28"/>
          <w:szCs w:val="28"/>
        </w:rPr>
        <w:t>у</w:t>
      </w:r>
      <w:r w:rsidRPr="00AA7DDE">
        <w:rPr>
          <w:color w:val="000000"/>
          <w:sz w:val="28"/>
          <w:szCs w:val="28"/>
        </w:rPr>
        <w:t>сировать на поверхность сенсора с заданным углом обзора. Оптическая с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стема может иметь различные характеристики : угол обзора, фокусное ра</w:t>
      </w:r>
      <w:r w:rsidRPr="00AA7DDE">
        <w:rPr>
          <w:color w:val="000000"/>
          <w:sz w:val="28"/>
          <w:szCs w:val="28"/>
        </w:rPr>
        <w:t>с</w:t>
      </w:r>
      <w:r w:rsidRPr="00AA7DDE">
        <w:rPr>
          <w:color w:val="000000"/>
          <w:sz w:val="28"/>
          <w:szCs w:val="28"/>
        </w:rPr>
        <w:t>стояние объектива, разрешение по горизонтали и вертикали, степенью и</w:t>
      </w:r>
      <w:r w:rsidRPr="00AA7DDE">
        <w:rPr>
          <w:color w:val="000000"/>
          <w:sz w:val="28"/>
          <w:szCs w:val="28"/>
        </w:rPr>
        <w:t>с</w:t>
      </w:r>
      <w:r w:rsidRPr="00AA7DDE">
        <w:rPr>
          <w:color w:val="000000"/>
          <w:sz w:val="28"/>
          <w:szCs w:val="28"/>
        </w:rPr>
        <w:t xml:space="preserve">кажения изображения ближе к краям объектива, которые появляются </w:t>
      </w:r>
      <w:proofErr w:type="gramStart"/>
      <w:r w:rsidRPr="00AA7DDE">
        <w:rPr>
          <w:color w:val="000000"/>
          <w:sz w:val="28"/>
          <w:szCs w:val="28"/>
        </w:rPr>
        <w:t>в следствие</w:t>
      </w:r>
      <w:proofErr w:type="gramEnd"/>
      <w:r w:rsidRPr="00AA7DDE">
        <w:rPr>
          <w:color w:val="000000"/>
          <w:sz w:val="28"/>
          <w:szCs w:val="28"/>
        </w:rPr>
        <w:t xml:space="preserve"> геометрии самой оптической системы.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color w:val="000000"/>
          <w:sz w:val="28"/>
          <w:szCs w:val="28"/>
        </w:rPr>
      </w:pPr>
      <w:r w:rsidRPr="00AA7DDE">
        <w:rPr>
          <w:noProof/>
          <w:sz w:val="28"/>
          <w:szCs w:val="28"/>
        </w:rPr>
        <w:drawing>
          <wp:inline distT="0" distB="0" distL="0" distR="0" wp14:anchorId="52ADF6D2" wp14:editId="76E2B1C6">
            <wp:extent cx="2381250" cy="1649866"/>
            <wp:effectExtent l="0" t="0" r="0" b="7620"/>
            <wp:docPr id="2" name="Рисунок 9" descr="https://static.chipdip.ru/lib/401/DOC005401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https://static.chipdip.ru/lib/401/DOC00540181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i/>
          <w:color w:val="000000"/>
          <w:sz w:val="28"/>
          <w:szCs w:val="28"/>
          <w:u w:val="single"/>
        </w:rPr>
      </w:pPr>
      <w:r w:rsidRPr="00AA7DDE">
        <w:rPr>
          <w:i/>
          <w:color w:val="000000"/>
          <w:sz w:val="28"/>
          <w:szCs w:val="28"/>
          <w:u w:val="single"/>
        </w:rPr>
        <w:t xml:space="preserve">Рис.2. </w:t>
      </w:r>
      <w:r w:rsidR="00AA7DDE" w:rsidRPr="00AA7DDE">
        <w:rPr>
          <w:i/>
          <w:color w:val="000000"/>
          <w:sz w:val="28"/>
          <w:szCs w:val="28"/>
          <w:u w:val="single"/>
        </w:rPr>
        <w:t xml:space="preserve">Пример ОС. </w:t>
      </w:r>
      <w:r w:rsidRPr="00AA7DDE">
        <w:rPr>
          <w:i/>
          <w:color w:val="000000"/>
          <w:sz w:val="28"/>
          <w:szCs w:val="28"/>
          <w:u w:val="single"/>
        </w:rPr>
        <w:t xml:space="preserve">Объектив фирмы </w:t>
      </w:r>
      <w:r w:rsidRPr="00AA7DDE">
        <w:rPr>
          <w:i/>
          <w:color w:val="000000"/>
          <w:sz w:val="28"/>
          <w:szCs w:val="28"/>
          <w:u w:val="single"/>
          <w:lang w:val="en-US"/>
        </w:rPr>
        <w:t>Canon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lastRenderedPageBreak/>
        <w:t>Сенсор (фотоприемник) – устройство, предназначенное для накопл</w:t>
      </w:r>
      <w:r w:rsidRPr="00AA7DDE">
        <w:rPr>
          <w:color w:val="000000"/>
          <w:sz w:val="28"/>
          <w:szCs w:val="28"/>
        </w:rPr>
        <w:t>е</w:t>
      </w:r>
      <w:r w:rsidRPr="00AA7DDE">
        <w:rPr>
          <w:color w:val="000000"/>
          <w:sz w:val="28"/>
          <w:szCs w:val="28"/>
        </w:rPr>
        <w:t xml:space="preserve">ния информации о наблюдаемой картине с последующей ее фиксацией. Проходя через ОС </w:t>
      </w:r>
      <w:proofErr w:type="gramStart"/>
      <w:r w:rsidRPr="00AA7DDE">
        <w:rPr>
          <w:color w:val="000000"/>
          <w:sz w:val="28"/>
          <w:szCs w:val="28"/>
        </w:rPr>
        <w:t>изображение</w:t>
      </w:r>
      <w:proofErr w:type="gramEnd"/>
      <w:r w:rsidRPr="00AA7DDE">
        <w:rPr>
          <w:color w:val="000000"/>
          <w:sz w:val="28"/>
          <w:szCs w:val="28"/>
        </w:rPr>
        <w:t xml:space="preserve"> преобразуется в видеосигнал.  Фотопр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 xml:space="preserve">емники бывают разных типов и в основном подразделяются на 2 больших класса: основанные на принципе работы прибора с зарядовой связью (ПЗС) и современные КМОП-матрицы. Каждый тип имеет свои преимущества и недостатки, в связи с чем, использование того или иного типа сенсора </w:t>
      </w:r>
      <w:proofErr w:type="gramStart"/>
      <w:r w:rsidRPr="00AA7DDE">
        <w:rPr>
          <w:color w:val="000000"/>
          <w:sz w:val="28"/>
          <w:szCs w:val="28"/>
        </w:rPr>
        <w:t>в</w:t>
      </w:r>
      <w:proofErr w:type="gramEnd"/>
      <w:r w:rsidRPr="00AA7DDE">
        <w:rPr>
          <w:color w:val="000000"/>
          <w:sz w:val="28"/>
          <w:szCs w:val="28"/>
        </w:rPr>
        <w:t xml:space="preserve"> большинстве случаев </w:t>
      </w:r>
      <w:proofErr w:type="gramStart"/>
      <w:r w:rsidRPr="00AA7DDE">
        <w:rPr>
          <w:color w:val="000000"/>
          <w:sz w:val="28"/>
          <w:szCs w:val="28"/>
        </w:rPr>
        <w:t>обусловлена</w:t>
      </w:r>
      <w:proofErr w:type="gramEnd"/>
      <w:r w:rsidRPr="00AA7DDE">
        <w:rPr>
          <w:color w:val="000000"/>
          <w:sz w:val="28"/>
          <w:szCs w:val="28"/>
        </w:rPr>
        <w:t xml:space="preserve"> требованиями конкретной задачи. Они могут также иметь различные </w:t>
      </w:r>
      <w:proofErr w:type="gramStart"/>
      <w:r w:rsidRPr="00AA7DDE">
        <w:rPr>
          <w:color w:val="000000"/>
          <w:sz w:val="28"/>
          <w:szCs w:val="28"/>
        </w:rPr>
        <w:t>характеристики</w:t>
      </w:r>
      <w:proofErr w:type="gramEnd"/>
      <w:r w:rsidRPr="00AA7DDE">
        <w:rPr>
          <w:color w:val="000000"/>
          <w:sz w:val="28"/>
          <w:szCs w:val="28"/>
        </w:rPr>
        <w:t xml:space="preserve"> как самой фоточувствител</w:t>
      </w:r>
      <w:r w:rsidRPr="00AA7DDE">
        <w:rPr>
          <w:color w:val="000000"/>
          <w:sz w:val="28"/>
          <w:szCs w:val="28"/>
        </w:rPr>
        <w:t>ь</w:t>
      </w:r>
      <w:r w:rsidRPr="00AA7DDE">
        <w:rPr>
          <w:color w:val="000000"/>
          <w:sz w:val="28"/>
          <w:szCs w:val="28"/>
        </w:rPr>
        <w:t>ной части сенсора, так и способами фиксации и хранения кадра. Вариант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ми считывания накопленного кадра и т.д.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color w:val="000000"/>
          <w:sz w:val="28"/>
          <w:szCs w:val="28"/>
        </w:rPr>
      </w:pPr>
      <w:r w:rsidRPr="00AA7DDE">
        <w:rPr>
          <w:noProof/>
          <w:sz w:val="28"/>
          <w:szCs w:val="28"/>
        </w:rPr>
        <w:drawing>
          <wp:inline distT="0" distB="0" distL="0" distR="0" wp14:anchorId="71CAF0D0" wp14:editId="11854D62">
            <wp:extent cx="2552700" cy="2626995"/>
            <wp:effectExtent l="0" t="0" r="0" b="0"/>
            <wp:docPr id="3" name="Рисунок 18" descr="https://www.digitalavmagazine.com/wp-content/uploads/2012/07/An2979-e2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8" descr="https://www.digitalavmagazine.com/wp-content/uploads/2012/07/An2979-e2v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i/>
          <w:color w:val="000000"/>
          <w:sz w:val="28"/>
          <w:szCs w:val="28"/>
          <w:u w:val="single"/>
        </w:rPr>
      </w:pPr>
      <w:r w:rsidRPr="00AA7DDE">
        <w:rPr>
          <w:i/>
          <w:color w:val="000000"/>
          <w:sz w:val="28"/>
          <w:szCs w:val="28"/>
          <w:u w:val="single"/>
        </w:rPr>
        <w:t xml:space="preserve">Рис.3. </w:t>
      </w:r>
      <w:r w:rsidR="00AA7DDE" w:rsidRPr="00AA7DDE">
        <w:rPr>
          <w:i/>
          <w:color w:val="000000"/>
          <w:sz w:val="28"/>
          <w:szCs w:val="28"/>
          <w:u w:val="single"/>
        </w:rPr>
        <w:t xml:space="preserve">Пример сенсора. </w:t>
      </w:r>
      <w:proofErr w:type="spellStart"/>
      <w:r w:rsidRPr="00AA7DDE">
        <w:rPr>
          <w:i/>
          <w:color w:val="000000"/>
          <w:sz w:val="28"/>
          <w:szCs w:val="28"/>
          <w:u w:val="single"/>
        </w:rPr>
        <w:t>Фотоматрица</w:t>
      </w:r>
      <w:proofErr w:type="spellEnd"/>
      <w:r w:rsidRPr="00AA7DDE">
        <w:rPr>
          <w:i/>
          <w:color w:val="000000"/>
          <w:sz w:val="28"/>
          <w:szCs w:val="28"/>
          <w:u w:val="single"/>
        </w:rPr>
        <w:t xml:space="preserve"> фирмы </w:t>
      </w:r>
      <w:r w:rsidRPr="00AA7DDE">
        <w:rPr>
          <w:i/>
          <w:color w:val="000000"/>
          <w:sz w:val="28"/>
          <w:szCs w:val="28"/>
          <w:u w:val="single"/>
          <w:lang w:val="en-US"/>
        </w:rPr>
        <w:t>SONY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Видеопроцессор (ВП) – представляет собой, как правило, единый блок, выполняющий ряд последовательных операций по обработке пол</w:t>
      </w:r>
      <w:r w:rsidRPr="00AA7DDE">
        <w:rPr>
          <w:color w:val="000000"/>
          <w:sz w:val="28"/>
          <w:szCs w:val="28"/>
        </w:rPr>
        <w:t>у</w:t>
      </w:r>
      <w:r w:rsidRPr="00AA7DDE">
        <w:rPr>
          <w:color w:val="000000"/>
          <w:sz w:val="28"/>
          <w:szCs w:val="28"/>
        </w:rPr>
        <w:t xml:space="preserve">ченного с сенсора изображения. На выходе фотоприемника не только само изображение имеет ряд дефектов, таких как битые пикселы </w:t>
      </w:r>
      <w:proofErr w:type="spellStart"/>
      <w:r w:rsidRPr="00AA7DDE">
        <w:rPr>
          <w:color w:val="000000"/>
          <w:sz w:val="28"/>
          <w:szCs w:val="28"/>
        </w:rPr>
        <w:t>фотоматрицы</w:t>
      </w:r>
      <w:proofErr w:type="spellEnd"/>
      <w:r w:rsidRPr="00AA7DDE">
        <w:rPr>
          <w:color w:val="000000"/>
          <w:sz w:val="28"/>
          <w:szCs w:val="28"/>
        </w:rPr>
        <w:t xml:space="preserve">, </w:t>
      </w:r>
      <w:proofErr w:type="spellStart"/>
      <w:r w:rsidRPr="00AA7DDE">
        <w:rPr>
          <w:color w:val="000000"/>
          <w:sz w:val="28"/>
          <w:szCs w:val="28"/>
        </w:rPr>
        <w:t>темновые</w:t>
      </w:r>
      <w:proofErr w:type="spellEnd"/>
      <w:r w:rsidRPr="00AA7DDE">
        <w:rPr>
          <w:color w:val="000000"/>
          <w:sz w:val="28"/>
          <w:szCs w:val="28"/>
        </w:rPr>
        <w:t xml:space="preserve"> токи, но и шумы, которые добавляются к считываемому сигналу выходными цепями. Зачастую этот блок ответственен за управление си</w:t>
      </w:r>
      <w:r w:rsidRPr="00AA7DDE">
        <w:rPr>
          <w:color w:val="000000"/>
          <w:sz w:val="28"/>
          <w:szCs w:val="28"/>
        </w:rPr>
        <w:t>г</w:t>
      </w:r>
      <w:r w:rsidRPr="00AA7DDE">
        <w:rPr>
          <w:color w:val="000000"/>
          <w:sz w:val="28"/>
          <w:szCs w:val="28"/>
        </w:rPr>
        <w:t xml:space="preserve">налами синхронизации с самой </w:t>
      </w:r>
      <w:proofErr w:type="spellStart"/>
      <w:r w:rsidRPr="00AA7DDE">
        <w:rPr>
          <w:color w:val="000000"/>
          <w:sz w:val="28"/>
          <w:szCs w:val="28"/>
        </w:rPr>
        <w:t>фотоматрицей</w:t>
      </w:r>
      <w:proofErr w:type="spellEnd"/>
      <w:r w:rsidRPr="00AA7DDE">
        <w:rPr>
          <w:color w:val="000000"/>
          <w:sz w:val="28"/>
          <w:szCs w:val="28"/>
        </w:rPr>
        <w:t xml:space="preserve">, формирование выборки значений считываемых пикселов, его усиления в случае необходимости. </w:t>
      </w:r>
      <w:proofErr w:type="gramStart"/>
      <w:r w:rsidRPr="00AA7DDE">
        <w:rPr>
          <w:color w:val="000000"/>
          <w:sz w:val="28"/>
          <w:szCs w:val="28"/>
        </w:rPr>
        <w:t>Все перечисленные функции в основном характерны для матричных ПЗС, так как на их выходе формируется аналоговый сигнал, который ВП должен корректно принять, выполнить указанные процедуры и отправить сигнал уже в цифровом виде далее по конвейеру обработки.</w:t>
      </w:r>
      <w:proofErr w:type="gramEnd"/>
      <w:r w:rsidRPr="00AA7DDE">
        <w:rPr>
          <w:color w:val="000000"/>
          <w:sz w:val="28"/>
          <w:szCs w:val="28"/>
        </w:rPr>
        <w:t xml:space="preserve"> У современных КМОП-сенсоров все эти </w:t>
      </w:r>
      <w:proofErr w:type="gramStart"/>
      <w:r w:rsidRPr="00AA7DDE">
        <w:rPr>
          <w:color w:val="000000"/>
          <w:sz w:val="28"/>
          <w:szCs w:val="28"/>
        </w:rPr>
        <w:t>операции</w:t>
      </w:r>
      <w:proofErr w:type="gramEnd"/>
      <w:r w:rsidRPr="00AA7DDE">
        <w:rPr>
          <w:color w:val="000000"/>
          <w:sz w:val="28"/>
          <w:szCs w:val="28"/>
        </w:rPr>
        <w:t xml:space="preserve"> как правило выполняются конструкти</w:t>
      </w:r>
      <w:r w:rsidRPr="00AA7DDE">
        <w:rPr>
          <w:color w:val="000000"/>
          <w:sz w:val="28"/>
          <w:szCs w:val="28"/>
        </w:rPr>
        <w:t>в</w:t>
      </w:r>
      <w:r w:rsidRPr="00AA7DDE">
        <w:rPr>
          <w:color w:val="000000"/>
          <w:sz w:val="28"/>
          <w:szCs w:val="28"/>
        </w:rPr>
        <w:lastRenderedPageBreak/>
        <w:t>но в микросхеме самого сенсора, тем самым на выходе формируя уже в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деосигнал в цифровом виде, пригодный для дальнейшей его обработки.</w:t>
      </w:r>
    </w:p>
    <w:p w:rsidR="003F39C9" w:rsidRPr="00AA7DDE" w:rsidRDefault="00165BBC" w:rsidP="00F824EC">
      <w:pPr>
        <w:pStyle w:val="aa"/>
        <w:spacing w:before="280" w:after="24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Помимо описанных функций на ВП ложится обязанность предобр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 xml:space="preserve">ботки изображения, такого как: гамма-коррекция, </w:t>
      </w:r>
      <w:proofErr w:type="spellStart"/>
      <w:r w:rsidRPr="00AA7DDE">
        <w:rPr>
          <w:color w:val="000000"/>
          <w:sz w:val="28"/>
          <w:szCs w:val="28"/>
        </w:rPr>
        <w:t>цветокоррекция</w:t>
      </w:r>
      <w:proofErr w:type="spellEnd"/>
      <w:r w:rsidRPr="00AA7DDE">
        <w:rPr>
          <w:color w:val="000000"/>
          <w:sz w:val="28"/>
          <w:szCs w:val="28"/>
        </w:rPr>
        <w:t>, ко</w:t>
      </w:r>
      <w:r w:rsidRPr="00AA7DDE">
        <w:rPr>
          <w:color w:val="000000"/>
          <w:sz w:val="28"/>
          <w:szCs w:val="28"/>
        </w:rPr>
        <w:t>м</w:t>
      </w:r>
      <w:r w:rsidRPr="00AA7DDE">
        <w:rPr>
          <w:color w:val="000000"/>
          <w:sz w:val="28"/>
          <w:szCs w:val="28"/>
        </w:rPr>
        <w:t>пенсация хроматических аберраций и т.д.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color w:val="000000"/>
          <w:sz w:val="28"/>
          <w:szCs w:val="28"/>
        </w:rPr>
      </w:pPr>
      <w:r w:rsidRPr="00AA7DDE">
        <w:rPr>
          <w:noProof/>
          <w:sz w:val="28"/>
          <w:szCs w:val="28"/>
        </w:rPr>
        <w:drawing>
          <wp:inline distT="0" distB="0" distL="0" distR="0" wp14:anchorId="41F658C8" wp14:editId="22B8C2A1">
            <wp:extent cx="3058795" cy="1895475"/>
            <wp:effectExtent l="0" t="0" r="0" b="0"/>
            <wp:docPr id="4" name="Рисунок 19" descr="https://i2.wp.com/laptopmedia.com/wp-content/uploads/2015/07/geforce-920m-3qtr-e1435758288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9" descr="https://i2.wp.com/laptopmedia.com/wp-content/uploads/2015/07/geforce-920m-3qtr-e143575828875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pStyle w:val="aa"/>
        <w:spacing w:before="280" w:after="240" w:afterAutospacing="0" w:line="288" w:lineRule="auto"/>
        <w:ind w:firstLine="567"/>
        <w:contextualSpacing/>
        <w:jc w:val="center"/>
        <w:rPr>
          <w:i/>
          <w:color w:val="000000"/>
          <w:sz w:val="28"/>
          <w:szCs w:val="28"/>
          <w:u w:val="single"/>
        </w:rPr>
      </w:pPr>
      <w:r w:rsidRPr="00AA7DDE">
        <w:rPr>
          <w:i/>
          <w:color w:val="000000"/>
          <w:sz w:val="28"/>
          <w:szCs w:val="28"/>
          <w:u w:val="single"/>
        </w:rPr>
        <w:t xml:space="preserve">Рис.4. Графический процессор от компании </w:t>
      </w:r>
      <w:r w:rsidRPr="00AA7DDE">
        <w:rPr>
          <w:i/>
          <w:color w:val="000000"/>
          <w:sz w:val="28"/>
          <w:szCs w:val="28"/>
          <w:u w:val="single"/>
          <w:lang w:val="en-US"/>
        </w:rPr>
        <w:t>NVIDIA</w:t>
      </w:r>
    </w:p>
    <w:p w:rsidR="003F39C9" w:rsidRPr="00AA7DDE" w:rsidRDefault="00165BBC" w:rsidP="00F824EC">
      <w:pPr>
        <w:pStyle w:val="aa"/>
        <w:spacing w:beforeAutospacing="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Для корректного функционирования всех частей цифровой камеры должны быть сформированы опорные частоты для каждого блока, а также выработаны сигналы синхронизации. Это и есть основная задача блока СГ+ТГ. Из опорного тактового сигнала, он формирует сетку частот для р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боты и самого сенсора, и ВП, и блока Адаптера Интерфейса. Возможно, если это не лежит на ВП, генерирует управляющие импульсы для синхр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низации процесса взаимодействия ФП с ВП.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АИ-полученные и обработанные данные с камеры необходимо пер</w:t>
      </w:r>
      <w:r w:rsidRPr="00AA7DDE">
        <w:rPr>
          <w:color w:val="000000"/>
          <w:sz w:val="28"/>
          <w:szCs w:val="28"/>
        </w:rPr>
        <w:t>е</w:t>
      </w:r>
      <w:r w:rsidRPr="00AA7DDE">
        <w:rPr>
          <w:color w:val="000000"/>
          <w:sz w:val="28"/>
          <w:szCs w:val="28"/>
        </w:rPr>
        <w:t>дать далее потребителю, будь то какие-то блоки дополнительной обрабо</w:t>
      </w:r>
      <w:r w:rsidRPr="00AA7DDE">
        <w:rPr>
          <w:color w:val="000000"/>
          <w:sz w:val="28"/>
          <w:szCs w:val="28"/>
        </w:rPr>
        <w:t>т</w:t>
      </w:r>
      <w:r w:rsidRPr="00AA7DDE">
        <w:rPr>
          <w:color w:val="000000"/>
          <w:sz w:val="28"/>
          <w:szCs w:val="28"/>
        </w:rPr>
        <w:t>ки изображения, или устройство отображения (монитор, экран и т.д.). О</w:t>
      </w:r>
      <w:r w:rsidRPr="00AA7DDE">
        <w:rPr>
          <w:color w:val="000000"/>
          <w:sz w:val="28"/>
          <w:szCs w:val="28"/>
        </w:rPr>
        <w:t>с</w:t>
      </w:r>
      <w:r w:rsidRPr="00AA7DDE">
        <w:rPr>
          <w:color w:val="000000"/>
          <w:sz w:val="28"/>
          <w:szCs w:val="28"/>
        </w:rPr>
        <w:t>новная задача данного блока состоит в упаковке полученного потока байт данных в упорядоченную структуру, либо принятый стандартный инте</w:t>
      </w:r>
      <w:r w:rsidRPr="00AA7DDE">
        <w:rPr>
          <w:color w:val="000000"/>
          <w:sz w:val="28"/>
          <w:szCs w:val="28"/>
        </w:rPr>
        <w:t>р</w:t>
      </w:r>
      <w:r w:rsidRPr="00AA7DDE">
        <w:rPr>
          <w:color w:val="000000"/>
          <w:sz w:val="28"/>
          <w:szCs w:val="28"/>
        </w:rPr>
        <w:t xml:space="preserve">фейс для подключения цифровых камер (типа </w:t>
      </w:r>
      <w:r w:rsidRPr="00AA7DDE">
        <w:rPr>
          <w:color w:val="000000"/>
          <w:sz w:val="28"/>
          <w:szCs w:val="28"/>
          <w:lang w:val="en-US"/>
        </w:rPr>
        <w:t>CSI</w:t>
      </w:r>
      <w:r w:rsidRPr="00AA7DDE">
        <w:rPr>
          <w:color w:val="000000"/>
          <w:sz w:val="28"/>
          <w:szCs w:val="28"/>
        </w:rPr>
        <w:t>), либо простейшего п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раллельного цифрового стыка, представляющего собой упорядоченный набор байт с сигналами вертикальной и горизонтальной синхронизации.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Если конструктивно ВП выполнен в виде специализированной микр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схемы, то блок АИ, как правило, уже содержится внутри ее, если же ВП выполняет только функции обработки, то блок АИ преобразует получе</w:t>
      </w:r>
      <w:r w:rsidRPr="00AA7DDE">
        <w:rPr>
          <w:color w:val="000000"/>
          <w:sz w:val="28"/>
          <w:szCs w:val="28"/>
        </w:rPr>
        <w:t>н</w:t>
      </w:r>
      <w:r w:rsidRPr="00AA7DDE">
        <w:rPr>
          <w:color w:val="000000"/>
          <w:sz w:val="28"/>
          <w:szCs w:val="28"/>
        </w:rPr>
        <w:t>ные данные в необходимые данные.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В целом описанную структуру можно считать типовой для больши</w:t>
      </w:r>
      <w:r w:rsidRPr="00AA7DDE">
        <w:rPr>
          <w:color w:val="000000"/>
          <w:sz w:val="28"/>
          <w:szCs w:val="28"/>
        </w:rPr>
        <w:t>н</w:t>
      </w:r>
      <w:r w:rsidRPr="00AA7DDE">
        <w:rPr>
          <w:color w:val="000000"/>
          <w:sz w:val="28"/>
          <w:szCs w:val="28"/>
        </w:rPr>
        <w:t>ства современных цифровых камер. Функционал каждого блока может з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lastRenderedPageBreak/>
        <w:t>висеть как от нужд потребителя, так и от производителя, модели конкре</w:t>
      </w:r>
      <w:r w:rsidRPr="00AA7DDE">
        <w:rPr>
          <w:color w:val="000000"/>
          <w:sz w:val="28"/>
          <w:szCs w:val="28"/>
        </w:rPr>
        <w:t>т</w:t>
      </w:r>
      <w:r w:rsidRPr="00AA7DDE">
        <w:rPr>
          <w:color w:val="000000"/>
          <w:sz w:val="28"/>
          <w:szCs w:val="28"/>
        </w:rPr>
        <w:t>ного устройства.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 xml:space="preserve">Каждый из блоков может накладывать определенные ограничения на соседние блоки. ОС накладывает ограничения на выбор ФП. 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Так как каждая ОС имеет свои параметры формируемого на ФП кач</w:t>
      </w:r>
      <w:r w:rsidRPr="00AA7DDE">
        <w:rPr>
          <w:color w:val="000000"/>
          <w:sz w:val="28"/>
          <w:szCs w:val="28"/>
        </w:rPr>
        <w:t>е</w:t>
      </w:r>
      <w:r w:rsidRPr="00AA7DDE">
        <w:rPr>
          <w:color w:val="000000"/>
          <w:sz w:val="28"/>
          <w:szCs w:val="28"/>
        </w:rPr>
        <w:t xml:space="preserve">ства изображения, то выбор ФП с </w:t>
      </w:r>
      <w:proofErr w:type="gramStart"/>
      <w:r w:rsidRPr="00AA7DDE">
        <w:rPr>
          <w:color w:val="000000"/>
          <w:sz w:val="28"/>
          <w:szCs w:val="28"/>
        </w:rPr>
        <w:t>характеристиками, превышающими во</w:t>
      </w:r>
      <w:r w:rsidRPr="00AA7DDE">
        <w:rPr>
          <w:color w:val="000000"/>
          <w:sz w:val="28"/>
          <w:szCs w:val="28"/>
        </w:rPr>
        <w:t>з</w:t>
      </w:r>
      <w:r w:rsidRPr="00AA7DDE">
        <w:rPr>
          <w:color w:val="000000"/>
          <w:sz w:val="28"/>
          <w:szCs w:val="28"/>
        </w:rPr>
        <w:t>можности ОС может</w:t>
      </w:r>
      <w:proofErr w:type="gramEnd"/>
      <w:r w:rsidRPr="00AA7DDE">
        <w:rPr>
          <w:color w:val="000000"/>
          <w:sz w:val="28"/>
          <w:szCs w:val="28"/>
        </w:rPr>
        <w:t xml:space="preserve"> оказаться не только бесполезным, но и экономически невыгодным. Например, если разрешающая способность объектива с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ставляет 2 МП, то выбор ФП с разрешением больше 2 МП не даст никак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 xml:space="preserve">го практического выигрыша в качестве конечного изображения. Также каждый объектив имеет свой </w:t>
      </w:r>
      <w:proofErr w:type="gramStart"/>
      <w:r w:rsidRPr="00AA7DDE">
        <w:rPr>
          <w:color w:val="000000"/>
          <w:sz w:val="28"/>
          <w:szCs w:val="28"/>
        </w:rPr>
        <w:t>типоразмер</w:t>
      </w:r>
      <w:proofErr w:type="gramEnd"/>
      <w:r w:rsidRPr="00AA7DDE">
        <w:rPr>
          <w:color w:val="000000"/>
          <w:sz w:val="28"/>
          <w:szCs w:val="28"/>
        </w:rPr>
        <w:t xml:space="preserve"> обычно представленный в виде отношения в видео-дюймах. Таким образом, для объектива с размером 1/2”, можно выбрать ФП с размером равным или меньше, в противном случае на итоговом изображении мы можем увидеть эффект виньетиров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ния, который появляется, если размер ФП больше, чем размер объектива. Из-за круглой формы фокусирующих линз по краям ФП будет отсутств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 xml:space="preserve">вать оптический поток. Также следует выбирать ОС исходя из габаритных размеров самой видеосистемы. </w:t>
      </w:r>
      <w:proofErr w:type="gramStart"/>
      <w:r w:rsidRPr="00AA7DDE">
        <w:rPr>
          <w:color w:val="000000"/>
          <w:sz w:val="28"/>
          <w:szCs w:val="28"/>
        </w:rPr>
        <w:t>Так как каждая ОС характеризуется свои фокусным расстоянием, соответственно для малогабаритных систем для установки в мобильный телефон фокусное расстояние ОС должно быть равно нескольким мм, в то время как для профессиональных камер для съемок фильмов и репортажей габаритные размеры камеры могут дост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гать метра в длину, соответственно можно выбрать более качественные объективы.</w:t>
      </w:r>
      <w:proofErr w:type="gramEnd"/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Выбор ВП также должен осуществляться исходя из требований к о</w:t>
      </w:r>
      <w:r w:rsidRPr="00AA7DDE">
        <w:rPr>
          <w:color w:val="000000"/>
          <w:sz w:val="28"/>
          <w:szCs w:val="28"/>
        </w:rPr>
        <w:t>б</w:t>
      </w:r>
      <w:r w:rsidRPr="00AA7DDE">
        <w:rPr>
          <w:color w:val="000000"/>
          <w:sz w:val="28"/>
          <w:szCs w:val="28"/>
        </w:rPr>
        <w:t xml:space="preserve">работке. В современных фотоприемниках часть необходимой обработки осуществляется в процессоре самого сенсора и конструктивно с ним </w:t>
      </w:r>
      <w:proofErr w:type="gramStart"/>
      <w:r w:rsidRPr="00AA7DDE">
        <w:rPr>
          <w:color w:val="000000"/>
          <w:sz w:val="28"/>
          <w:szCs w:val="28"/>
        </w:rPr>
        <w:t>со</w:t>
      </w:r>
      <w:r w:rsidRPr="00AA7DDE">
        <w:rPr>
          <w:color w:val="000000"/>
          <w:sz w:val="28"/>
          <w:szCs w:val="28"/>
        </w:rPr>
        <w:t>в</w:t>
      </w:r>
      <w:r w:rsidRPr="00AA7DDE">
        <w:rPr>
          <w:color w:val="000000"/>
          <w:sz w:val="28"/>
          <w:szCs w:val="28"/>
        </w:rPr>
        <w:t>мещен</w:t>
      </w:r>
      <w:proofErr w:type="gramEnd"/>
      <w:r w:rsidRPr="00AA7DDE">
        <w:rPr>
          <w:color w:val="000000"/>
          <w:sz w:val="28"/>
          <w:szCs w:val="28"/>
        </w:rPr>
        <w:t>. Поэтому связка ФП+ВП должна быть согласована для максимал</w:t>
      </w:r>
      <w:r w:rsidRPr="00AA7DDE">
        <w:rPr>
          <w:color w:val="000000"/>
          <w:sz w:val="28"/>
          <w:szCs w:val="28"/>
        </w:rPr>
        <w:t>ь</w:t>
      </w:r>
      <w:r w:rsidRPr="00AA7DDE">
        <w:rPr>
          <w:color w:val="000000"/>
          <w:sz w:val="28"/>
          <w:szCs w:val="28"/>
        </w:rPr>
        <w:t>ной экономии. Также в зависимости от варианта исполнения ВП может быть различная задержка на обработку, что может быть критичным факт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ром в некоторых приложениях реального времени.</w:t>
      </w:r>
    </w:p>
    <w:p w:rsidR="003F39C9" w:rsidRPr="00AA7DDE" w:rsidRDefault="003F39C9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</w:p>
    <w:p w:rsidR="00AA7DDE" w:rsidRPr="00CE7053" w:rsidRDefault="00AA7DDE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</w:p>
    <w:p w:rsidR="00AA7DDE" w:rsidRPr="00CE7053" w:rsidRDefault="00AA7DDE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</w:p>
    <w:p w:rsidR="00AA7DDE" w:rsidRPr="00CE7053" w:rsidRDefault="00AA7DDE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</w:p>
    <w:p w:rsidR="00AA7DDE" w:rsidRPr="00AA7DDE" w:rsidRDefault="00AA7DDE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</w:p>
    <w:p w:rsidR="003F39C9" w:rsidRPr="00AA7DDE" w:rsidRDefault="00165BBC" w:rsidP="00F824EC">
      <w:pPr>
        <w:pStyle w:val="aa"/>
        <w:numPr>
          <w:ilvl w:val="1"/>
          <w:numId w:val="2"/>
        </w:numPr>
        <w:spacing w:before="280" w:after="0" w:line="288" w:lineRule="auto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lastRenderedPageBreak/>
        <w:t>Видеопроцессор.</w:t>
      </w:r>
    </w:p>
    <w:p w:rsidR="003F39C9" w:rsidRPr="00AA7DDE" w:rsidRDefault="00165BBC" w:rsidP="00F824EC">
      <w:pPr>
        <w:pStyle w:val="aa"/>
        <w:numPr>
          <w:ilvl w:val="2"/>
          <w:numId w:val="2"/>
        </w:numPr>
        <w:spacing w:before="280" w:after="280" w:line="288" w:lineRule="auto"/>
        <w:contextualSpacing/>
        <w:jc w:val="both"/>
        <w:rPr>
          <w:color w:val="000000"/>
          <w:sz w:val="28"/>
          <w:szCs w:val="28"/>
          <w:lang w:val="en-US"/>
        </w:rPr>
      </w:pPr>
      <w:r w:rsidRPr="00AA7DDE">
        <w:rPr>
          <w:color w:val="000000"/>
          <w:sz w:val="28"/>
          <w:szCs w:val="28"/>
        </w:rPr>
        <w:t>Функции</w:t>
      </w:r>
      <w:r w:rsidRPr="00AA7DDE">
        <w:rPr>
          <w:color w:val="000000"/>
          <w:sz w:val="28"/>
          <w:szCs w:val="28"/>
          <w:lang w:val="en-US"/>
        </w:rPr>
        <w:t xml:space="preserve"> </w:t>
      </w:r>
      <w:r w:rsidRPr="00AA7DDE">
        <w:rPr>
          <w:color w:val="000000"/>
          <w:sz w:val="28"/>
          <w:szCs w:val="28"/>
        </w:rPr>
        <w:t>ВП.</w:t>
      </w:r>
    </w:p>
    <w:p w:rsidR="00AA7DDE" w:rsidRDefault="00165BBC" w:rsidP="00F824EC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Видеопроцессор – это аппаратный блок, осуществляющий обработку видеопотока в режиме реального времени. Процесс накопления кадра, его хранения, считывания и передачи является не идеальным и полученное на выходе ФП изображение может быть далеко от того, что мы наблюдаем на экранах смартфонов или просматривая фотографии с фотосессии на компьютере. Технологический процесс производства ФП достаточно сложный, поэтому при росте числа пикселов растет и вероятность заводского брака в виде «битых пикселов», которые мы можем наблюдать как белые или черные точки на изображении, шумов обусловленных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темновыми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 </w:t>
      </w:r>
      <w:r w:rsidR="00AA7DDE">
        <w:rPr>
          <w:rFonts w:ascii="Times New Roman" w:hAnsi="Times New Roman" w:cs="Times New Roman"/>
          <w:sz w:val="28"/>
          <w:szCs w:val="28"/>
        </w:rPr>
        <w:t>токами, шумом считывания и т.д.</w:t>
      </w:r>
    </w:p>
    <w:p w:rsidR="00AA7DDE" w:rsidRDefault="00165BBC" w:rsidP="00F824EC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чтобы устранить все эти недостатки нужна некоторая предварительная обработка этого изображения, с целью устранения описанных проблем. Именно этим и должен заниматься ВП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 xml:space="preserve"> -–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выполнять корректирующие операции и, возможно, некоторую интеллектуальную обработку кадра, например, поиск лиц на изображении и т.д., если того требует задача. Помимо прочего процесс съемки кадра также может сильно зависеть от условий окружающей среды. Фотография может сниматься на сильно-освещенном фоне, тогда передний план будет заметно затемнен, или выполнять в сумерках или с применением вспышки. В каждом конкретном случае снимок будет отличаться по своим параметрам. </w:t>
      </w:r>
    </w:p>
    <w:p w:rsidR="003F39C9" w:rsidRPr="00F824EC" w:rsidRDefault="00165BBC" w:rsidP="00F824EC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7DDE">
        <w:rPr>
          <w:rFonts w:ascii="Times New Roman" w:hAnsi="Times New Roman" w:cs="Times New Roman"/>
          <w:sz w:val="28"/>
          <w:szCs w:val="28"/>
        </w:rPr>
        <w:t xml:space="preserve">Потребителю же хочется получить качественный снимок вне зависимости от условий съемки, для чего желательно автоматическая регулировка баланса белого, фиксация уровня черного (для исключения влияния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темновых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 токов, проявляющихся в виде увеличенного уровня освещения по сравнению с самим кадром), компенсация заводского брака и интерполяция или замещение битых пикселов, возможно, усиление видеосигнала, если съемка производится при плохом освещении.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Также необходимо подавить возникшие шумы путем фильтрации,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цветокоррекции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гамма-коррекции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и т.д. Все вышеперечисленные функции могут варьироваться от требуемого набора потребителем, пропускной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способностью самого ВП, допустимыми задержками на предобработку и т.д.</w:t>
      </w:r>
    </w:p>
    <w:p w:rsidR="003F39C9" w:rsidRPr="00AA7DDE" w:rsidRDefault="00165BBC" w:rsidP="00F824EC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sz w:val="28"/>
          <w:szCs w:val="28"/>
        </w:rPr>
        <w:t>Шумоподавление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sz w:val="28"/>
          <w:szCs w:val="28"/>
        </w:rPr>
        <w:t>Медианный фильтр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7DDE">
        <w:rPr>
          <w:rFonts w:ascii="Times New Roman" w:hAnsi="Times New Roman" w:cs="Times New Roman"/>
          <w:sz w:val="28"/>
          <w:szCs w:val="28"/>
        </w:rPr>
        <w:t xml:space="preserve">Медианный фильтр является одним из </w:t>
      </w:r>
      <w:r w:rsidR="00AA7DDE" w:rsidRPr="00AA7DDE">
        <w:rPr>
          <w:rFonts w:ascii="Times New Roman" w:hAnsi="Times New Roman" w:cs="Times New Roman"/>
          <w:sz w:val="28"/>
          <w:szCs w:val="28"/>
        </w:rPr>
        <w:t xml:space="preserve">наиболее широко используемых </w:t>
      </w:r>
      <w:r w:rsidRPr="00AA7DDE">
        <w:rPr>
          <w:rFonts w:ascii="Times New Roman" w:hAnsi="Times New Roman" w:cs="Times New Roman"/>
          <w:sz w:val="28"/>
          <w:szCs w:val="28"/>
        </w:rPr>
        <w:t>цифровым фильтров, особо эффективен для фильтрации импульсных помех.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Основная идея такого подхода заключается в сортировке значений пикселов внутри скользящего окна и выбор центрального в качестве замещающего центральный в исходном изображении.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Таким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пиксел, подвергнутый импульсному воздействию будет заменен и не окажет никакого влияния на соседние пикселы. Поэтому этот тип фильтра относится к фильтрам, сохраняющим четкость границ на изображении.</w:t>
      </w:r>
    </w:p>
    <w:p w:rsidR="003F39C9" w:rsidRPr="00AA7DDE" w:rsidRDefault="00AA7DDE" w:rsidP="00F824EC">
      <w:pPr>
        <w:spacing w:line="288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Yk=med(</m:t>
        </m:r>
      </m:oMath>
      <w:r w:rsidRPr="00AA7DDE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r w:rsidRPr="00AA7D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AA7DDE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proofErr w:type="spellEnd"/>
      <w:r w:rsidRPr="00AA7DDE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gramStart"/>
      <w:r w:rsidRPr="00AA7DDE">
        <w:rPr>
          <w:rFonts w:ascii="Times New Roman" w:eastAsiaTheme="minorEastAsia" w:hAnsi="Times New Roman" w:cs="Times New Roman"/>
          <w:sz w:val="28"/>
          <w:szCs w:val="28"/>
        </w:rPr>
        <w:t>1, ….</w:t>
      </w:r>
      <w:proofErr w:type="gramEnd"/>
      <w:r w:rsidRPr="00AA7DDE">
        <w:rPr>
          <w:rFonts w:ascii="Times New Roman" w:eastAsiaTheme="minorEastAsia" w:hAnsi="Times New Roman" w:cs="Times New Roman"/>
          <w:sz w:val="28"/>
          <w:szCs w:val="28"/>
        </w:rPr>
        <w:t xml:space="preserve"> ),</w:t>
      </w:r>
    </w:p>
    <w:p w:rsidR="003F39C9" w:rsidRPr="00AA7DDE" w:rsidRDefault="00165BBC" w:rsidP="00F824E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,где значени</w:t>
      </w:r>
      <w:r w:rsidR="00AA7DDE" w:rsidRPr="00AA7DDE">
        <w:rPr>
          <w:rFonts w:ascii="Times New Roman" w:hAnsi="Times New Roman" w:cs="Times New Roman"/>
          <w:sz w:val="28"/>
          <w:szCs w:val="28"/>
        </w:rPr>
        <w:t>я</w:t>
      </w:r>
      <w:r w:rsidRPr="00AA7D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DDE" w:rsidRPr="00AA7DDE">
        <w:rPr>
          <w:rFonts w:ascii="Times New Roman" w:hAnsi="Times New Roman" w:cs="Times New Roman"/>
          <w:sz w:val="28"/>
          <w:szCs w:val="28"/>
          <w:lang w:val="en-US"/>
        </w:rPr>
        <w:t>Xk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 </w:t>
      </w:r>
      <w:r w:rsidR="00AA7DDE" w:rsidRPr="00AA7DDE">
        <w:rPr>
          <w:rFonts w:ascii="Times New Roman" w:hAnsi="Times New Roman" w:cs="Times New Roman"/>
          <w:sz w:val="28"/>
          <w:szCs w:val="28"/>
        </w:rPr>
        <w:t>соответствуют элемента</w:t>
      </w:r>
      <w:r w:rsidRPr="00AA7DDE">
        <w:rPr>
          <w:rFonts w:ascii="Times New Roman" w:hAnsi="Times New Roman" w:cs="Times New Roman"/>
          <w:sz w:val="28"/>
          <w:szCs w:val="28"/>
        </w:rPr>
        <w:t>м маски скользящего окна.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0F6964" wp14:editId="5B4ADF11">
            <wp:extent cx="5334000" cy="2219325"/>
            <wp:effectExtent l="0" t="0" r="0" b="0"/>
            <wp:docPr id="6" name="Рисунок 20" descr="https://in.mathworks.com/matlabcentral/mlc-downloads/downloads/submissions/16201/versions/3/previews/toolbox_image/html/conten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0" descr="https://in.mathworks.com/matlabcentral/mlc-downloads/downloads/submissions/16201/versions/3/previews/toolbox_image/html/content_0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048" b="2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Рис.5. Изображение подвергнутое импульсной помехе д</w:t>
      </w:r>
      <w:proofErr w:type="gramStart"/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о(</w:t>
      </w:r>
      <w:proofErr w:type="gramEnd"/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после(б) о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б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работки медианным фильтром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Фильтр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Гуасса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>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В отличие от медианного фильтра, данный фильтр размывает границы изображения, так как является линейной комбинацией пикселов,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находящихся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под маской скользящего окна. Часто данный фильтр применяется в алгоритмах компьютерного зрения с целью улучшения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структуры изображения перед интеллектуальными обработками, чтобы исключить влияние случайных шумов на работу алгоритмов.</w:t>
      </w:r>
    </w:p>
    <w:p w:rsidR="003F39C9" w:rsidRPr="00AA7DDE" w:rsidRDefault="00AA7DDE" w:rsidP="00F824E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l=-n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I(x+l)(y+k)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3F39C9" w:rsidRPr="00AA7DDE" w:rsidRDefault="003F39C9" w:rsidP="00F824E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C82CA" wp14:editId="121263A4">
            <wp:extent cx="4743450" cy="1571625"/>
            <wp:effectExtent l="0" t="0" r="0" b="0"/>
            <wp:docPr id="9" name="Рисунок 35" descr="https://studfile.net/html/2706/244/html_VW2d0Deunz.2VjV/htmlconvd-KTLAZp35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5" descr="https://studfile.net/html/2706/244/html_VW2d0Deunz.2VjV/htmlconvd-KTLAZp35x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7638" b="5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Рис.6. Изображение исходно</w:t>
      </w:r>
      <w:proofErr w:type="gramStart"/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е(</w:t>
      </w:r>
      <w:proofErr w:type="gramEnd"/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 обработки фильтром Гаусса с масками 3х3(б) и 5х5(в)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Билатеральный фильтр</w:t>
      </w:r>
    </w:p>
    <w:p w:rsidR="00AA7DDE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Нелинейный фильтр, сохраняющий структуру границ на изображ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нии. В отличие от фильтра Гаусса, значение выходного пиксела не являе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ся простой линейной комбинацией значений пикселов под маской. В фо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мировании результирующего значения играет роль не только евклидово расстояние пиксела от центра маски, но и распределение интенсивности цвета. Таким образом, результатом является взвешенная сумма пикселов, где веса зависят от нескольких параметров.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53F67" wp14:editId="20DE2E6F">
            <wp:extent cx="5753100" cy="1914525"/>
            <wp:effectExtent l="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A80DE7" wp14:editId="782A0585">
            <wp:extent cx="2562225" cy="1704975"/>
            <wp:effectExtent l="0" t="0" r="0" b="0"/>
            <wp:docPr id="11" name="Рисунок 10" descr="https://upload.wikimedia.org/wikipedia/commons/thumb/b/b0/Bilateral_Filter.jpg/270px-Bilateral_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https://upload.wikimedia.org/wikipedia/commons/thumb/b/b0/Bilateral_Filter.jpg/270px-Bilateral_Filte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Рис.7. Изображение исходно</w:t>
      </w:r>
      <w:proofErr w:type="gramStart"/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е(</w:t>
      </w:r>
      <w:proofErr w:type="gramEnd"/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 обработки билатеральным фил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ь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тром(б)</w:t>
      </w:r>
    </w:p>
    <w:p w:rsidR="003F39C9" w:rsidRPr="00AA7DDE" w:rsidRDefault="003F39C9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Default="00165BBC" w:rsidP="00F824EC">
      <w:pPr>
        <w:pStyle w:val="ab"/>
        <w:numPr>
          <w:ilvl w:val="2"/>
          <w:numId w:val="2"/>
        </w:num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proofErr w:type="spell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Цветокоррекция</w:t>
      </w:r>
      <w:proofErr w:type="spellEnd"/>
    </w:p>
    <w:p w:rsidR="003F39C9" w:rsidRPr="00F824EC" w:rsidRDefault="00165BBC" w:rsidP="00F824EC">
      <w:pPr>
        <w:pStyle w:val="aa"/>
        <w:shd w:val="clear" w:color="auto" w:fill="FFFFFF"/>
        <w:spacing w:before="120" w:beforeAutospacing="0" w:after="0" w:afterAutospacing="0" w:line="288" w:lineRule="auto"/>
        <w:ind w:firstLine="708"/>
        <w:jc w:val="both"/>
        <w:rPr>
          <w:sz w:val="28"/>
          <w:szCs w:val="28"/>
        </w:rPr>
      </w:pPr>
      <w:proofErr w:type="spellStart"/>
      <w:r w:rsidRPr="00F824EC">
        <w:rPr>
          <w:b/>
          <w:bCs/>
          <w:sz w:val="28"/>
          <w:szCs w:val="28"/>
        </w:rPr>
        <w:t>Цветокоррекция</w:t>
      </w:r>
      <w:proofErr w:type="spellEnd"/>
      <w:r w:rsidRPr="00F824EC">
        <w:rPr>
          <w:sz w:val="28"/>
          <w:szCs w:val="28"/>
        </w:rPr>
        <w:t> — внесение изменений в цвет оригинала</w:t>
      </w:r>
      <w:r w:rsidR="00F824EC" w:rsidRPr="00F824EC">
        <w:rPr>
          <w:sz w:val="28"/>
          <w:szCs w:val="28"/>
        </w:rPr>
        <w:t xml:space="preserve">. </w:t>
      </w:r>
      <w:proofErr w:type="gramStart"/>
      <w:r w:rsidRPr="00F824EC">
        <w:rPr>
          <w:sz w:val="28"/>
          <w:szCs w:val="28"/>
        </w:rPr>
        <w:t>Осно</w:t>
      </w:r>
      <w:r w:rsidRPr="00F824EC">
        <w:rPr>
          <w:sz w:val="28"/>
          <w:szCs w:val="28"/>
        </w:rPr>
        <w:t>в</w:t>
      </w:r>
      <w:r w:rsidRPr="00F824EC">
        <w:rPr>
          <w:sz w:val="28"/>
          <w:szCs w:val="28"/>
        </w:rPr>
        <w:t>ная причина, по которой приходится выполнять коррекцию цвета, след</w:t>
      </w:r>
      <w:r w:rsidRPr="00F824EC">
        <w:rPr>
          <w:sz w:val="28"/>
          <w:szCs w:val="28"/>
        </w:rPr>
        <w:t>у</w:t>
      </w:r>
      <w:r w:rsidRPr="00F824EC">
        <w:rPr>
          <w:sz w:val="28"/>
          <w:szCs w:val="28"/>
        </w:rPr>
        <w:t>ющая: человеческий </w:t>
      </w:r>
      <w:hyperlink r:id="rId15" w:tgtFrame="Глаз">
        <w:r w:rsidRPr="00F824EC">
          <w:rPr>
            <w:rStyle w:val="a6"/>
            <w:color w:val="auto"/>
            <w:sz w:val="28"/>
            <w:szCs w:val="28"/>
            <w:u w:val="none"/>
          </w:rPr>
          <w:t>глаз</w:t>
        </w:r>
      </w:hyperlink>
      <w:r w:rsidRPr="00F824EC">
        <w:rPr>
          <w:sz w:val="28"/>
          <w:szCs w:val="28"/>
        </w:rPr>
        <w:t> имеет способность </w:t>
      </w:r>
      <w:hyperlink r:id="rId16" w:tgtFrame="Адаптация глаза">
        <w:r w:rsidRPr="00F824EC">
          <w:rPr>
            <w:rStyle w:val="a6"/>
            <w:color w:val="auto"/>
            <w:sz w:val="28"/>
            <w:szCs w:val="28"/>
            <w:u w:val="none"/>
          </w:rPr>
          <w:t>адаптироваться</w:t>
        </w:r>
      </w:hyperlink>
      <w:r w:rsidRPr="00F824EC">
        <w:rPr>
          <w:sz w:val="28"/>
          <w:szCs w:val="28"/>
        </w:rPr>
        <w:t> к силе и спе</w:t>
      </w:r>
      <w:r w:rsidRPr="00F824EC">
        <w:rPr>
          <w:sz w:val="28"/>
          <w:szCs w:val="28"/>
        </w:rPr>
        <w:t>к</w:t>
      </w:r>
      <w:r w:rsidRPr="00F824EC">
        <w:rPr>
          <w:sz w:val="28"/>
          <w:szCs w:val="28"/>
        </w:rPr>
        <w:t>тральным характеристикам освещения таким образом, что сохраняется восприятие цвета предметов в большинстве случаев независимо от спе</w:t>
      </w:r>
      <w:r w:rsidRPr="00F824EC">
        <w:rPr>
          <w:sz w:val="28"/>
          <w:szCs w:val="28"/>
        </w:rPr>
        <w:t>к</w:t>
      </w:r>
      <w:r w:rsidRPr="00F824EC">
        <w:rPr>
          <w:sz w:val="28"/>
          <w:szCs w:val="28"/>
        </w:rPr>
        <w:t>трального состава освещения, камера же фиксирует световое излучение без адаптации и, при просмотре в других условиях, фотографии иногда сильно отличаются от того, что мы видели, когда фотографировали.</w:t>
      </w:r>
      <w:proofErr w:type="gramEnd"/>
      <w:r w:rsidRPr="00F824EC">
        <w:rPr>
          <w:sz w:val="28"/>
          <w:szCs w:val="28"/>
        </w:rPr>
        <w:t xml:space="preserve"> Для устран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ния этой проблемы в фотографии используются алгоритмы </w:t>
      </w:r>
      <w:hyperlink r:id="rId17" w:tgtFrame="Баланс белого цвета">
        <w:r w:rsidRPr="00F824EC">
          <w:rPr>
            <w:rStyle w:val="a6"/>
            <w:color w:val="auto"/>
            <w:sz w:val="28"/>
            <w:szCs w:val="28"/>
            <w:u w:val="none"/>
          </w:rPr>
          <w:t>выбора и настройки белого цвета</w:t>
        </w:r>
      </w:hyperlink>
      <w:r w:rsidR="00F824EC" w:rsidRPr="00F824EC">
        <w:rPr>
          <w:sz w:val="28"/>
          <w:szCs w:val="28"/>
        </w:rPr>
        <w:t>.</w:t>
      </w:r>
    </w:p>
    <w:p w:rsidR="003F39C9" w:rsidRPr="00F824EC" w:rsidRDefault="00165BBC" w:rsidP="00F824EC">
      <w:pPr>
        <w:pStyle w:val="aa"/>
        <w:shd w:val="clear" w:color="auto" w:fill="FFFFFF"/>
        <w:spacing w:before="120" w:beforeAutospacing="0" w:after="0" w:afterAutospacing="0" w:line="288" w:lineRule="auto"/>
        <w:ind w:firstLine="708"/>
        <w:jc w:val="both"/>
        <w:rPr>
          <w:sz w:val="28"/>
          <w:szCs w:val="28"/>
        </w:rPr>
      </w:pPr>
      <w:r w:rsidRPr="00F824EC">
        <w:rPr>
          <w:sz w:val="28"/>
          <w:szCs w:val="28"/>
        </w:rPr>
        <w:t xml:space="preserve">Другие причины применения </w:t>
      </w:r>
      <w:proofErr w:type="spellStart"/>
      <w:r w:rsidRPr="00F824EC">
        <w:rPr>
          <w:sz w:val="28"/>
          <w:szCs w:val="28"/>
        </w:rPr>
        <w:t>цветокоррекции</w:t>
      </w:r>
      <w:proofErr w:type="spellEnd"/>
      <w:r w:rsidRPr="00F824EC">
        <w:rPr>
          <w:sz w:val="28"/>
          <w:szCs w:val="28"/>
        </w:rPr>
        <w:t>: недостаточный или избыточный </w:t>
      </w:r>
      <w:hyperlink r:id="rId18" w:tgtFrame="Контраст">
        <w:r w:rsidRPr="00F824EC">
          <w:rPr>
            <w:rStyle w:val="a6"/>
            <w:color w:val="auto"/>
            <w:sz w:val="28"/>
            <w:szCs w:val="28"/>
            <w:u w:val="none"/>
          </w:rPr>
          <w:t>контраст</w:t>
        </w:r>
      </w:hyperlink>
      <w:r w:rsidRPr="00F824EC">
        <w:rPr>
          <w:sz w:val="28"/>
          <w:szCs w:val="28"/>
        </w:rPr>
        <w:t> изображения</w:t>
      </w:r>
      <w:r w:rsidR="00F824EC" w:rsidRPr="00F824EC">
        <w:rPr>
          <w:sz w:val="28"/>
          <w:szCs w:val="28"/>
        </w:rPr>
        <w:t>,</w:t>
      </w:r>
      <w:r w:rsidRPr="00F824EC">
        <w:rPr>
          <w:sz w:val="28"/>
          <w:szCs w:val="28"/>
        </w:rPr>
        <w:t xml:space="preserve"> выцветание изображения. </w:t>
      </w:r>
    </w:p>
    <w:p w:rsidR="003F39C9" w:rsidRPr="00F824EC" w:rsidRDefault="00165BBC" w:rsidP="00F824EC">
      <w:pPr>
        <w:pStyle w:val="aa"/>
        <w:shd w:val="clear" w:color="auto" w:fill="FFFFFF"/>
        <w:spacing w:before="120" w:beforeAutospacing="0" w:after="0" w:afterAutospacing="0" w:line="288" w:lineRule="auto"/>
        <w:ind w:firstLine="708"/>
        <w:jc w:val="both"/>
        <w:rPr>
          <w:sz w:val="28"/>
          <w:szCs w:val="28"/>
        </w:rPr>
      </w:pPr>
      <w:r w:rsidRPr="00F824EC">
        <w:rPr>
          <w:sz w:val="28"/>
          <w:szCs w:val="28"/>
        </w:rPr>
        <w:t xml:space="preserve">Методы преобразования цвета могут быть самыми разными, однако наиболее часто используемыми методами </w:t>
      </w:r>
      <w:proofErr w:type="spellStart"/>
      <w:r w:rsidRPr="00F824EC">
        <w:rPr>
          <w:sz w:val="28"/>
          <w:szCs w:val="28"/>
        </w:rPr>
        <w:t>цветокоррекции</w:t>
      </w:r>
      <w:proofErr w:type="spellEnd"/>
      <w:r w:rsidRPr="00F824EC">
        <w:rPr>
          <w:sz w:val="28"/>
          <w:szCs w:val="28"/>
        </w:rPr>
        <w:t xml:space="preserve"> являются сл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дующие:</w:t>
      </w:r>
    </w:p>
    <w:p w:rsidR="003F39C9" w:rsidRPr="00F824EC" w:rsidRDefault="00165BBC" w:rsidP="00F824EC">
      <w:pPr>
        <w:pStyle w:val="ab"/>
        <w:numPr>
          <w:ilvl w:val="0"/>
          <w:numId w:val="5"/>
        </w:numPr>
        <w:shd w:val="clear" w:color="auto" w:fill="FFFFFF"/>
        <w:suppressAutoHyphens w:val="0"/>
        <w:spacing w:after="24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>Установка баланса белого (учёт освещения) при преобразовании эле</w:t>
      </w:r>
      <w:r w:rsidRPr="00F824EC">
        <w:rPr>
          <w:rFonts w:ascii="Times New Roman" w:hAnsi="Times New Roman" w:cs="Times New Roman"/>
          <w:sz w:val="28"/>
          <w:szCs w:val="28"/>
        </w:rPr>
        <w:t>к</w:t>
      </w:r>
      <w:r w:rsidRPr="00F824EC">
        <w:rPr>
          <w:rFonts w:ascii="Times New Roman" w:hAnsi="Times New Roman" w:cs="Times New Roman"/>
          <w:sz w:val="28"/>
          <w:szCs w:val="28"/>
        </w:rPr>
        <w:t>тронного сигнала </w:t>
      </w:r>
      <w:hyperlink r:id="rId19" w:tgtFrame="Матрица (фото)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матрицы</w:t>
        </w:r>
      </w:hyperlink>
      <w:r w:rsidRPr="00F824EC">
        <w:rPr>
          <w:rFonts w:ascii="Times New Roman" w:hAnsi="Times New Roman" w:cs="Times New Roman"/>
          <w:sz w:val="28"/>
          <w:szCs w:val="28"/>
        </w:rPr>
        <w:t> в </w:t>
      </w:r>
      <w:hyperlink r:id="rId20" w:tgtFrame="Файл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файл</w:t>
        </w:r>
      </w:hyperlink>
      <w:r w:rsidRPr="00F824EC">
        <w:rPr>
          <w:rFonts w:ascii="Times New Roman" w:hAnsi="Times New Roman" w:cs="Times New Roman"/>
          <w:sz w:val="28"/>
          <w:szCs w:val="28"/>
        </w:rPr>
        <w:t> изображения или сканировании плёнки;</w:t>
      </w:r>
    </w:p>
    <w:p w:rsidR="003F39C9" w:rsidRPr="00F824EC" w:rsidRDefault="00165BBC" w:rsidP="00F824EC">
      <w:pPr>
        <w:pStyle w:val="ab"/>
        <w:numPr>
          <w:ilvl w:val="0"/>
          <w:numId w:val="5"/>
        </w:numPr>
        <w:shd w:val="clear" w:color="auto" w:fill="FFFFFF"/>
        <w:suppressAutoHyphens w:val="0"/>
        <w:spacing w:after="24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>Преобразования, непосредственно задающие изменения контрастности, яркости, </w:t>
      </w:r>
      <w:hyperlink r:id="rId21" w:tgtFrame="Гамма-коррекция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гаммы</w:t>
        </w:r>
      </w:hyperlink>
      <w:r w:rsidRPr="00F824EC">
        <w:rPr>
          <w:rFonts w:ascii="Times New Roman" w:hAnsi="Times New Roman" w:cs="Times New Roman"/>
          <w:sz w:val="28"/>
          <w:szCs w:val="28"/>
        </w:rPr>
        <w:t>, </w:t>
      </w:r>
      <w:hyperlink r:id="rId22" w:tgtFrame="Тон (цвет)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тона</w:t>
        </w:r>
      </w:hyperlink>
      <w:r w:rsidRPr="00F824EC">
        <w:rPr>
          <w:rFonts w:ascii="Times New Roman" w:hAnsi="Times New Roman" w:cs="Times New Roman"/>
          <w:sz w:val="28"/>
          <w:szCs w:val="28"/>
        </w:rPr>
        <w:t>, </w:t>
      </w:r>
      <w:hyperlink r:id="rId23" w:tgtFrame="Светлота (цвет)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светлоты</w:t>
        </w:r>
      </w:hyperlink>
      <w:r w:rsidRPr="00F824EC">
        <w:rPr>
          <w:rFonts w:ascii="Times New Roman" w:hAnsi="Times New Roman" w:cs="Times New Roman"/>
          <w:sz w:val="28"/>
          <w:szCs w:val="28"/>
        </w:rPr>
        <w:t>, </w:t>
      </w:r>
      <w:hyperlink r:id="rId24" w:tgtFrame="Насыщенность (цвет)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насыщенности</w:t>
        </w:r>
      </w:hyperlink>
      <w:r w:rsidRPr="00F824EC">
        <w:rPr>
          <w:rFonts w:ascii="Times New Roman" w:hAnsi="Times New Roman" w:cs="Times New Roman"/>
          <w:sz w:val="28"/>
          <w:szCs w:val="28"/>
        </w:rPr>
        <w:t> изображения или его частей;</w:t>
      </w:r>
    </w:p>
    <w:p w:rsidR="003F39C9" w:rsidRPr="004C7239" w:rsidRDefault="003F39C9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Pr="00AA7DDE" w:rsidRDefault="003F39C9" w:rsidP="00F824EC">
      <w:pPr>
        <w:pStyle w:val="ab"/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Pr="00AA7DDE" w:rsidRDefault="00165BBC" w:rsidP="004C7239">
      <w:pPr>
        <w:pStyle w:val="ab"/>
        <w:numPr>
          <w:ilvl w:val="2"/>
          <w:numId w:val="2"/>
        </w:num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Гамма-коррекция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Процесс получения изображения сопряжен с множеством процессов. У каждой </w:t>
      </w:r>
      <w:proofErr w:type="spell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фотоматрицы</w:t>
      </w:r>
      <w:proofErr w:type="spell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есть свои характеристики,</w:t>
      </w:r>
      <w:r w:rsidR="00F824EC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 на сегодняшний м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мент, нет систем, способных достоверно точно воспроизвести изображ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ние, которое было перед объективом камеры. На приемной стороне также есть ряд проблем, которые не позволяют достоверно воспроизвести </w:t>
      </w:r>
      <w:proofErr w:type="spell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исхо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нео</w:t>
      </w:r>
      <w:proofErr w:type="spell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изображение. Однако есть детерминированные искажения, которые вносятся устройством формирования и отображения кадра. </w:t>
      </w:r>
      <w:proofErr w:type="gram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Такие</w:t>
      </w:r>
      <w:proofErr w:type="gram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proofErr w:type="spell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Ыиск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жения</w:t>
      </w:r>
      <w:proofErr w:type="spell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можно нивелировать путем гамма-коррекций. Можно внести </w:t>
      </w:r>
      <w:proofErr w:type="spell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предыскажения</w:t>
      </w:r>
      <w:proofErr w:type="spell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в полученный сигнал так, чтобы на приемной стороне на экране монитора картинка была максимально близка </w:t>
      </w:r>
      <w:proofErr w:type="gram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</w:t>
      </w:r>
      <w:proofErr w:type="gram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исходной. Чтобы высветлить затемненные участки и наоборот затемнить засвеченные участки. Передаточная функция чаще всего степенная и </w:t>
      </w:r>
      <w:proofErr w:type="gram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конечное</w:t>
      </w:r>
      <w:proofErr w:type="gram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proofErr w:type="spell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изобр</w:t>
      </w:r>
      <w:proofErr w:type="spell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 Вычисляется по формуле: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proofErr w:type="spell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Vout</w:t>
      </w:r>
      <w:proofErr w:type="spell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= A*</w:t>
      </w:r>
      <w:proofErr w:type="spell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Vin</w:t>
      </w:r>
      <w:proofErr w:type="spell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;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,где</w:t>
      </w:r>
      <w:proofErr w:type="gramStart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А</w:t>
      </w:r>
      <w:proofErr w:type="gramEnd"/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— представляет как правило степенную функцию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 случае, когда этот параметр меньше единицы, улучшается расп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знавание деталей на слабо освещённых участках.</w:t>
      </w:r>
    </w:p>
    <w:p w:rsidR="003F39C9" w:rsidRPr="00AA7DDE" w:rsidRDefault="00165BBC" w:rsidP="00F824EC">
      <w:pPr>
        <w:pStyle w:val="ab"/>
        <w:spacing w:line="288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B71F0F" wp14:editId="6F2F57B7">
            <wp:extent cx="5758815" cy="3761105"/>
            <wp:effectExtent l="0" t="0" r="0" b="0"/>
            <wp:docPr id="15" name="Рисунок 27" descr="https://cf.ppt-online.org/files/slide/h/hAVQaiBJ6jFELl1HZ9txbkPmOsDTqc54Y2rRwz/slide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7" descr="https://cf.ppt-online.org/files/slide/h/hAVQaiBJ6jFELl1HZ9txbkPmOsDTqc54Y2rRwz/slide-3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2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3F39C9" w:rsidP="00F824EC">
      <w:pPr>
        <w:pStyle w:val="ab"/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39C9" w:rsidRPr="004C7239" w:rsidRDefault="00165BBC" w:rsidP="004C7239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23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7239">
        <w:rPr>
          <w:rFonts w:ascii="Times New Roman" w:hAnsi="Times New Roman" w:cs="Times New Roman"/>
          <w:sz w:val="28"/>
          <w:szCs w:val="28"/>
        </w:rPr>
        <w:t>Линейное</w:t>
      </w:r>
      <w:proofErr w:type="gramEnd"/>
      <w:r w:rsidRPr="004C7239">
        <w:rPr>
          <w:rFonts w:ascii="Times New Roman" w:hAnsi="Times New Roman" w:cs="Times New Roman"/>
          <w:sz w:val="28"/>
          <w:szCs w:val="28"/>
        </w:rPr>
        <w:t xml:space="preserve"> контрастирование изображения</w:t>
      </w:r>
    </w:p>
    <w:p w:rsidR="003F39C9" w:rsidRPr="00F824EC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>Задача контрастирования связана с улучшением согласования динамического диапазона изображения и экрана, на котором выполняется визуализация. Если для цифрового представления каждого отсчета изображения отводится 1 байт (8 бит) запоминающего устройства, то входной или выходной сигналы могут принимать одно из 256 значений.</w:t>
      </w:r>
    </w:p>
    <w:p w:rsidR="003F39C9" w:rsidRPr="00F824EC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gramStart"/>
      <w:r w:rsidRPr="00F824EC">
        <w:rPr>
          <w:rFonts w:ascii="Times New Roman" w:hAnsi="Times New Roman" w:cs="Times New Roman"/>
          <w:sz w:val="28"/>
          <w:szCs w:val="28"/>
        </w:rPr>
        <w:t>линейном</w:t>
      </w:r>
      <w:proofErr w:type="gramEnd"/>
      <w:r w:rsidRPr="00F824EC">
        <w:rPr>
          <w:rFonts w:ascii="Times New Roman" w:hAnsi="Times New Roman" w:cs="Times New Roman"/>
          <w:sz w:val="28"/>
          <w:szCs w:val="28"/>
        </w:rPr>
        <w:t xml:space="preserve"> контрастировании используется линейное поэлементное преобразование вида: </w:t>
      </w:r>
      <w:r w:rsidR="00F824EC" w:rsidRPr="00F824E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824EC" w:rsidRPr="00F824EC">
        <w:rPr>
          <w:rFonts w:ascii="Times New Roman" w:hAnsi="Times New Roman" w:cs="Times New Roman"/>
          <w:sz w:val="28"/>
          <w:szCs w:val="28"/>
        </w:rPr>
        <w:t xml:space="preserve"> = </w:t>
      </w:r>
      <w:r w:rsidR="00F824EC" w:rsidRPr="00F824E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F824EC" w:rsidRPr="00F824EC">
        <w:rPr>
          <w:rFonts w:ascii="Times New Roman" w:hAnsi="Times New Roman" w:cs="Times New Roman"/>
          <w:sz w:val="28"/>
          <w:szCs w:val="28"/>
        </w:rPr>
        <w:t xml:space="preserve"> + </w:t>
      </w:r>
      <w:r w:rsidR="00F824EC" w:rsidRPr="00F824E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824EC" w:rsidRPr="00F824EC">
        <w:rPr>
          <w:rFonts w:ascii="Times New Roman" w:hAnsi="Times New Roman" w:cs="Times New Roman"/>
          <w:sz w:val="28"/>
          <w:szCs w:val="28"/>
        </w:rPr>
        <w:t>,</w:t>
      </w:r>
      <w:r w:rsidRPr="00F824EC">
        <w:rPr>
          <w:rFonts w:ascii="Times New Roman" w:hAnsi="Times New Roman" w:cs="Times New Roman"/>
          <w:sz w:val="28"/>
          <w:szCs w:val="28"/>
        </w:rPr>
        <w:t xml:space="preserve"> параметры которого и определяются желаемыми значениями минимальной и максимальной выходной яркости. Результат линейного контрастирования исходного изображения, представленного на </w:t>
      </w:r>
      <w:r w:rsidR="00F824EC" w:rsidRPr="00F824EC">
        <w:rPr>
          <w:rFonts w:ascii="Times New Roman" w:hAnsi="Times New Roman" w:cs="Times New Roman"/>
          <w:sz w:val="28"/>
          <w:szCs w:val="28"/>
        </w:rPr>
        <w:t>рисунке 9.</w:t>
      </w:r>
    </w:p>
    <w:p w:rsidR="003F39C9" w:rsidRDefault="00F824EC" w:rsidP="00F824EC">
      <w:pPr>
        <w:pStyle w:val="ab"/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03165" cy="2372360"/>
            <wp:effectExtent l="0" t="0" r="6985" b="8890"/>
            <wp:docPr id="28" name="Рисунок 28" descr="http://masters.donntu.org/2006/kita/yevstyunicheva/library/photo/ri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sters.donntu.org/2006/kita/yevstyunicheva/library/photo/ris1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4EC" w:rsidRPr="00F824EC" w:rsidRDefault="00F824EC" w:rsidP="00F824EC">
      <w:pPr>
        <w:pStyle w:val="ab"/>
        <w:spacing w:line="288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Рис.9. Изображение исходно</w:t>
      </w:r>
      <w:proofErr w:type="gramStart"/>
      <w:r>
        <w:rPr>
          <w:rFonts w:ascii="Times New Roman" w:hAnsi="Times New Roman" w:cs="Times New Roman"/>
          <w:i/>
          <w:sz w:val="28"/>
          <w:szCs w:val="28"/>
          <w:u w:val="single"/>
        </w:rPr>
        <w:t>е(</w:t>
      </w:r>
      <w:proofErr w:type="gramEnd"/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а) и после линейного контрастирования с параметрами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ymin</w:t>
      </w:r>
      <w:proofErr w:type="spellEnd"/>
      <w:r w:rsidRPr="00F824EC">
        <w:rPr>
          <w:rFonts w:ascii="Times New Roman" w:hAnsi="Times New Roman" w:cs="Times New Roman"/>
          <w:i/>
          <w:sz w:val="28"/>
          <w:szCs w:val="28"/>
          <w:u w:val="single"/>
        </w:rPr>
        <w:t xml:space="preserve">=0,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ymax</w:t>
      </w:r>
      <w:proofErr w:type="spellEnd"/>
      <w:r w:rsidRPr="00F824EC">
        <w:rPr>
          <w:rFonts w:ascii="Times New Roman" w:hAnsi="Times New Roman" w:cs="Times New Roman"/>
          <w:i/>
          <w:sz w:val="28"/>
          <w:szCs w:val="28"/>
          <w:u w:val="single"/>
        </w:rPr>
        <w:t>=255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</w:p>
    <w:p w:rsidR="003F39C9" w:rsidRPr="00AA7DDE" w:rsidRDefault="003F39C9" w:rsidP="00F824EC">
      <w:pPr>
        <w:pStyle w:val="ab"/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39C9" w:rsidRPr="00AA7DDE" w:rsidRDefault="00165BBC" w:rsidP="00F824EC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Компенсация хроматических аберраций</w:t>
      </w:r>
    </w:p>
    <w:p w:rsidR="003F39C9" w:rsidRPr="00F824EC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F824E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Хромати́ческая</w:t>
      </w:r>
      <w:proofErr w:type="spellEnd"/>
      <w:proofErr w:type="gramEnd"/>
      <w:r w:rsidRPr="00F824E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F824E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аберра́ция</w:t>
      </w:r>
      <w:proofErr w:type="spellEnd"/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разновидность </w:t>
      </w:r>
      <w:hyperlink r:id="rId27" w:tgtFrame="Аберрация оптической системы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аберрации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8" w:tgtFrame="Оптическая система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оптической системы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обусловленная зависимостью </w:t>
      </w:r>
      <w:hyperlink r:id="rId29" w:tgtFrame="Длина волны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показателя преломления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среды от </w:t>
      </w:r>
      <w:hyperlink r:id="rId30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длины волны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проходящего через неё излучения (то есть, </w:t>
      </w:r>
      <w:hyperlink r:id="rId31" w:tgtFrame="Дисперсия света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дисперсией света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hyperlink r:id="rId32" w:anchor="cite_note-_1e6ec8e8970308c0-1" w:history="1">
        <w:r w:rsidRPr="00F824EC">
          <w:rPr>
            <w:rFonts w:ascii="Times New Roman" w:eastAsia="Times New Roman" w:hAnsi="Times New Roman" w:cs="Times New Roman"/>
            <w:sz w:val="28"/>
            <w:szCs w:val="28"/>
            <w:vertAlign w:val="superscript"/>
            <w:lang w:eastAsia="ru-RU"/>
          </w:rPr>
          <w:t>[1]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Из-за паразитной </w:t>
      </w:r>
      <w:hyperlink r:id="rId33" w:tgtFrame="Дисперсия света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дисперсии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34" w:tgtFrame="Фокусное расстояние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фокусные расстояния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не совпадают для лучей света с разными </w:t>
      </w:r>
      <w:hyperlink r:id="rId35" w:tgtFrame="Длина волны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длинами волн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(лучей разных </w:t>
      </w:r>
      <w:hyperlink r:id="rId36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цветов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Хроматические аберрации приводят к снижению чёткости изображ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ния, а иногда также и к появлению на нём цветных контуров, полос, п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я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тен — артефактов.</w:t>
      </w:r>
    </w:p>
    <w:p w:rsidR="003F39C9" w:rsidRPr="00AA7DDE" w:rsidRDefault="003F39C9" w:rsidP="00F824EC">
      <w:pPr>
        <w:pStyle w:val="ab"/>
        <w:spacing w:line="288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3F39C9" w:rsidRPr="00F824EC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 xml:space="preserve">Часто </w:t>
      </w:r>
      <w:proofErr w:type="spellStart"/>
      <w:r w:rsidRPr="00F824EC">
        <w:rPr>
          <w:rFonts w:ascii="Times New Roman" w:hAnsi="Times New Roman" w:cs="Times New Roman"/>
          <w:sz w:val="28"/>
          <w:szCs w:val="28"/>
        </w:rPr>
        <w:t>коррекицю</w:t>
      </w:r>
      <w:proofErr w:type="spellEnd"/>
      <w:r w:rsidRPr="00F824E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824EC">
        <w:rPr>
          <w:rFonts w:ascii="Times New Roman" w:hAnsi="Times New Roman" w:cs="Times New Roman"/>
          <w:sz w:val="28"/>
          <w:szCs w:val="28"/>
        </w:rPr>
        <w:t>таких</w:t>
      </w:r>
      <w:proofErr w:type="gramEnd"/>
      <w:r w:rsidRPr="00F824EC">
        <w:rPr>
          <w:rFonts w:ascii="Times New Roman" w:hAnsi="Times New Roman" w:cs="Times New Roman"/>
          <w:sz w:val="28"/>
          <w:szCs w:val="28"/>
        </w:rPr>
        <w:t xml:space="preserve"> искажения выполняют с применением </w:t>
      </w:r>
      <w:proofErr w:type="spellStart"/>
      <w:r w:rsidRPr="00F824EC">
        <w:rPr>
          <w:rFonts w:ascii="Times New Roman" w:hAnsi="Times New Roman" w:cs="Times New Roman"/>
          <w:sz w:val="28"/>
          <w:szCs w:val="28"/>
        </w:rPr>
        <w:t>регрессионого</w:t>
      </w:r>
      <w:proofErr w:type="spellEnd"/>
      <w:r w:rsidRPr="00F824EC">
        <w:rPr>
          <w:rFonts w:ascii="Times New Roman" w:hAnsi="Times New Roman" w:cs="Times New Roman"/>
          <w:sz w:val="28"/>
          <w:szCs w:val="28"/>
        </w:rPr>
        <w:t xml:space="preserve"> анализа. Когда на основе некоторых опорных кадров можно оценить величину искажений и затем соответствующим образом, по обученной модели, корректировать получаемое изображение.</w:t>
      </w:r>
    </w:p>
    <w:p w:rsidR="003F39C9" w:rsidRPr="00AA7DDE" w:rsidRDefault="003F39C9" w:rsidP="00F824EC">
      <w:pPr>
        <w:pStyle w:val="ab"/>
        <w:spacing w:line="288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4103"/>
        <w:gridCol w:w="4103"/>
      </w:tblGrid>
      <w:tr w:rsidR="00F824EC" w:rsidTr="00F824EC"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</w:tcPr>
          <w:p w:rsidR="00F824EC" w:rsidRDefault="00F824EC" w:rsidP="00F824EC">
            <w:pPr>
              <w:pStyle w:val="ab"/>
              <w:spacing w:line="288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DD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63A3A1" wp14:editId="45893AB1">
                  <wp:extent cx="1647646" cy="1647646"/>
                  <wp:effectExtent l="0" t="0" r="0" b="0"/>
                  <wp:docPr id="17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198" cy="164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</w:tcPr>
          <w:p w:rsidR="00F824EC" w:rsidRDefault="00F824EC" w:rsidP="00F824EC">
            <w:pPr>
              <w:pStyle w:val="ab"/>
              <w:spacing w:line="288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DD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9D8506" wp14:editId="0205002A">
                  <wp:extent cx="1647646" cy="1647646"/>
                  <wp:effectExtent l="0" t="0" r="0" b="0"/>
                  <wp:docPr id="18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332" cy="164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9C9" w:rsidRPr="00F824EC" w:rsidRDefault="00F824EC" w:rsidP="00F824EC">
      <w:pPr>
        <w:pStyle w:val="ab"/>
        <w:spacing w:line="288" w:lineRule="auto"/>
        <w:ind w:left="1080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Рис.10. Изображение с хроматическими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</w:rPr>
        <w:t>аберрацяим</w:t>
      </w:r>
      <w:proofErr w:type="gramStart"/>
      <w:r>
        <w:rPr>
          <w:rFonts w:ascii="Times New Roman" w:hAnsi="Times New Roman" w:cs="Times New Roman"/>
          <w:i/>
          <w:sz w:val="28"/>
          <w:szCs w:val="28"/>
          <w:u w:val="single"/>
        </w:rPr>
        <w:t>и</w:t>
      </w:r>
      <w:proofErr w:type="spellEnd"/>
      <w:r>
        <w:rPr>
          <w:rFonts w:ascii="Times New Roman" w:hAnsi="Times New Roman" w:cs="Times New Roman"/>
          <w:i/>
          <w:sz w:val="28"/>
          <w:szCs w:val="28"/>
          <w:u w:val="single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  <w:u w:val="single"/>
        </w:rPr>
        <w:t>а) и после компенсации методом регрессионного анализа(б)</w:t>
      </w:r>
    </w:p>
    <w:p w:rsidR="00CE7053" w:rsidRPr="00CE7053" w:rsidRDefault="00CE7053" w:rsidP="00CE7053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>Выделение контура.</w:t>
      </w:r>
    </w:p>
    <w:p w:rsidR="00CE7053" w:rsidRDefault="00CE7053" w:rsidP="00CE7053">
      <w:pPr>
        <w:pStyle w:val="ab"/>
        <w:spacing w:line="288" w:lineRule="auto"/>
        <w:jc w:val="both"/>
      </w:pPr>
      <w:r>
        <w:t xml:space="preserve">Приближения (маски) Робертса, </w:t>
      </w:r>
      <w:proofErr w:type="spellStart"/>
      <w:r>
        <w:t>Превитта</w:t>
      </w:r>
      <w:proofErr w:type="spellEnd"/>
      <w:r>
        <w:t xml:space="preserve"> и </w:t>
      </w:r>
      <w:proofErr w:type="spellStart"/>
      <w:r>
        <w:t>Собеля</w:t>
      </w:r>
      <w:proofErr w:type="spellEnd"/>
      <w:r>
        <w:t xml:space="preserve"> </w:t>
      </w:r>
      <w:r>
        <w:sym w:font="Symbol" w:char="F07D"/>
      </w:r>
      <w:r>
        <w:t xml:space="preserve"> Семейство методов основано на приближенном вычислении градиента, анализе его нап</w:t>
      </w:r>
      <w:r>
        <w:t>равления и абсолютной величины.</w:t>
      </w:r>
    </w:p>
    <w:p w:rsidR="00CE7053" w:rsidRDefault="00CE7053" w:rsidP="00CE7053">
      <w:pPr>
        <w:pStyle w:val="ab"/>
        <w:numPr>
          <w:ilvl w:val="2"/>
          <w:numId w:val="2"/>
        </w:numPr>
        <w:spacing w:line="288" w:lineRule="auto"/>
        <w:jc w:val="both"/>
        <w:rPr>
          <w:rStyle w:val="mw-editsection-bracket"/>
          <w:rFonts w:ascii="Times New Roman" w:hAnsi="Times New Roman" w:cs="Times New Roman"/>
          <w:sz w:val="28"/>
          <w:szCs w:val="28"/>
        </w:rPr>
      </w:pPr>
      <w:r>
        <w:rPr>
          <w:rStyle w:val="mw-editsection-bracket"/>
          <w:rFonts w:ascii="Times New Roman" w:hAnsi="Times New Roman" w:cs="Times New Roman"/>
          <w:sz w:val="28"/>
          <w:szCs w:val="28"/>
        </w:rPr>
        <w:t>Подчеркивание контуров</w:t>
      </w:r>
    </w:p>
    <w:p w:rsidR="00CE7053" w:rsidRPr="00CE7053" w:rsidRDefault="00CE7053" w:rsidP="00CE7053">
      <w:pPr>
        <w:pStyle w:val="ab"/>
        <w:spacing w:line="288" w:lineRule="auto"/>
        <w:jc w:val="both"/>
        <w:rPr>
          <w:rStyle w:val="mw-editsection-bracket"/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3F39C9" w:rsidRPr="00AA7DDE" w:rsidRDefault="00165BBC" w:rsidP="004C7239">
      <w:pPr>
        <w:pStyle w:val="aa"/>
        <w:numPr>
          <w:ilvl w:val="2"/>
          <w:numId w:val="2"/>
        </w:numPr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8"/>
          <w:szCs w:val="28"/>
        </w:rPr>
      </w:pPr>
      <w:r w:rsidRPr="00AA7DDE">
        <w:rPr>
          <w:color w:val="202122"/>
          <w:sz w:val="28"/>
          <w:szCs w:val="28"/>
        </w:rPr>
        <w:t>Кодирование цветовых каналов</w:t>
      </w:r>
    </w:p>
    <w:p w:rsidR="003F39C9" w:rsidRPr="00A92331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3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Фильтр Байера</w:t>
      </w:r>
      <w:r w:rsidR="00F824EC"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 двумерный </w:t>
      </w:r>
      <w:hyperlink r:id="rId39" w:tgtFrame="Массив цветных фильтров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массив цветных фильтров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рыми накрыты </w:t>
      </w:r>
      <w:hyperlink r:id="rId40" w:tgtFrame="Фотодиод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фотодиоды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="00CE7053">
        <w:fldChar w:fldCharType="begin"/>
      </w:r>
      <w:r w:rsidR="00CE7053">
        <w:instrText xml:space="preserve"> HYPERLINK "https://ru.wikiped</w:instrText>
      </w:r>
      <w:r w:rsidR="00CE7053">
        <w:instrText xml:space="preserve">ia.org/wiki/Фотоматрица" \t "Фотоматрица" \h </w:instrText>
      </w:r>
      <w:r w:rsidR="00CE7053">
        <w:fldChar w:fldCharType="separate"/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фотоматриц</w:t>
      </w:r>
      <w:proofErr w:type="spellEnd"/>
      <w:r w:rsidR="00CE7053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Используется для получения цве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ного изображения в матрицах </w:t>
      </w:r>
      <w:hyperlink r:id="rId41" w:tgtFrame="Цифровой фотоаппарат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цифровых фотоаппар</w:t>
        </w:r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</w:t>
        </w:r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тов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42" w:tgtFrame="Видеокамера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видеокамер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43" w:tgtFrame="Сканер изображений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сканеров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. Фильтр Байера состоит из 25 % красных эл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ментов, 25 % синих и 50 % зелёных элементов, расположенных как пок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зано на рисунке.</w:t>
      </w:r>
    </w:p>
    <w:p w:rsidR="003F39C9" w:rsidRDefault="00165BBC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FD63D0" wp14:editId="65EB113B">
            <wp:extent cx="2476500" cy="1609725"/>
            <wp:effectExtent l="0" t="0" r="0" b="0"/>
            <wp:docPr id="19" name="Рисунок 31" descr="https://upload.wikimedia.org/wikipedia/commons/thumb/3/37/Bayer_pattern_on_sensor.svg/260px-Bayer_pattern_on_senso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1" descr="https://upload.wikimedia.org/wikipedia/commons/thumb/3/37/Bayer_pattern_on_sensor.svg/260px-Bayer_pattern_on_sensor.svg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31" w:rsidRPr="00A92331" w:rsidRDefault="00A92331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Рис.11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Структура ф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ильтра Байера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 xml:space="preserve"> поверх ЧБ матрицы</w:t>
      </w:r>
    </w:p>
    <w:p w:rsidR="00A92331" w:rsidRPr="00AA7DDE" w:rsidRDefault="00A92331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Default="00165BBC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0E937" wp14:editId="6BFFA238">
            <wp:extent cx="2000250" cy="1371600"/>
            <wp:effectExtent l="0" t="0" r="0" b="0"/>
            <wp:docPr id="20" name="Рисунок 29" descr="Bayer filter 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9" descr="Bayer filter all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FF23DF" wp14:editId="7F1000A5">
            <wp:extent cx="2000250" cy="1371600"/>
            <wp:effectExtent l="0" t="0" r="0" b="0"/>
            <wp:docPr id="21" name="Рисунок 30" descr="Bayer filter reconstruc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 descr="Bayer filter reconstructed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31" w:rsidRPr="00A92331" w:rsidRDefault="00A92331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Рис.12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. Изображение после фильтра Байер</w:t>
      </w:r>
      <w:proofErr w:type="gramStart"/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а(</w:t>
      </w:r>
      <w:proofErr w:type="gramEnd"/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восстановленное цве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т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ное(б)</w:t>
      </w:r>
    </w:p>
    <w:p w:rsidR="00A92331" w:rsidRPr="00AA7DDE" w:rsidRDefault="00A92331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ab/>
        <w:t>Как видно, на самом деле для получения цветного изображения н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каких изменений структуры фотоприемника не требуется, достаточно ч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сто лишь накладывается фильтр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байера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и затем обратной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оперчацией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и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терполируют соседние пикселы, получая цветное изображение.</w:t>
      </w:r>
    </w:p>
    <w:p w:rsidR="003F39C9" w:rsidRPr="00AA7DDE" w:rsidRDefault="003F39C9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Default="00165BBC" w:rsidP="00F824EC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A7DDE">
        <w:rPr>
          <w:rFonts w:ascii="Times New Roman" w:hAnsi="Times New Roman" w:cs="Times New Roman"/>
          <w:sz w:val="28"/>
          <w:szCs w:val="28"/>
        </w:rPr>
        <w:t xml:space="preserve">еализация </w:t>
      </w:r>
      <w:r>
        <w:rPr>
          <w:rFonts w:ascii="Times New Roman" w:hAnsi="Times New Roman" w:cs="Times New Roman"/>
          <w:sz w:val="28"/>
          <w:szCs w:val="28"/>
        </w:rPr>
        <w:t>ВП</w:t>
      </w:r>
    </w:p>
    <w:p w:rsidR="00165BBC" w:rsidRDefault="00165BBC" w:rsidP="00165BBC">
      <w:pPr>
        <w:pStyle w:val="ab"/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BBC" w:rsidRPr="00165BBC" w:rsidRDefault="00165BBC" w:rsidP="00165BB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Платформы для реализации ВП.</w:t>
      </w:r>
    </w:p>
    <w:p w:rsidR="003F39C9" w:rsidRPr="00AA7DDE" w:rsidRDefault="00165BBC" w:rsidP="00F824EC">
      <w:pPr>
        <w:pStyle w:val="ab"/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ВП может быть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реализован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множеством способов в зависимости от требованиям к реализованным алгоритмам и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выполянемым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 функциям.</w:t>
      </w:r>
    </w:p>
    <w:p w:rsidR="003F39C9" w:rsidRPr="00AA7DDE" w:rsidRDefault="00165BBC" w:rsidP="00F824EC">
      <w:pPr>
        <w:pStyle w:val="ab"/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Основные платформы для реализации ВП: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Центральный процессор (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CPU);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Графический процессор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(GPU);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Специализированная микросхема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(ASIC);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Программируемые пользователем вентильные матрицы (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A7DDE">
        <w:rPr>
          <w:rFonts w:ascii="Times New Roman" w:hAnsi="Times New Roman" w:cs="Times New Roman"/>
          <w:sz w:val="28"/>
          <w:szCs w:val="28"/>
        </w:rPr>
        <w:t>);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Облачные технологии, вычисления на серверах (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AA7DDE">
        <w:rPr>
          <w:rFonts w:ascii="Times New Roman" w:hAnsi="Times New Roman" w:cs="Times New Roman"/>
          <w:sz w:val="28"/>
          <w:szCs w:val="28"/>
        </w:rPr>
        <w:t>);</w:t>
      </w:r>
    </w:p>
    <w:p w:rsidR="003F39C9" w:rsidRPr="00AA7DDE" w:rsidRDefault="00165BBC" w:rsidP="00F824EC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lastRenderedPageBreak/>
        <w:t>Рассмотрим плюсы и минусы каждого из вариантов реализации.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Центральный процессор (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CPU).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Современные процессоры обладают большой производительностью, позволяя использовать их в качества платформы для реализации обработки видеопотока. Однако следует отметить, что зачастую алгоритмы реализованы локальным сканированиями изображения скользящим окном. Таким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гораздо эффективнее выполнять такие операции параллельно, так как они не зависят от результатов обработки на предыдущих этапах.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Несмотря на заведомо большую производительность на ядро и более высокую рабочую частоту порядка несколько ГГЦ, такая обработка оказывается малоэффективной в случае захвата изображения в высоком качестве и с большим число кадров в секунду.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В случае с 1080р и 60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фпс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 для одного только канала видеопоток будет составлять порядка 3 Гбит/с, а с учетом того, что часть кадра необходимо буферизировать, затем сформировать скользящее окно, осуществить обработку,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выходит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что процессор не в состоянии справится с такой нагрузкой, даже при условии наличия несколько ядер.</w:t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5A398" wp14:editId="2191B631">
            <wp:extent cx="3899139" cy="2600859"/>
            <wp:effectExtent l="0" t="0" r="6350" b="9525"/>
            <wp:docPr id="22" name="Рисунок 36" descr="https://avatars.mds.yandex.net/get-zen_doc/28532/pub_5d73b2bbd7859b00ad398d9c_5d73b5715eb26800adcc16c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6" descr="https://avatars.mds.yandex.net/get-zen_doc/28532/pub_5d73b2bbd7859b00ad398d9c_5d73b5715eb26800adcc16cb/scale_120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82" cy="260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AA7DDE">
        <w:rPr>
          <w:rFonts w:ascii="Times New Roman" w:hAnsi="Times New Roman" w:cs="Times New Roman"/>
          <w:i/>
          <w:sz w:val="28"/>
          <w:szCs w:val="28"/>
          <w:u w:val="single"/>
        </w:rPr>
        <w:t xml:space="preserve">Рис.5. </w:t>
      </w:r>
      <w:r w:rsidRPr="00AA7DDE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CPU </w:t>
      </w:r>
      <w:r w:rsidRPr="00AA7DDE">
        <w:rPr>
          <w:rFonts w:ascii="Times New Roman" w:hAnsi="Times New Roman" w:cs="Times New Roman"/>
          <w:i/>
          <w:sz w:val="28"/>
          <w:szCs w:val="28"/>
          <w:u w:val="single"/>
        </w:rPr>
        <w:t xml:space="preserve">от компании </w:t>
      </w:r>
      <w:r w:rsidRPr="00AA7DDE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Intel</w:t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074393" wp14:editId="27B84D13">
            <wp:extent cx="1933575" cy="2298700"/>
            <wp:effectExtent l="0" t="0" r="0" b="0"/>
            <wp:docPr id="23" name="Рисунок 39" descr="https://endnomer.ru/wp-content/uploads/cpu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9" descr="https://endnomer.ru/wp-content/uploads/cpu9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5627" t="20183" r="6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Сами по себе описанные алгоритмы достаточно простые и не требуют от ядра выполнения сложных аппаратных вычислений. Ввиду этого, гораздо эффективнее был бы подход с распараллеливанием данных и обработки их на множестве простых процессоров с ограниченным набором выполняемых функций, достаточных для осуществления математических операций. Именно используя эту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концепцию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были разработаны специальные процессоры, которые имеют большое количество универсальных ядер, их число может равняться порядка нескольких тысяч, которые называются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A7DDE">
        <w:rPr>
          <w:rFonts w:ascii="Times New Roman" w:hAnsi="Times New Roman" w:cs="Times New Roman"/>
          <w:sz w:val="28"/>
          <w:szCs w:val="28"/>
        </w:rPr>
        <w:t>.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Графический процессор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(GPU).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Как было сказано выше, графический процессор может иметь несколько тысяч маленьких универсальных процессоров, что позволяет делать обработку видеопотока в сотни раз быстрее. В данном случае необходим ресурс, который будет осуществлять загрузку этих маленьких ядер, распределять нагрузку между ними. Таким ресурсом может быть, как сам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AA7DDE">
        <w:rPr>
          <w:rFonts w:ascii="Times New Roman" w:hAnsi="Times New Roman" w:cs="Times New Roman"/>
          <w:sz w:val="28"/>
          <w:szCs w:val="28"/>
        </w:rPr>
        <w:t>, рассмотренный выше, так и любое другое устройство, обладающее достаточной производительностью для управления получаемым видеопотоком.</w:t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719051" wp14:editId="73BA5907">
            <wp:extent cx="3674853" cy="2448416"/>
            <wp:effectExtent l="0" t="0" r="1905" b="9525"/>
            <wp:docPr id="24" name="Рисунок 37" descr="https://www.nvidia.co.uk/docs/IO/42066/GeForce_7200_GS_3q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7" descr="https://www.nvidia.co.uk/docs/IO/42066/GeForce_7200_GS_3qtr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66" cy="2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F64712" wp14:editId="59115C2C">
            <wp:extent cx="2355011" cy="2109755"/>
            <wp:effectExtent l="0" t="0" r="0" b="0"/>
            <wp:docPr id="25" name="Рисунок 38" descr="https://endnomer.ru/wp-content/uploads/cpu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8" descr="https://endnomer.ru/wp-content/uploads/cpu9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53432" t="16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64" cy="21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ab/>
        <w:t xml:space="preserve">Современные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имеют не только большое количество универсальных ядер, но и высокую производительность каждого ядра, работая на частоте 1-2 ГГц. При таком подходе значительная степень параллелизма позволяет без особого труда производить обработку изображения несколькими алгоритмами последовательно,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обеспечивая минимальную задержку кадра в режиме реального времени.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Однако такие процессоры имеют, как правило, значительное энергопотребление, и как следствие, высокий уровень рассеиваемой мощности, что требует дополнительного охлаждение в виде блока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куллеров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>, и достаточного мощного блока питания, что не позволит использовать такое решение в задачах, требующих значительной времени автономной работы. Применение в данном случае ограничено стационарными компьютерами, которые можно подключить к электросети и установить соответствующее охлаждение для всех комплектующих системы.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lastRenderedPageBreak/>
        <w:t xml:space="preserve">Гораздо более привлекательными в таком случае могут оказаться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ASIC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A7DDE">
        <w:rPr>
          <w:rFonts w:ascii="Times New Roman" w:hAnsi="Times New Roman" w:cs="Times New Roman"/>
          <w:sz w:val="28"/>
          <w:szCs w:val="28"/>
        </w:rPr>
        <w:t>.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sz w:val="28"/>
          <w:szCs w:val="28"/>
          <w:lang w:val="en-US"/>
        </w:rPr>
        <w:t>ASIC</w:t>
      </w:r>
    </w:p>
    <w:p w:rsidR="003F39C9" w:rsidRPr="00AA7DDE" w:rsidRDefault="00165BBC" w:rsidP="00F824E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ВП может являться не отдельным элементом в конвейере по обработке видео, а быть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интегрирован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в специализированные микросхемы. Например, используемые в смартфонах процессоры на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AA7DDE">
        <w:rPr>
          <w:rFonts w:ascii="Times New Roman" w:hAnsi="Times New Roman" w:cs="Times New Roman"/>
          <w:sz w:val="28"/>
          <w:szCs w:val="28"/>
        </w:rPr>
        <w:t xml:space="preserve">-архитектуре, такие как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snapdragon</w:t>
      </w:r>
      <w:r w:rsidRPr="00AA7DDE">
        <w:rPr>
          <w:rFonts w:ascii="Times New Roman" w:hAnsi="Times New Roman" w:cs="Times New Roman"/>
          <w:sz w:val="28"/>
          <w:szCs w:val="28"/>
        </w:rPr>
        <w:t xml:space="preserve">,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mediate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 многие другие имеют встроенные аппаратные ресурсы по кодированию/декодированию видео, а также блоки приема видеопотока с цифровых камер 4к 120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фпс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 и т.д. В таком случае, благодаря интеграции в сам чип, пользователю нет необходимости беспокоиться о дальнейших этапах обработки изображения, так как за него об этом позаботились производители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ASIC</w:t>
      </w:r>
      <w:r w:rsidRPr="00AA7DDE">
        <w:rPr>
          <w:rFonts w:ascii="Times New Roman" w:hAnsi="Times New Roman" w:cs="Times New Roman"/>
          <w:sz w:val="28"/>
          <w:szCs w:val="28"/>
        </w:rPr>
        <w:t>, ему лишь нужно согласовать выбор ФП с используемой микросхемой и обеспечить необходимые уровни сигналов и тактирование.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  <w:lang w:val="en-US"/>
        </w:rPr>
        <w:t>FPGA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Внутренняя структура ФПГА является конфигурируемой, что позволяет реализовывать необходимые алгоритмы обработки ровно в той степени, в какой они необходимы. Так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имеют жестко заданную логику работы, что не удивительно, ведь в общем случае это процессоры общего назначения и только конкретное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ПО выполняет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алгоритмы, получая результат.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Использования ФПГА позволяет оптимизировать структуру разработанных блоков, при большой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возможности к параллелизму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при обработке. Структура разрабатываемого ВП может быть организована конвейером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, таким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обеспечивая небольшую задержку, каждый блок будет последовательно обрабатывать часть изображения в соответствии со своим алгоритмом и в виде непрерывного потока передавать следующему блоку. Такой подход позволяет добиться не только низкой задержки и высокой пропускной способности, но также и значительного снижения энергопотребления, за счет отсутствия тактирования на неиспользуемых блоках. В случае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потребление может составлять порядка 100 Вт,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– новейшие чипы до 400 Вт, при том, что возможно необходимо реализовать простейшие несколько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алгоритмов шумоподавления и передать изображение далее. В таком случае потребление проекта на ФПГА может составить единицы Ватт, что в сравнении с предыдущими решениями даст значительный выигрыш во всех отношения, в том числе возможность использования в автономных модулях и местах с высокой пропускной способностью при требованиях к минимальной задержке кадра.</w:t>
      </w:r>
    </w:p>
    <w:p w:rsidR="00165BBC" w:rsidRDefault="00165BBC" w:rsidP="00165BBC">
      <w:pPr>
        <w:spacing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2B8299" wp14:editId="423DE21A">
            <wp:extent cx="2984740" cy="2880537"/>
            <wp:effectExtent l="0" t="0" r="6350" b="0"/>
            <wp:docPr id="27" name="Рисунок 41" descr="https://slideplayer.com/slide/8699658/26/images/14/FPGA+Structure+CLB+CLB+CLB+CLB+CLB+CLB+CLB+CLB+CLB+CLB+CLB+CLB+CLB+CL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41" descr="https://slideplayer.com/slide/8699658/26/images/14/FPGA+Structure+CLB+CLB+CLB+CLB+CLB+CLB+CLB+CLB+CLB+CLB+CLB+CLB+CLB+CLB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07" cy="28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4AF4C" wp14:editId="3665E20F">
            <wp:extent cx="1552860" cy="1578634"/>
            <wp:effectExtent l="0" t="0" r="9525" b="2540"/>
            <wp:docPr id="26" name="Рисунок 40" descr="https://ae01.alicdn.com/kf/Hda96e9d6bb8646a19fa49636c1aaa62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40" descr="https://ae01.alicdn.com/kf/Hda96e9d6bb8646a19fa49636c1aaa62b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/>
                    <a:srcRect l="41770" t="14970" r="22150" b="36127"/>
                    <a:stretch/>
                  </pic:blipFill>
                  <pic:spPr bwMode="auto">
                    <a:xfrm>
                      <a:off x="0" y="0"/>
                      <a:ext cx="1552167" cy="157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Облачные технологии.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В современном мире облачные технологии широко используются во многих сферах для хранения данных, обработки и вычислений пользовательских задач, как средство связи различных модулей устройства и т.д.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Как упоминалось выше, обработка видеопотока высокого качества с высокой частотой смены кадров является </w:t>
      </w:r>
      <w:proofErr w:type="spellStart"/>
      <w:r w:rsidRPr="00AA7DDE">
        <w:rPr>
          <w:rFonts w:ascii="Times New Roman" w:hAnsi="Times New Roman" w:cs="Times New Roman"/>
          <w:sz w:val="28"/>
          <w:szCs w:val="28"/>
        </w:rPr>
        <w:t>ресурсозатратной</w:t>
      </w:r>
      <w:proofErr w:type="spellEnd"/>
      <w:r w:rsidRPr="00AA7DDE">
        <w:rPr>
          <w:rFonts w:ascii="Times New Roman" w:hAnsi="Times New Roman" w:cs="Times New Roman"/>
          <w:sz w:val="28"/>
          <w:szCs w:val="28"/>
        </w:rPr>
        <w:t xml:space="preserve"> и требует в некоторых случаях достаточно больших вычислительной мощности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используемого ВП. Поэтому вполне возможен вариант обработки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видеопотока не на самом устройстве, а на мощных, оборудованных соответствующими возможностями серверах. В таком случае принимаемый видеопоток должен передаваться через сеть, обрабатываться на таких серверах и возвращаться в конечное устройство.</w:t>
      </w:r>
    </w:p>
    <w:p w:rsidR="003F39C9" w:rsidRPr="00AA7DDE" w:rsidRDefault="00165BBC" w:rsidP="00165BB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Такой подход широко используется в задачах, требующих определенных ресурсов для работы, например,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специализированное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ПО для моделирования и просчета каких-либо электромагнитных взаимодействий, для расчета электродинамических моделей и т.д. Основная идея – арендуемая пользователем или предоставленный в бесплатное открытое пользование сервер получает и обрабатывает данные, после чего отправляет их обратно пользователю. На приемной стороне результаты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отображаются на экране и абсолютно нет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никакой разницы для пользователя инструмент для их получения.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Безусловно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технология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A7DDE">
        <w:rPr>
          <w:rFonts w:ascii="Times New Roman" w:hAnsi="Times New Roman" w:cs="Times New Roman"/>
          <w:sz w:val="28"/>
          <w:szCs w:val="28"/>
        </w:rPr>
        <w:t xml:space="preserve"> вносит свои задержки на передачу кадра, его упаковку и распаковку, а также задержка на обработку на сервере. Зато в самом устройстве упрощается логика работы и даже сложные алгоритмы становятся доступны, так как на самом деле никакой обработки и не производится, то в теории снижается и потребление, а соответственно увеличивается автономность. </w:t>
      </w:r>
      <w:proofErr w:type="gramStart"/>
      <w:r w:rsidRPr="00AA7DDE">
        <w:rPr>
          <w:rFonts w:ascii="Times New Roman" w:hAnsi="Times New Roman" w:cs="Times New Roman"/>
          <w:sz w:val="28"/>
          <w:szCs w:val="28"/>
        </w:rPr>
        <w:t>Такой подход можно использовать в тех случаях, когда обработка производится не в режиме реального времени, так как описанные задержки могут оказаться критичными для таких приложений, но в случаях, когда мы записываем видеокамерой обстановку на улице, территорию склада, на случай проникновения и т.д., то можно применить тяжеловесные алгоритмы по улучшению изображения в облаке, а затем их сохранить на жесткий диск</w:t>
      </w:r>
      <w:proofErr w:type="gramEnd"/>
      <w:r w:rsidRPr="00AA7DDE">
        <w:rPr>
          <w:rFonts w:ascii="Times New Roman" w:hAnsi="Times New Roman" w:cs="Times New Roman"/>
          <w:sz w:val="28"/>
          <w:szCs w:val="28"/>
        </w:rPr>
        <w:t xml:space="preserve"> для дальнейшего просмотра.</w:t>
      </w:r>
    </w:p>
    <w:sectPr w:rsidR="003F39C9" w:rsidRPr="00AA7DDE">
      <w:pgSz w:w="11906" w:h="16838"/>
      <w:pgMar w:top="1418" w:right="1418" w:bottom="1418" w:left="1418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E044E"/>
    <w:multiLevelType w:val="multilevel"/>
    <w:tmpl w:val="CA66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>
    <w:nsid w:val="282F5674"/>
    <w:multiLevelType w:val="multilevel"/>
    <w:tmpl w:val="AEB60BFA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99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327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2"/>
        <w:u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pStyle w:val="4"/>
      <w:suff w:val="space"/>
      <w:lvlText w:val="%1.%2.%3.%4."/>
      <w:lvlJc w:val="left"/>
      <w:pPr>
        <w:tabs>
          <w:tab w:val="num" w:pos="0"/>
        </w:tabs>
        <w:ind w:left="1431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">
    <w:nsid w:val="4F6A626B"/>
    <w:multiLevelType w:val="hybridMultilevel"/>
    <w:tmpl w:val="97F653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45B09D1"/>
    <w:multiLevelType w:val="multilevel"/>
    <w:tmpl w:val="75BC2DD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4">
    <w:nsid w:val="7FD3057A"/>
    <w:multiLevelType w:val="multilevel"/>
    <w:tmpl w:val="7512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9C9"/>
    <w:rsid w:val="00165BBC"/>
    <w:rsid w:val="003F39C9"/>
    <w:rsid w:val="004C7239"/>
    <w:rsid w:val="00A92331"/>
    <w:rsid w:val="00AA7DDE"/>
    <w:rsid w:val="00AD0826"/>
    <w:rsid w:val="00C366F9"/>
    <w:rsid w:val="00CE7053"/>
    <w:rsid w:val="00F8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paragraph" w:styleId="1">
    <w:name w:val="heading 1"/>
    <w:basedOn w:val="a"/>
    <w:next w:val="2"/>
    <w:qFormat/>
    <w:rsid w:val="002F5121"/>
    <w:pPr>
      <w:keepNext/>
      <w:pageBreakBefore/>
      <w:numPr>
        <w:numId w:val="1"/>
      </w:numPr>
      <w:spacing w:after="0" w:line="288" w:lineRule="auto"/>
      <w:ind w:left="0" w:firstLine="0"/>
      <w:jc w:val="center"/>
      <w:outlineLvl w:val="0"/>
    </w:pPr>
    <w:rPr>
      <w:rFonts w:ascii="Times New Roman" w:eastAsia="Times New Roman" w:hAnsi="Times New Roman" w:cs="Times New Roman"/>
      <w:bCs/>
      <w:caps/>
      <w:kern w:val="2"/>
      <w:sz w:val="28"/>
      <w:szCs w:val="32"/>
      <w:lang w:bidi="en-US"/>
    </w:rPr>
  </w:style>
  <w:style w:type="paragraph" w:styleId="2">
    <w:name w:val="heading 2"/>
    <w:basedOn w:val="a"/>
    <w:next w:val="a"/>
    <w:autoRedefine/>
    <w:qFormat/>
    <w:rsid w:val="002F5121"/>
    <w:pPr>
      <w:keepNext/>
      <w:numPr>
        <w:ilvl w:val="1"/>
        <w:numId w:val="1"/>
      </w:numPr>
      <w:spacing w:after="0" w:line="288" w:lineRule="auto"/>
      <w:ind w:left="0" w:firstLine="567"/>
      <w:outlineLvl w:val="1"/>
    </w:pPr>
    <w:rPr>
      <w:rFonts w:ascii="Times New Roman" w:eastAsia="Times New Roman" w:hAnsi="Times New Roman" w:cs="Times New Roman"/>
      <w:bCs/>
      <w:iCs/>
      <w:sz w:val="28"/>
      <w:szCs w:val="28"/>
      <w:lang w:bidi="en-US"/>
    </w:rPr>
  </w:style>
  <w:style w:type="paragraph" w:styleId="3">
    <w:name w:val="heading 3"/>
    <w:basedOn w:val="a"/>
    <w:next w:val="a0"/>
    <w:uiPriority w:val="9"/>
    <w:qFormat/>
    <w:rsid w:val="002F5121"/>
    <w:pPr>
      <w:keepNext/>
      <w:numPr>
        <w:ilvl w:val="2"/>
        <w:numId w:val="1"/>
      </w:numPr>
      <w:spacing w:after="0" w:line="288" w:lineRule="auto"/>
      <w:ind w:left="567" w:firstLine="0"/>
      <w:jc w:val="both"/>
      <w:outlineLvl w:val="2"/>
    </w:pPr>
    <w:rPr>
      <w:rFonts w:ascii="Times New Roman" w:eastAsia="Times New Roman" w:hAnsi="Times New Roman" w:cs="Times New Roman"/>
      <w:bCs/>
      <w:sz w:val="28"/>
      <w:szCs w:val="26"/>
      <w:lang w:bidi="en-US"/>
    </w:rPr>
  </w:style>
  <w:style w:type="paragraph" w:styleId="4">
    <w:name w:val="heading 4"/>
    <w:basedOn w:val="a"/>
    <w:next w:val="a"/>
    <w:qFormat/>
    <w:rsid w:val="002F5121"/>
    <w:pPr>
      <w:keepNext/>
      <w:numPr>
        <w:ilvl w:val="3"/>
        <w:numId w:val="1"/>
      </w:numPr>
      <w:spacing w:before="240" w:after="60" w:line="288" w:lineRule="auto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5">
    <w:name w:val="heading 5"/>
    <w:basedOn w:val="a"/>
    <w:next w:val="a"/>
    <w:qFormat/>
    <w:rsid w:val="002F5121"/>
    <w:pPr>
      <w:numPr>
        <w:ilvl w:val="4"/>
        <w:numId w:val="1"/>
      </w:numPr>
      <w:spacing w:before="240" w:after="60" w:line="288" w:lineRule="auto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bidi="en-US"/>
    </w:rPr>
  </w:style>
  <w:style w:type="paragraph" w:styleId="6">
    <w:name w:val="heading 6"/>
    <w:basedOn w:val="a"/>
    <w:next w:val="a"/>
    <w:qFormat/>
    <w:rsid w:val="002F5121"/>
    <w:pPr>
      <w:numPr>
        <w:ilvl w:val="5"/>
        <w:numId w:val="1"/>
      </w:numPr>
      <w:spacing w:before="240" w:after="60" w:line="288" w:lineRule="auto"/>
      <w:jc w:val="both"/>
      <w:outlineLvl w:val="5"/>
    </w:pPr>
    <w:rPr>
      <w:rFonts w:ascii="Times New Roman" w:eastAsia="Times New Roman" w:hAnsi="Times New Roman" w:cs="Times New Roman"/>
      <w:b/>
      <w:bCs/>
      <w:sz w:val="28"/>
      <w:lang w:bidi="en-US"/>
    </w:rPr>
  </w:style>
  <w:style w:type="paragraph" w:styleId="7">
    <w:name w:val="heading 7"/>
    <w:basedOn w:val="a"/>
    <w:next w:val="a"/>
    <w:qFormat/>
    <w:rsid w:val="002F5121"/>
    <w:pPr>
      <w:numPr>
        <w:ilvl w:val="6"/>
        <w:numId w:val="1"/>
      </w:numPr>
      <w:spacing w:before="240" w:after="60" w:line="288" w:lineRule="auto"/>
      <w:jc w:val="both"/>
      <w:outlineLvl w:val="6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8">
    <w:name w:val="heading 8"/>
    <w:basedOn w:val="a"/>
    <w:next w:val="a"/>
    <w:qFormat/>
    <w:rsid w:val="002F5121"/>
    <w:pPr>
      <w:numPr>
        <w:ilvl w:val="7"/>
        <w:numId w:val="1"/>
      </w:numPr>
      <w:spacing w:before="240" w:after="60" w:line="288" w:lineRule="auto"/>
      <w:jc w:val="both"/>
      <w:outlineLvl w:val="7"/>
    </w:pPr>
    <w:rPr>
      <w:rFonts w:ascii="Times New Roman" w:eastAsia="Times New Roman" w:hAnsi="Times New Roman" w:cs="Times New Roman"/>
      <w:i/>
      <w:iCs/>
      <w:sz w:val="28"/>
      <w:szCs w:val="24"/>
      <w:lang w:bidi="en-US"/>
    </w:rPr>
  </w:style>
  <w:style w:type="paragraph" w:styleId="9">
    <w:name w:val="heading 9"/>
    <w:basedOn w:val="a"/>
    <w:next w:val="a"/>
    <w:qFormat/>
    <w:rsid w:val="002F5121"/>
    <w:pPr>
      <w:numPr>
        <w:ilvl w:val="8"/>
        <w:numId w:val="1"/>
      </w:numPr>
      <w:spacing w:before="240" w:after="60" w:line="288" w:lineRule="auto"/>
      <w:jc w:val="both"/>
      <w:outlineLvl w:val="8"/>
    </w:pPr>
    <w:rPr>
      <w:rFonts w:ascii="Cambria" w:eastAsia="Times New Roman" w:hAnsi="Cambria" w:cs="Times New Roman"/>
      <w:sz w:val="28"/>
      <w:lang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qFormat/>
    <w:rsid w:val="002F5121"/>
    <w:rPr>
      <w:rFonts w:ascii="Times New Roman" w:eastAsia="Times New Roman" w:hAnsi="Times New Roman" w:cs="Times New Roman"/>
      <w:bCs/>
      <w:caps/>
      <w:kern w:val="2"/>
      <w:sz w:val="28"/>
      <w:szCs w:val="32"/>
      <w:lang w:bidi="en-US"/>
    </w:rPr>
  </w:style>
  <w:style w:type="character" w:customStyle="1" w:styleId="20">
    <w:name w:val="Заголовок 2 Знак"/>
    <w:basedOn w:val="a1"/>
    <w:qFormat/>
    <w:rsid w:val="002F5121"/>
    <w:rPr>
      <w:rFonts w:ascii="Times New Roman" w:eastAsia="Times New Roman" w:hAnsi="Times New Roman" w:cs="Times New Roman"/>
      <w:bCs/>
      <w:iCs/>
      <w:sz w:val="28"/>
      <w:szCs w:val="28"/>
      <w:lang w:bidi="en-US"/>
    </w:rPr>
  </w:style>
  <w:style w:type="character" w:customStyle="1" w:styleId="30">
    <w:name w:val="Заголовок 3 Знак"/>
    <w:basedOn w:val="a1"/>
    <w:uiPriority w:val="9"/>
    <w:qFormat/>
    <w:rsid w:val="002F5121"/>
    <w:rPr>
      <w:rFonts w:ascii="Times New Roman" w:eastAsia="Times New Roman" w:hAnsi="Times New Roman" w:cs="Times New Roman"/>
      <w:bCs/>
      <w:sz w:val="28"/>
      <w:szCs w:val="26"/>
      <w:lang w:bidi="en-US"/>
    </w:rPr>
  </w:style>
  <w:style w:type="character" w:customStyle="1" w:styleId="40">
    <w:name w:val="Заголовок 4 Знак"/>
    <w:basedOn w:val="a1"/>
    <w:qFormat/>
    <w:rsid w:val="002F5121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50">
    <w:name w:val="Заголовок 5 Знак"/>
    <w:basedOn w:val="a1"/>
    <w:qFormat/>
    <w:rsid w:val="002F5121"/>
    <w:rPr>
      <w:rFonts w:ascii="Times New Roman" w:eastAsia="Times New Roman" w:hAnsi="Times New Roman" w:cs="Times New Roman"/>
      <w:b/>
      <w:bCs/>
      <w:i/>
      <w:iCs/>
      <w:sz w:val="26"/>
      <w:szCs w:val="26"/>
      <w:lang w:bidi="en-US"/>
    </w:rPr>
  </w:style>
  <w:style w:type="character" w:customStyle="1" w:styleId="60">
    <w:name w:val="Заголовок 6 Знак"/>
    <w:basedOn w:val="a1"/>
    <w:qFormat/>
    <w:rsid w:val="002F5121"/>
    <w:rPr>
      <w:rFonts w:ascii="Times New Roman" w:eastAsia="Times New Roman" w:hAnsi="Times New Roman" w:cs="Times New Roman"/>
      <w:b/>
      <w:bCs/>
      <w:sz w:val="28"/>
      <w:lang w:bidi="en-US"/>
    </w:rPr>
  </w:style>
  <w:style w:type="character" w:customStyle="1" w:styleId="70">
    <w:name w:val="Заголовок 7 Знак"/>
    <w:basedOn w:val="a1"/>
    <w:qFormat/>
    <w:rsid w:val="002F5121"/>
    <w:rPr>
      <w:rFonts w:ascii="Times New Roman" w:eastAsia="Times New Roman" w:hAnsi="Times New Roman" w:cs="Times New Roman"/>
      <w:sz w:val="28"/>
      <w:szCs w:val="24"/>
      <w:lang w:bidi="en-US"/>
    </w:rPr>
  </w:style>
  <w:style w:type="character" w:customStyle="1" w:styleId="80">
    <w:name w:val="Заголовок 8 Знак"/>
    <w:basedOn w:val="a1"/>
    <w:qFormat/>
    <w:rsid w:val="002F5121"/>
    <w:rPr>
      <w:rFonts w:ascii="Times New Roman" w:eastAsia="Times New Roman" w:hAnsi="Times New Roman" w:cs="Times New Roman"/>
      <w:i/>
      <w:iCs/>
      <w:sz w:val="28"/>
      <w:szCs w:val="24"/>
      <w:lang w:bidi="en-US"/>
    </w:rPr>
  </w:style>
  <w:style w:type="character" w:customStyle="1" w:styleId="90">
    <w:name w:val="Заголовок 9 Знак"/>
    <w:basedOn w:val="a1"/>
    <w:qFormat/>
    <w:rsid w:val="002F5121"/>
    <w:rPr>
      <w:rFonts w:ascii="Cambria" w:eastAsia="Times New Roman" w:hAnsi="Cambria" w:cs="Times New Roman"/>
      <w:sz w:val="28"/>
      <w:lang w:bidi="en-US"/>
    </w:rPr>
  </w:style>
  <w:style w:type="character" w:customStyle="1" w:styleId="text">
    <w:name w:val="text Знак"/>
    <w:basedOn w:val="a1"/>
    <w:qFormat/>
    <w:rsid w:val="002F5121"/>
    <w:rPr>
      <w:rFonts w:ascii="Times New Roman" w:eastAsia="Times New Roman" w:hAnsi="Times New Roman" w:cs="Arial"/>
      <w:sz w:val="24"/>
      <w:szCs w:val="24"/>
      <w:lang w:eastAsia="ru-RU"/>
    </w:rPr>
  </w:style>
  <w:style w:type="character" w:customStyle="1" w:styleId="a4">
    <w:name w:val="Основной текст Знак"/>
    <w:basedOn w:val="a1"/>
    <w:uiPriority w:val="99"/>
    <w:semiHidden/>
    <w:qFormat/>
    <w:rsid w:val="002F5121"/>
  </w:style>
  <w:style w:type="character" w:customStyle="1" w:styleId="a5">
    <w:name w:val="Текст выноски Знак"/>
    <w:basedOn w:val="a1"/>
    <w:uiPriority w:val="99"/>
    <w:semiHidden/>
    <w:qFormat/>
    <w:rsid w:val="0054041B"/>
    <w:rPr>
      <w:rFonts w:ascii="Tahoma" w:hAnsi="Tahoma" w:cs="Tahoma"/>
      <w:sz w:val="16"/>
      <w:szCs w:val="16"/>
    </w:rPr>
  </w:style>
  <w:style w:type="character" w:styleId="a6">
    <w:name w:val="Hyperlink"/>
    <w:basedOn w:val="a1"/>
    <w:uiPriority w:val="99"/>
    <w:semiHidden/>
    <w:unhideWhenUsed/>
    <w:rsid w:val="00F10289"/>
    <w:rPr>
      <w:color w:val="0000FF"/>
      <w:u w:val="single"/>
    </w:rPr>
  </w:style>
  <w:style w:type="character" w:customStyle="1" w:styleId="mwe-math-mathml-inline">
    <w:name w:val="mwe-math-mathml-inline"/>
    <w:basedOn w:val="a1"/>
    <w:qFormat/>
    <w:rsid w:val="00F10289"/>
  </w:style>
  <w:style w:type="character" w:customStyle="1" w:styleId="mw-headline">
    <w:name w:val="mw-headline"/>
    <w:basedOn w:val="a1"/>
    <w:qFormat/>
    <w:rsid w:val="00A223F7"/>
  </w:style>
  <w:style w:type="character" w:customStyle="1" w:styleId="mw-editsection">
    <w:name w:val="mw-editsection"/>
    <w:basedOn w:val="a1"/>
    <w:qFormat/>
    <w:rsid w:val="00A223F7"/>
  </w:style>
  <w:style w:type="character" w:customStyle="1" w:styleId="mw-editsection-bracket">
    <w:name w:val="mw-editsection-bracket"/>
    <w:basedOn w:val="a1"/>
    <w:qFormat/>
    <w:rsid w:val="00A223F7"/>
  </w:style>
  <w:style w:type="character" w:customStyle="1" w:styleId="mw-editsection-divider">
    <w:name w:val="mw-editsection-divider"/>
    <w:basedOn w:val="a1"/>
    <w:qFormat/>
    <w:rsid w:val="00A223F7"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uiPriority w:val="99"/>
    <w:semiHidden/>
    <w:unhideWhenUsed/>
    <w:rsid w:val="002F5121"/>
    <w:pPr>
      <w:spacing w:after="120"/>
    </w:pPr>
  </w:style>
  <w:style w:type="paragraph" w:styleId="a7">
    <w:name w:val="List"/>
    <w:basedOn w:val="a0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toc 1"/>
    <w:basedOn w:val="a"/>
    <w:next w:val="a"/>
    <w:autoRedefine/>
    <w:uiPriority w:val="39"/>
    <w:rsid w:val="002F5121"/>
    <w:pPr>
      <w:tabs>
        <w:tab w:val="right" w:leader="dot" w:pos="9627"/>
      </w:tabs>
      <w:spacing w:after="0" w:line="288" w:lineRule="auto"/>
      <w:jc w:val="both"/>
    </w:pPr>
    <w:rPr>
      <w:rFonts w:ascii="Times New Roman" w:eastAsia="Times New Roman" w:hAnsi="Times New Roman" w:cs="Calibri"/>
      <w:caps/>
      <w:sz w:val="28"/>
      <w:szCs w:val="24"/>
      <w:lang w:bidi="en-US"/>
    </w:rPr>
  </w:style>
  <w:style w:type="paragraph" w:styleId="21">
    <w:name w:val="toc 2"/>
    <w:basedOn w:val="a"/>
    <w:next w:val="a"/>
    <w:autoRedefine/>
    <w:uiPriority w:val="39"/>
    <w:rsid w:val="002F5121"/>
    <w:pPr>
      <w:tabs>
        <w:tab w:val="right" w:leader="dot" w:pos="9627"/>
      </w:tabs>
      <w:spacing w:after="0" w:line="288" w:lineRule="auto"/>
      <w:ind w:firstLine="567"/>
      <w:jc w:val="both"/>
    </w:pPr>
    <w:rPr>
      <w:rFonts w:ascii="Times New Roman" w:eastAsia="Times New Roman" w:hAnsi="Times New Roman" w:cs="Calibri"/>
      <w:sz w:val="28"/>
      <w:szCs w:val="24"/>
      <w:lang w:bidi="en-US"/>
    </w:rPr>
  </w:style>
  <w:style w:type="paragraph" w:customStyle="1" w:styleId="13">
    <w:name w:val="Стиль Основной текст + 13 пт"/>
    <w:basedOn w:val="a0"/>
    <w:qFormat/>
    <w:rsid w:val="002F5121"/>
    <w:pPr>
      <w:tabs>
        <w:tab w:val="left" w:pos="1276"/>
        <w:tab w:val="left" w:pos="6521"/>
        <w:tab w:val="left" w:pos="8222"/>
      </w:tabs>
      <w:spacing w:after="0" w:line="288" w:lineRule="auto"/>
      <w:ind w:firstLine="567"/>
      <w:jc w:val="both"/>
      <w:outlineLvl w:val="0"/>
    </w:pPr>
    <w:rPr>
      <w:rFonts w:ascii="Times New Roman" w:eastAsia="Times New Roman" w:hAnsi="Times New Roman" w:cs="Calibri"/>
      <w:sz w:val="28"/>
      <w:szCs w:val="24"/>
      <w:lang w:bidi="en-US"/>
    </w:rPr>
  </w:style>
  <w:style w:type="paragraph" w:customStyle="1" w:styleId="text0">
    <w:name w:val="text"/>
    <w:basedOn w:val="a"/>
    <w:qFormat/>
    <w:rsid w:val="002F5121"/>
    <w:pPr>
      <w:spacing w:after="0" w:line="288" w:lineRule="auto"/>
      <w:ind w:firstLine="567"/>
      <w:jc w:val="both"/>
    </w:pPr>
    <w:rPr>
      <w:rFonts w:ascii="Times New Roman" w:eastAsia="Times New Roman" w:hAnsi="Times New Roman" w:cs="Arial"/>
      <w:sz w:val="24"/>
      <w:szCs w:val="24"/>
      <w:lang w:eastAsia="ru-RU"/>
    </w:rPr>
  </w:style>
  <w:style w:type="paragraph" w:styleId="a9">
    <w:name w:val="Balloon Text"/>
    <w:basedOn w:val="a"/>
    <w:uiPriority w:val="99"/>
    <w:semiHidden/>
    <w:unhideWhenUsed/>
    <w:qFormat/>
    <w:rsid w:val="0054041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qFormat/>
    <w:rsid w:val="003C5F1B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D8542D"/>
    <w:pPr>
      <w:ind w:left="720"/>
      <w:contextualSpacing/>
    </w:pPr>
  </w:style>
  <w:style w:type="character" w:styleId="ac">
    <w:name w:val="Placeholder Text"/>
    <w:basedOn w:val="a1"/>
    <w:uiPriority w:val="99"/>
    <w:semiHidden/>
    <w:rsid w:val="00AA7DDE"/>
    <w:rPr>
      <w:color w:val="808080"/>
    </w:rPr>
  </w:style>
  <w:style w:type="table" w:styleId="ad">
    <w:name w:val="Table Grid"/>
    <w:basedOn w:val="a2"/>
    <w:uiPriority w:val="59"/>
    <w:rsid w:val="00F82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paragraph" w:styleId="1">
    <w:name w:val="heading 1"/>
    <w:basedOn w:val="a"/>
    <w:next w:val="2"/>
    <w:qFormat/>
    <w:rsid w:val="002F5121"/>
    <w:pPr>
      <w:keepNext/>
      <w:pageBreakBefore/>
      <w:numPr>
        <w:numId w:val="1"/>
      </w:numPr>
      <w:spacing w:after="0" w:line="288" w:lineRule="auto"/>
      <w:ind w:left="0" w:firstLine="0"/>
      <w:jc w:val="center"/>
      <w:outlineLvl w:val="0"/>
    </w:pPr>
    <w:rPr>
      <w:rFonts w:ascii="Times New Roman" w:eastAsia="Times New Roman" w:hAnsi="Times New Roman" w:cs="Times New Roman"/>
      <w:bCs/>
      <w:caps/>
      <w:kern w:val="2"/>
      <w:sz w:val="28"/>
      <w:szCs w:val="32"/>
      <w:lang w:bidi="en-US"/>
    </w:rPr>
  </w:style>
  <w:style w:type="paragraph" w:styleId="2">
    <w:name w:val="heading 2"/>
    <w:basedOn w:val="a"/>
    <w:next w:val="a"/>
    <w:autoRedefine/>
    <w:qFormat/>
    <w:rsid w:val="002F5121"/>
    <w:pPr>
      <w:keepNext/>
      <w:numPr>
        <w:ilvl w:val="1"/>
        <w:numId w:val="1"/>
      </w:numPr>
      <w:spacing w:after="0" w:line="288" w:lineRule="auto"/>
      <w:ind w:left="0" w:firstLine="567"/>
      <w:outlineLvl w:val="1"/>
    </w:pPr>
    <w:rPr>
      <w:rFonts w:ascii="Times New Roman" w:eastAsia="Times New Roman" w:hAnsi="Times New Roman" w:cs="Times New Roman"/>
      <w:bCs/>
      <w:iCs/>
      <w:sz w:val="28"/>
      <w:szCs w:val="28"/>
      <w:lang w:bidi="en-US"/>
    </w:rPr>
  </w:style>
  <w:style w:type="paragraph" w:styleId="3">
    <w:name w:val="heading 3"/>
    <w:basedOn w:val="a"/>
    <w:next w:val="a0"/>
    <w:uiPriority w:val="9"/>
    <w:qFormat/>
    <w:rsid w:val="002F5121"/>
    <w:pPr>
      <w:keepNext/>
      <w:numPr>
        <w:ilvl w:val="2"/>
        <w:numId w:val="1"/>
      </w:numPr>
      <w:spacing w:after="0" w:line="288" w:lineRule="auto"/>
      <w:ind w:left="567" w:firstLine="0"/>
      <w:jc w:val="both"/>
      <w:outlineLvl w:val="2"/>
    </w:pPr>
    <w:rPr>
      <w:rFonts w:ascii="Times New Roman" w:eastAsia="Times New Roman" w:hAnsi="Times New Roman" w:cs="Times New Roman"/>
      <w:bCs/>
      <w:sz w:val="28"/>
      <w:szCs w:val="26"/>
      <w:lang w:bidi="en-US"/>
    </w:rPr>
  </w:style>
  <w:style w:type="paragraph" w:styleId="4">
    <w:name w:val="heading 4"/>
    <w:basedOn w:val="a"/>
    <w:next w:val="a"/>
    <w:qFormat/>
    <w:rsid w:val="002F5121"/>
    <w:pPr>
      <w:keepNext/>
      <w:numPr>
        <w:ilvl w:val="3"/>
        <w:numId w:val="1"/>
      </w:numPr>
      <w:spacing w:before="240" w:after="60" w:line="288" w:lineRule="auto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5">
    <w:name w:val="heading 5"/>
    <w:basedOn w:val="a"/>
    <w:next w:val="a"/>
    <w:qFormat/>
    <w:rsid w:val="002F5121"/>
    <w:pPr>
      <w:numPr>
        <w:ilvl w:val="4"/>
        <w:numId w:val="1"/>
      </w:numPr>
      <w:spacing w:before="240" w:after="60" w:line="288" w:lineRule="auto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bidi="en-US"/>
    </w:rPr>
  </w:style>
  <w:style w:type="paragraph" w:styleId="6">
    <w:name w:val="heading 6"/>
    <w:basedOn w:val="a"/>
    <w:next w:val="a"/>
    <w:qFormat/>
    <w:rsid w:val="002F5121"/>
    <w:pPr>
      <w:numPr>
        <w:ilvl w:val="5"/>
        <w:numId w:val="1"/>
      </w:numPr>
      <w:spacing w:before="240" w:after="60" w:line="288" w:lineRule="auto"/>
      <w:jc w:val="both"/>
      <w:outlineLvl w:val="5"/>
    </w:pPr>
    <w:rPr>
      <w:rFonts w:ascii="Times New Roman" w:eastAsia="Times New Roman" w:hAnsi="Times New Roman" w:cs="Times New Roman"/>
      <w:b/>
      <w:bCs/>
      <w:sz w:val="28"/>
      <w:lang w:bidi="en-US"/>
    </w:rPr>
  </w:style>
  <w:style w:type="paragraph" w:styleId="7">
    <w:name w:val="heading 7"/>
    <w:basedOn w:val="a"/>
    <w:next w:val="a"/>
    <w:qFormat/>
    <w:rsid w:val="002F5121"/>
    <w:pPr>
      <w:numPr>
        <w:ilvl w:val="6"/>
        <w:numId w:val="1"/>
      </w:numPr>
      <w:spacing w:before="240" w:after="60" w:line="288" w:lineRule="auto"/>
      <w:jc w:val="both"/>
      <w:outlineLvl w:val="6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8">
    <w:name w:val="heading 8"/>
    <w:basedOn w:val="a"/>
    <w:next w:val="a"/>
    <w:qFormat/>
    <w:rsid w:val="002F5121"/>
    <w:pPr>
      <w:numPr>
        <w:ilvl w:val="7"/>
        <w:numId w:val="1"/>
      </w:numPr>
      <w:spacing w:before="240" w:after="60" w:line="288" w:lineRule="auto"/>
      <w:jc w:val="both"/>
      <w:outlineLvl w:val="7"/>
    </w:pPr>
    <w:rPr>
      <w:rFonts w:ascii="Times New Roman" w:eastAsia="Times New Roman" w:hAnsi="Times New Roman" w:cs="Times New Roman"/>
      <w:i/>
      <w:iCs/>
      <w:sz w:val="28"/>
      <w:szCs w:val="24"/>
      <w:lang w:bidi="en-US"/>
    </w:rPr>
  </w:style>
  <w:style w:type="paragraph" w:styleId="9">
    <w:name w:val="heading 9"/>
    <w:basedOn w:val="a"/>
    <w:next w:val="a"/>
    <w:qFormat/>
    <w:rsid w:val="002F5121"/>
    <w:pPr>
      <w:numPr>
        <w:ilvl w:val="8"/>
        <w:numId w:val="1"/>
      </w:numPr>
      <w:spacing w:before="240" w:after="60" w:line="288" w:lineRule="auto"/>
      <w:jc w:val="both"/>
      <w:outlineLvl w:val="8"/>
    </w:pPr>
    <w:rPr>
      <w:rFonts w:ascii="Cambria" w:eastAsia="Times New Roman" w:hAnsi="Cambria" w:cs="Times New Roman"/>
      <w:sz w:val="28"/>
      <w:lang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qFormat/>
    <w:rsid w:val="002F5121"/>
    <w:rPr>
      <w:rFonts w:ascii="Times New Roman" w:eastAsia="Times New Roman" w:hAnsi="Times New Roman" w:cs="Times New Roman"/>
      <w:bCs/>
      <w:caps/>
      <w:kern w:val="2"/>
      <w:sz w:val="28"/>
      <w:szCs w:val="32"/>
      <w:lang w:bidi="en-US"/>
    </w:rPr>
  </w:style>
  <w:style w:type="character" w:customStyle="1" w:styleId="20">
    <w:name w:val="Заголовок 2 Знак"/>
    <w:basedOn w:val="a1"/>
    <w:qFormat/>
    <w:rsid w:val="002F5121"/>
    <w:rPr>
      <w:rFonts w:ascii="Times New Roman" w:eastAsia="Times New Roman" w:hAnsi="Times New Roman" w:cs="Times New Roman"/>
      <w:bCs/>
      <w:iCs/>
      <w:sz w:val="28"/>
      <w:szCs w:val="28"/>
      <w:lang w:bidi="en-US"/>
    </w:rPr>
  </w:style>
  <w:style w:type="character" w:customStyle="1" w:styleId="30">
    <w:name w:val="Заголовок 3 Знак"/>
    <w:basedOn w:val="a1"/>
    <w:uiPriority w:val="9"/>
    <w:qFormat/>
    <w:rsid w:val="002F5121"/>
    <w:rPr>
      <w:rFonts w:ascii="Times New Roman" w:eastAsia="Times New Roman" w:hAnsi="Times New Roman" w:cs="Times New Roman"/>
      <w:bCs/>
      <w:sz w:val="28"/>
      <w:szCs w:val="26"/>
      <w:lang w:bidi="en-US"/>
    </w:rPr>
  </w:style>
  <w:style w:type="character" w:customStyle="1" w:styleId="40">
    <w:name w:val="Заголовок 4 Знак"/>
    <w:basedOn w:val="a1"/>
    <w:qFormat/>
    <w:rsid w:val="002F5121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50">
    <w:name w:val="Заголовок 5 Знак"/>
    <w:basedOn w:val="a1"/>
    <w:qFormat/>
    <w:rsid w:val="002F5121"/>
    <w:rPr>
      <w:rFonts w:ascii="Times New Roman" w:eastAsia="Times New Roman" w:hAnsi="Times New Roman" w:cs="Times New Roman"/>
      <w:b/>
      <w:bCs/>
      <w:i/>
      <w:iCs/>
      <w:sz w:val="26"/>
      <w:szCs w:val="26"/>
      <w:lang w:bidi="en-US"/>
    </w:rPr>
  </w:style>
  <w:style w:type="character" w:customStyle="1" w:styleId="60">
    <w:name w:val="Заголовок 6 Знак"/>
    <w:basedOn w:val="a1"/>
    <w:qFormat/>
    <w:rsid w:val="002F5121"/>
    <w:rPr>
      <w:rFonts w:ascii="Times New Roman" w:eastAsia="Times New Roman" w:hAnsi="Times New Roman" w:cs="Times New Roman"/>
      <w:b/>
      <w:bCs/>
      <w:sz w:val="28"/>
      <w:lang w:bidi="en-US"/>
    </w:rPr>
  </w:style>
  <w:style w:type="character" w:customStyle="1" w:styleId="70">
    <w:name w:val="Заголовок 7 Знак"/>
    <w:basedOn w:val="a1"/>
    <w:qFormat/>
    <w:rsid w:val="002F5121"/>
    <w:rPr>
      <w:rFonts w:ascii="Times New Roman" w:eastAsia="Times New Roman" w:hAnsi="Times New Roman" w:cs="Times New Roman"/>
      <w:sz w:val="28"/>
      <w:szCs w:val="24"/>
      <w:lang w:bidi="en-US"/>
    </w:rPr>
  </w:style>
  <w:style w:type="character" w:customStyle="1" w:styleId="80">
    <w:name w:val="Заголовок 8 Знак"/>
    <w:basedOn w:val="a1"/>
    <w:qFormat/>
    <w:rsid w:val="002F5121"/>
    <w:rPr>
      <w:rFonts w:ascii="Times New Roman" w:eastAsia="Times New Roman" w:hAnsi="Times New Roman" w:cs="Times New Roman"/>
      <w:i/>
      <w:iCs/>
      <w:sz w:val="28"/>
      <w:szCs w:val="24"/>
      <w:lang w:bidi="en-US"/>
    </w:rPr>
  </w:style>
  <w:style w:type="character" w:customStyle="1" w:styleId="90">
    <w:name w:val="Заголовок 9 Знак"/>
    <w:basedOn w:val="a1"/>
    <w:qFormat/>
    <w:rsid w:val="002F5121"/>
    <w:rPr>
      <w:rFonts w:ascii="Cambria" w:eastAsia="Times New Roman" w:hAnsi="Cambria" w:cs="Times New Roman"/>
      <w:sz w:val="28"/>
      <w:lang w:bidi="en-US"/>
    </w:rPr>
  </w:style>
  <w:style w:type="character" w:customStyle="1" w:styleId="text">
    <w:name w:val="text Знак"/>
    <w:basedOn w:val="a1"/>
    <w:qFormat/>
    <w:rsid w:val="002F5121"/>
    <w:rPr>
      <w:rFonts w:ascii="Times New Roman" w:eastAsia="Times New Roman" w:hAnsi="Times New Roman" w:cs="Arial"/>
      <w:sz w:val="24"/>
      <w:szCs w:val="24"/>
      <w:lang w:eastAsia="ru-RU"/>
    </w:rPr>
  </w:style>
  <w:style w:type="character" w:customStyle="1" w:styleId="a4">
    <w:name w:val="Основной текст Знак"/>
    <w:basedOn w:val="a1"/>
    <w:uiPriority w:val="99"/>
    <w:semiHidden/>
    <w:qFormat/>
    <w:rsid w:val="002F5121"/>
  </w:style>
  <w:style w:type="character" w:customStyle="1" w:styleId="a5">
    <w:name w:val="Текст выноски Знак"/>
    <w:basedOn w:val="a1"/>
    <w:uiPriority w:val="99"/>
    <w:semiHidden/>
    <w:qFormat/>
    <w:rsid w:val="0054041B"/>
    <w:rPr>
      <w:rFonts w:ascii="Tahoma" w:hAnsi="Tahoma" w:cs="Tahoma"/>
      <w:sz w:val="16"/>
      <w:szCs w:val="16"/>
    </w:rPr>
  </w:style>
  <w:style w:type="character" w:styleId="a6">
    <w:name w:val="Hyperlink"/>
    <w:basedOn w:val="a1"/>
    <w:uiPriority w:val="99"/>
    <w:semiHidden/>
    <w:unhideWhenUsed/>
    <w:rsid w:val="00F10289"/>
    <w:rPr>
      <w:color w:val="0000FF"/>
      <w:u w:val="single"/>
    </w:rPr>
  </w:style>
  <w:style w:type="character" w:customStyle="1" w:styleId="mwe-math-mathml-inline">
    <w:name w:val="mwe-math-mathml-inline"/>
    <w:basedOn w:val="a1"/>
    <w:qFormat/>
    <w:rsid w:val="00F10289"/>
  </w:style>
  <w:style w:type="character" w:customStyle="1" w:styleId="mw-headline">
    <w:name w:val="mw-headline"/>
    <w:basedOn w:val="a1"/>
    <w:qFormat/>
    <w:rsid w:val="00A223F7"/>
  </w:style>
  <w:style w:type="character" w:customStyle="1" w:styleId="mw-editsection">
    <w:name w:val="mw-editsection"/>
    <w:basedOn w:val="a1"/>
    <w:qFormat/>
    <w:rsid w:val="00A223F7"/>
  </w:style>
  <w:style w:type="character" w:customStyle="1" w:styleId="mw-editsection-bracket">
    <w:name w:val="mw-editsection-bracket"/>
    <w:basedOn w:val="a1"/>
    <w:qFormat/>
    <w:rsid w:val="00A223F7"/>
  </w:style>
  <w:style w:type="character" w:customStyle="1" w:styleId="mw-editsection-divider">
    <w:name w:val="mw-editsection-divider"/>
    <w:basedOn w:val="a1"/>
    <w:qFormat/>
    <w:rsid w:val="00A223F7"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uiPriority w:val="99"/>
    <w:semiHidden/>
    <w:unhideWhenUsed/>
    <w:rsid w:val="002F5121"/>
    <w:pPr>
      <w:spacing w:after="120"/>
    </w:pPr>
  </w:style>
  <w:style w:type="paragraph" w:styleId="a7">
    <w:name w:val="List"/>
    <w:basedOn w:val="a0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toc 1"/>
    <w:basedOn w:val="a"/>
    <w:next w:val="a"/>
    <w:autoRedefine/>
    <w:uiPriority w:val="39"/>
    <w:rsid w:val="002F5121"/>
    <w:pPr>
      <w:tabs>
        <w:tab w:val="right" w:leader="dot" w:pos="9627"/>
      </w:tabs>
      <w:spacing w:after="0" w:line="288" w:lineRule="auto"/>
      <w:jc w:val="both"/>
    </w:pPr>
    <w:rPr>
      <w:rFonts w:ascii="Times New Roman" w:eastAsia="Times New Roman" w:hAnsi="Times New Roman" w:cs="Calibri"/>
      <w:caps/>
      <w:sz w:val="28"/>
      <w:szCs w:val="24"/>
      <w:lang w:bidi="en-US"/>
    </w:rPr>
  </w:style>
  <w:style w:type="paragraph" w:styleId="21">
    <w:name w:val="toc 2"/>
    <w:basedOn w:val="a"/>
    <w:next w:val="a"/>
    <w:autoRedefine/>
    <w:uiPriority w:val="39"/>
    <w:rsid w:val="002F5121"/>
    <w:pPr>
      <w:tabs>
        <w:tab w:val="right" w:leader="dot" w:pos="9627"/>
      </w:tabs>
      <w:spacing w:after="0" w:line="288" w:lineRule="auto"/>
      <w:ind w:firstLine="567"/>
      <w:jc w:val="both"/>
    </w:pPr>
    <w:rPr>
      <w:rFonts w:ascii="Times New Roman" w:eastAsia="Times New Roman" w:hAnsi="Times New Roman" w:cs="Calibri"/>
      <w:sz w:val="28"/>
      <w:szCs w:val="24"/>
      <w:lang w:bidi="en-US"/>
    </w:rPr>
  </w:style>
  <w:style w:type="paragraph" w:customStyle="1" w:styleId="13">
    <w:name w:val="Стиль Основной текст + 13 пт"/>
    <w:basedOn w:val="a0"/>
    <w:qFormat/>
    <w:rsid w:val="002F5121"/>
    <w:pPr>
      <w:tabs>
        <w:tab w:val="left" w:pos="1276"/>
        <w:tab w:val="left" w:pos="6521"/>
        <w:tab w:val="left" w:pos="8222"/>
      </w:tabs>
      <w:spacing w:after="0" w:line="288" w:lineRule="auto"/>
      <w:ind w:firstLine="567"/>
      <w:jc w:val="both"/>
      <w:outlineLvl w:val="0"/>
    </w:pPr>
    <w:rPr>
      <w:rFonts w:ascii="Times New Roman" w:eastAsia="Times New Roman" w:hAnsi="Times New Roman" w:cs="Calibri"/>
      <w:sz w:val="28"/>
      <w:szCs w:val="24"/>
      <w:lang w:bidi="en-US"/>
    </w:rPr>
  </w:style>
  <w:style w:type="paragraph" w:customStyle="1" w:styleId="text0">
    <w:name w:val="text"/>
    <w:basedOn w:val="a"/>
    <w:qFormat/>
    <w:rsid w:val="002F5121"/>
    <w:pPr>
      <w:spacing w:after="0" w:line="288" w:lineRule="auto"/>
      <w:ind w:firstLine="567"/>
      <w:jc w:val="both"/>
    </w:pPr>
    <w:rPr>
      <w:rFonts w:ascii="Times New Roman" w:eastAsia="Times New Roman" w:hAnsi="Times New Roman" w:cs="Arial"/>
      <w:sz w:val="24"/>
      <w:szCs w:val="24"/>
      <w:lang w:eastAsia="ru-RU"/>
    </w:rPr>
  </w:style>
  <w:style w:type="paragraph" w:styleId="a9">
    <w:name w:val="Balloon Text"/>
    <w:basedOn w:val="a"/>
    <w:uiPriority w:val="99"/>
    <w:semiHidden/>
    <w:unhideWhenUsed/>
    <w:qFormat/>
    <w:rsid w:val="0054041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qFormat/>
    <w:rsid w:val="003C5F1B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D8542D"/>
    <w:pPr>
      <w:ind w:left="720"/>
      <w:contextualSpacing/>
    </w:pPr>
  </w:style>
  <w:style w:type="character" w:styleId="ac">
    <w:name w:val="Placeholder Text"/>
    <w:basedOn w:val="a1"/>
    <w:uiPriority w:val="99"/>
    <w:semiHidden/>
    <w:rsid w:val="00AA7DDE"/>
    <w:rPr>
      <w:color w:val="808080"/>
    </w:rPr>
  </w:style>
  <w:style w:type="table" w:styleId="ad">
    <w:name w:val="Table Grid"/>
    <w:basedOn w:val="a2"/>
    <w:uiPriority w:val="59"/>
    <w:rsid w:val="00F82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&#1050;&#1086;&#1085;&#1090;&#1088;&#1072;&#1089;&#1090;" TargetMode="External"/><Relationship Id="rId26" Type="http://schemas.openxmlformats.org/officeDocument/2006/relationships/image" Target="media/image10.gif"/><Relationship Id="rId39" Type="http://schemas.openxmlformats.org/officeDocument/2006/relationships/hyperlink" Target="https://ru.wikipedia.org/wiki/&#1052;&#1072;&#1089;&#1089;&#1080;&#1074;_&#1094;&#1074;&#1077;&#1090;&#1085;&#1099;&#1093;_&#1092;&#1080;&#1083;&#1100;&#1090;&#1088;&#1086;&#1074;" TargetMode="External"/><Relationship Id="rId21" Type="http://schemas.openxmlformats.org/officeDocument/2006/relationships/hyperlink" Target="https://ru.wikipedia.org/wiki/&#1043;&#1072;&#1084;&#1084;&#1072;-&#1082;&#1086;&#1088;&#1088;&#1077;&#1082;&#1094;&#1080;&#1103;" TargetMode="External"/><Relationship Id="rId34" Type="http://schemas.openxmlformats.org/officeDocument/2006/relationships/hyperlink" Target="https://ru.wikipedia.org/wiki/&#1060;&#1086;&#1082;&#1091;&#1089;&#1085;&#1086;&#1077;_&#1088;&#1072;&#1089;&#1089;&#1090;&#1086;&#1103;&#1085;&#1080;&#1077;" TargetMode="External"/><Relationship Id="rId42" Type="http://schemas.openxmlformats.org/officeDocument/2006/relationships/hyperlink" Target="https://ru.wikipedia.org/wiki/&#1042;&#1080;&#1076;&#1077;&#1086;&#1082;&#1072;&#1084;&#1077;&#1088;&#1072;" TargetMode="External"/><Relationship Id="rId47" Type="http://schemas.openxmlformats.org/officeDocument/2006/relationships/image" Target="media/image16.jpeg"/><Relationship Id="rId50" Type="http://schemas.openxmlformats.org/officeDocument/2006/relationships/image" Target="media/image19.jpe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40;&#1076;&#1072;&#1087;&#1090;&#1072;&#1094;&#1080;&#1103;_&#1075;&#1083;&#1072;&#1079;&#1072;" TargetMode="External"/><Relationship Id="rId29" Type="http://schemas.openxmlformats.org/officeDocument/2006/relationships/hyperlink" Target="https://ru.wikipedia.org/wiki/&#1055;&#1086;&#1082;&#1072;&#1079;&#1072;&#1090;&#1077;&#1083;&#1100;_&#1087;&#1088;&#1077;&#1083;&#1086;&#1084;&#1083;&#1077;&#1085;&#1080;&#1103;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&#1053;&#1072;&#1089;&#1099;&#1097;&#1077;&#1085;&#1085;&#1086;&#1089;&#1090;&#1100;_(&#1094;&#1074;&#1077;&#1090;)" TargetMode="External"/><Relationship Id="rId32" Type="http://schemas.openxmlformats.org/officeDocument/2006/relationships/hyperlink" Target="https://ru.wikipedia.org/wiki/&#1061;&#1088;&#1086;&#1084;&#1072;&#1090;&#1080;&#1095;&#1077;&#1089;&#1082;&#1072;&#1103;_&#1072;&#1073;&#1077;&#1088;&#1088;&#1072;&#1094;&#1080;&#1103;" TargetMode="External"/><Relationship Id="rId37" Type="http://schemas.openxmlformats.org/officeDocument/2006/relationships/image" Target="media/image11.png"/><Relationship Id="rId40" Type="http://schemas.openxmlformats.org/officeDocument/2006/relationships/hyperlink" Target="https://ru.wikipedia.org/wiki/&#1060;&#1086;&#1090;&#1086;&#1076;&#1080;&#1086;&#1076;" TargetMode="External"/><Relationship Id="rId45" Type="http://schemas.openxmlformats.org/officeDocument/2006/relationships/image" Target="media/image1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&#1052;&#1072;&#1090;&#1088;&#1080;&#1094;&#1072;_(&#1092;&#1086;&#1090;&#1086;)" TargetMode="External"/><Relationship Id="rId31" Type="http://schemas.openxmlformats.org/officeDocument/2006/relationships/hyperlink" Target="https://ru.wikipedia.org/wiki/&#1044;&#1080;&#1089;&#1087;&#1077;&#1088;&#1089;&#1080;&#1103;_&#1089;&#1074;&#1077;&#1090;&#1072;" TargetMode="External"/><Relationship Id="rId44" Type="http://schemas.openxmlformats.org/officeDocument/2006/relationships/image" Target="media/image13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ru.wikipedia.org/wiki/&#1058;&#1086;&#1085;_(&#1094;&#1074;&#1077;&#1090;)" TargetMode="External"/><Relationship Id="rId27" Type="http://schemas.openxmlformats.org/officeDocument/2006/relationships/hyperlink" Target="https://ru.wikipedia.org/wiki/&#1040;&#1073;&#1077;&#1088;&#1088;&#1072;&#1094;&#1080;&#1103;_&#1086;&#1087;&#1090;&#1080;&#1095;&#1077;&#1089;&#1082;&#1086;&#1081;_&#1089;&#1080;&#1089;&#1090;&#1077;&#1084;&#1099;" TargetMode="External"/><Relationship Id="rId30" Type="http://schemas.openxmlformats.org/officeDocument/2006/relationships/hyperlink" Target="https://ru.wikipedia.org/wiki/&#1044;&#1083;&#1080;&#1085;&#1072;_&#1074;&#1086;&#1083;&#1085;&#1099;" TargetMode="External"/><Relationship Id="rId35" Type="http://schemas.openxmlformats.org/officeDocument/2006/relationships/hyperlink" Target="https://ru.wikipedia.org/wiki/&#1044;&#1083;&#1080;&#1085;&#1072;_&#1074;&#1086;&#1083;&#1085;&#1099;" TargetMode="External"/><Relationship Id="rId43" Type="http://schemas.openxmlformats.org/officeDocument/2006/relationships/hyperlink" Target="https://ru.wikipedia.org/wiki/&#1057;&#1082;&#1072;&#1085;&#1077;&#1088;_&#1080;&#1079;&#1086;&#1073;&#1088;&#1072;&#1078;&#1077;&#1085;&#1080;&#1081;" TargetMode="External"/><Relationship Id="rId48" Type="http://schemas.openxmlformats.org/officeDocument/2006/relationships/image" Target="media/image17.png"/><Relationship Id="rId8" Type="http://schemas.openxmlformats.org/officeDocument/2006/relationships/image" Target="media/image2.jpeg"/><Relationship Id="rId51" Type="http://schemas.openxmlformats.org/officeDocument/2006/relationships/image" Target="media/image20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hyperlink" Target="https://ru.wikipedia.org/wiki/&#1041;&#1072;&#1083;&#1072;&#1085;&#1089;_&#1073;&#1077;&#1083;&#1086;&#1075;&#1086;_&#1094;&#1074;&#1077;&#1090;&#1072;" TargetMode="External"/><Relationship Id="rId25" Type="http://schemas.openxmlformats.org/officeDocument/2006/relationships/image" Target="media/image9.jpeg"/><Relationship Id="rId33" Type="http://schemas.openxmlformats.org/officeDocument/2006/relationships/hyperlink" Target="https://ru.wikipedia.org/wiki/&#1044;&#1080;&#1089;&#1087;&#1077;&#1088;&#1089;&#1080;&#1103;_&#1089;&#1074;&#1077;&#1090;&#1072;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5.jpeg"/><Relationship Id="rId20" Type="http://schemas.openxmlformats.org/officeDocument/2006/relationships/hyperlink" Target="https://ru.wikipedia.org/wiki/&#1060;&#1072;&#1081;&#1083;" TargetMode="External"/><Relationship Id="rId41" Type="http://schemas.openxmlformats.org/officeDocument/2006/relationships/hyperlink" Target="https://ru.wikipedia.org/wiki/&#1062;&#1080;&#1092;&#1088;&#1086;&#1074;&#1086;&#1081;_&#1092;&#1086;&#1090;&#1086;&#1072;&#1087;&#1087;&#1072;&#1088;&#1072;&#1090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&#1043;&#1083;&#1072;&#1079;" TargetMode="External"/><Relationship Id="rId23" Type="http://schemas.openxmlformats.org/officeDocument/2006/relationships/hyperlink" Target="https://ru.wikipedia.org/wiki/&#1057;&#1074;&#1077;&#1090;&#1083;&#1086;&#1090;&#1072;_(&#1094;&#1074;&#1077;&#1090;)" TargetMode="External"/><Relationship Id="rId28" Type="http://schemas.openxmlformats.org/officeDocument/2006/relationships/hyperlink" Target="https://ru.wikipedia.org/wiki/&#1054;&#1087;&#1090;&#1080;&#1095;&#1077;&#1089;&#1082;&#1072;&#1103;_&#1089;&#1080;&#1089;&#1090;&#1077;&#1084;&#1072;" TargetMode="External"/><Relationship Id="rId36" Type="http://schemas.openxmlformats.org/officeDocument/2006/relationships/hyperlink" Target="https://ru.wikipedia.org/wiki/&#1062;&#1074;&#1077;&#1090;" TargetMode="External"/><Relationship Id="rId49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295F3-DF2C-4C59-9952-73BA4B242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18</Pages>
  <Words>3729</Words>
  <Characters>21259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Кривченко Сергей Константинович</dc:creator>
  <dc:description/>
  <cp:lastModifiedBy>Кривченко Сергей Константинович</cp:lastModifiedBy>
  <cp:revision>41</cp:revision>
  <dcterms:created xsi:type="dcterms:W3CDTF">2021-05-14T07:52:00Z</dcterms:created>
  <dcterms:modified xsi:type="dcterms:W3CDTF">2021-05-19T13:02:00Z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