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ПРАКТИЧЕСКАЯ РАБОТА № </w:t>
      </w:r>
      <w:r w:rsidR="00016746">
        <w:rPr>
          <w:rFonts w:eastAsia="Calibri"/>
          <w:b/>
          <w:sz w:val="24"/>
          <w:szCs w:val="24"/>
          <w:lang w:eastAsia="en-US"/>
        </w:rPr>
        <w:t>8</w:t>
      </w:r>
    </w:p>
    <w:p w:rsidR="004C6891" w:rsidRDefault="004C6891" w:rsidP="004C689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по учебной дисциплине </w:t>
      </w:r>
    </w:p>
    <w:p w:rsidR="004C6891" w:rsidRDefault="004C6891" w:rsidP="00917A4C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МДК 02.01 </w:t>
      </w:r>
      <w:r w:rsidRPr="007026BA">
        <w:rPr>
          <w:rFonts w:eastAsia="Calibri"/>
          <w:b/>
          <w:bCs/>
          <w:sz w:val="24"/>
          <w:szCs w:val="24"/>
          <w:lang w:eastAsia="en-US"/>
        </w:rPr>
        <w:t>Технология разработки программного обеспечения</w:t>
      </w:r>
    </w:p>
    <w:p w:rsidR="004C6891" w:rsidRPr="00C54C0F" w:rsidRDefault="004C6891" w:rsidP="00917A4C">
      <w:pPr>
        <w:pStyle w:val="a6"/>
        <w:keepNext/>
        <w:keepLines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eastAsia="Calibri"/>
          <w:b/>
          <w:lang w:eastAsia="en-US"/>
        </w:rPr>
        <w:t xml:space="preserve">Тема: </w:t>
      </w:r>
      <w:r w:rsidR="00016746" w:rsidRPr="00016746">
        <w:rPr>
          <w:b/>
          <w:sz w:val="26"/>
        </w:rPr>
        <w:t>Разработка тестового сценария и тестовых пакетов</w:t>
      </w:r>
    </w:p>
    <w:p w:rsidR="004C6891" w:rsidRDefault="004C6891" w:rsidP="00917A4C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программирование,</w:t>
      </w:r>
    </w:p>
    <w:p w:rsidR="004C6891" w:rsidRDefault="004C6891" w:rsidP="00917A4C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квалификации «Программист»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17A4C" w:rsidRDefault="00917A4C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016746" w:rsidRDefault="00016746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4C6891" w:rsidRDefault="004C6891" w:rsidP="004C6891">
      <w:pPr>
        <w:rPr>
          <w:rFonts w:eastAsia="Times New Roman"/>
          <w:sz w:val="24"/>
          <w:szCs w:val="24"/>
        </w:rPr>
      </w:pPr>
    </w:p>
    <w:p w:rsidR="004C6891" w:rsidRDefault="004C6891" w:rsidP="004C6891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Дубинин Родион Александрович/Корнеева Александра Сергеевна </w:t>
      </w:r>
      <w:r w:rsidRPr="007026BA">
        <w:rPr>
          <w:rFonts w:eastAsia="Times New Roman"/>
          <w:sz w:val="24"/>
          <w:szCs w:val="24"/>
        </w:rPr>
        <w:sym w:font="Wingdings" w:char="F04A"/>
      </w:r>
    </w:p>
    <w:p w:rsidR="004C6891" w:rsidRDefault="004C6891" w:rsidP="004C689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Оценка 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«______» ______________ 2025 г.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 </w:t>
      </w: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</w:t>
      </w:r>
    </w:p>
    <w:p w:rsidR="00917A4C" w:rsidRDefault="00917A4C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4C6891" w:rsidRDefault="004C6891" w:rsidP="004C689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2025 г</w:t>
      </w:r>
    </w:p>
    <w:p w:rsidR="00920624" w:rsidRPr="00920624" w:rsidRDefault="00920624" w:rsidP="00920624">
      <w:pPr>
        <w:pStyle w:val="2"/>
        <w:rPr>
          <w:lang w:val="ru-RU"/>
        </w:rPr>
      </w:pPr>
      <w:r w:rsidRPr="00920624">
        <w:rPr>
          <w:lang w:val="ru-RU"/>
        </w:rPr>
        <w:lastRenderedPageBreak/>
        <w:t>1. Цель работы</w:t>
      </w:r>
    </w:p>
    <w:p w:rsidR="00920624" w:rsidRDefault="00920624" w:rsidP="00920624">
      <w:r>
        <w:t xml:space="preserve">Целью работы является проведение модульного, интеграционного и системного тестирования стандартного приложения </w:t>
      </w:r>
      <w:proofErr w:type="spellStart"/>
      <w:r>
        <w:t>Windows</w:t>
      </w:r>
      <w:proofErr w:type="spellEnd"/>
      <w:r>
        <w:t xml:space="preserve"> — «Калькулятор». Работа выполнена по аналогии с примерами из приложенных файлов.</w:t>
      </w:r>
    </w:p>
    <w:p w:rsidR="00920624" w:rsidRPr="00920624" w:rsidRDefault="00920624" w:rsidP="00920624">
      <w:pPr>
        <w:pStyle w:val="2"/>
        <w:rPr>
          <w:lang w:val="ru-RU"/>
        </w:rPr>
      </w:pPr>
      <w:r w:rsidRPr="00920624">
        <w:rPr>
          <w:lang w:val="ru-RU"/>
        </w:rPr>
        <w:t>2. Модульное тестирование</w:t>
      </w:r>
    </w:p>
    <w:p w:rsidR="00920624" w:rsidRDefault="00920624" w:rsidP="00920624">
      <w:pPr>
        <w:pStyle w:val="3"/>
      </w:pPr>
      <w:r>
        <w:t>Таблица 1 — Модульное тестирование функций калькулятора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7"/>
        <w:gridCol w:w="2052"/>
        <w:gridCol w:w="2036"/>
        <w:gridCol w:w="3456"/>
      </w:tblGrid>
      <w:tr w:rsidR="00920624" w:rsidTr="00920624">
        <w:tc>
          <w:tcPr>
            <w:tcW w:w="2160" w:type="dxa"/>
          </w:tcPr>
          <w:p w:rsidR="00920624" w:rsidRDefault="00920624" w:rsidP="00B165F5">
            <w:r>
              <w:t>Функция</w:t>
            </w:r>
          </w:p>
        </w:tc>
        <w:tc>
          <w:tcPr>
            <w:tcW w:w="2160" w:type="dxa"/>
          </w:tcPr>
          <w:p w:rsidR="00920624" w:rsidRDefault="00920624" w:rsidP="00B165F5">
            <w:r>
              <w:t>Цель теста</w:t>
            </w:r>
          </w:p>
        </w:tc>
        <w:tc>
          <w:tcPr>
            <w:tcW w:w="2160" w:type="dxa"/>
          </w:tcPr>
          <w:p w:rsidR="00920624" w:rsidRDefault="00920624" w:rsidP="00B165F5">
            <w:r>
              <w:t>Ожидаемый результат</w:t>
            </w:r>
          </w:p>
        </w:tc>
        <w:tc>
          <w:tcPr>
            <w:tcW w:w="2160" w:type="dxa"/>
          </w:tcPr>
          <w:p w:rsidR="00920624" w:rsidRDefault="00920624" w:rsidP="00B165F5">
            <w:r>
              <w:t>Результат</w:t>
            </w:r>
          </w:p>
        </w:tc>
      </w:tr>
      <w:tr w:rsidR="00920624" w:rsidTr="00920624">
        <w:tc>
          <w:tcPr>
            <w:tcW w:w="2160" w:type="dxa"/>
          </w:tcPr>
          <w:p w:rsidR="00920624" w:rsidRDefault="00920624" w:rsidP="00B165F5">
            <w:r>
              <w:t>Сложение</w:t>
            </w:r>
          </w:p>
        </w:tc>
        <w:tc>
          <w:tcPr>
            <w:tcW w:w="2160" w:type="dxa"/>
          </w:tcPr>
          <w:p w:rsidR="00920624" w:rsidRDefault="00920624" w:rsidP="00B165F5">
            <w:r>
              <w:t>Проверить корректность выполнения операции сложения</w:t>
            </w:r>
          </w:p>
        </w:tc>
        <w:tc>
          <w:tcPr>
            <w:tcW w:w="2160" w:type="dxa"/>
          </w:tcPr>
          <w:p w:rsidR="00920624" w:rsidRDefault="00920624" w:rsidP="00B165F5">
            <w:r>
              <w:t>Корректный результат сложения двух чисел</w:t>
            </w:r>
          </w:p>
        </w:tc>
        <w:tc>
          <w:tcPr>
            <w:tcW w:w="2160" w:type="dxa"/>
          </w:tcPr>
          <w:p w:rsidR="00920624" w:rsidRDefault="002F20A9" w:rsidP="00B165F5">
            <w:r w:rsidRPr="002F20A9">
              <w:rPr>
                <w:noProof/>
              </w:rPr>
              <w:drawing>
                <wp:inline distT="0" distB="0" distL="0" distR="0" wp14:anchorId="2DC6A2F4" wp14:editId="38663246">
                  <wp:extent cx="1800225" cy="80387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7" cy="803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624" w:rsidTr="00920624">
        <w:tc>
          <w:tcPr>
            <w:tcW w:w="2160" w:type="dxa"/>
          </w:tcPr>
          <w:p w:rsidR="00920624" w:rsidRDefault="00920624" w:rsidP="00B165F5">
            <w:r>
              <w:t>Вычитание</w:t>
            </w:r>
          </w:p>
        </w:tc>
        <w:tc>
          <w:tcPr>
            <w:tcW w:w="2160" w:type="dxa"/>
          </w:tcPr>
          <w:p w:rsidR="00920624" w:rsidRDefault="00920624" w:rsidP="00B165F5">
            <w:r>
              <w:t>Проверить корректность выполнения операции вычитания</w:t>
            </w:r>
          </w:p>
        </w:tc>
        <w:tc>
          <w:tcPr>
            <w:tcW w:w="2160" w:type="dxa"/>
          </w:tcPr>
          <w:p w:rsidR="00920624" w:rsidRDefault="00920624" w:rsidP="00B165F5">
            <w:r>
              <w:t>Корректный результат вычитания двух чисел</w:t>
            </w:r>
          </w:p>
        </w:tc>
        <w:tc>
          <w:tcPr>
            <w:tcW w:w="2160" w:type="dxa"/>
          </w:tcPr>
          <w:p w:rsidR="00920624" w:rsidRDefault="002F20A9" w:rsidP="00B165F5">
            <w:r w:rsidRPr="002F20A9">
              <w:rPr>
                <w:noProof/>
              </w:rPr>
              <w:drawing>
                <wp:inline distT="0" distB="0" distL="0" distR="0" wp14:anchorId="3BDF0C7B" wp14:editId="3D60EC63">
                  <wp:extent cx="1921723" cy="804300"/>
                  <wp:effectExtent l="0" t="0" r="254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479" cy="805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624" w:rsidTr="00920624">
        <w:tc>
          <w:tcPr>
            <w:tcW w:w="2160" w:type="dxa"/>
          </w:tcPr>
          <w:p w:rsidR="00920624" w:rsidRDefault="00920624" w:rsidP="00B165F5">
            <w:r>
              <w:t>Умножение</w:t>
            </w:r>
          </w:p>
        </w:tc>
        <w:tc>
          <w:tcPr>
            <w:tcW w:w="2160" w:type="dxa"/>
          </w:tcPr>
          <w:p w:rsidR="00920624" w:rsidRDefault="00920624" w:rsidP="00B165F5">
            <w:r>
              <w:t>Проверить корректность выполнения операции умножения</w:t>
            </w:r>
          </w:p>
        </w:tc>
        <w:tc>
          <w:tcPr>
            <w:tcW w:w="2160" w:type="dxa"/>
          </w:tcPr>
          <w:p w:rsidR="00920624" w:rsidRDefault="00920624" w:rsidP="00B165F5">
            <w:r>
              <w:t>Корректный результат умножения двух чисел</w:t>
            </w:r>
          </w:p>
        </w:tc>
        <w:tc>
          <w:tcPr>
            <w:tcW w:w="2160" w:type="dxa"/>
          </w:tcPr>
          <w:p w:rsidR="00920624" w:rsidRDefault="002F20A9" w:rsidP="00B165F5">
            <w:r w:rsidRPr="002F20A9">
              <w:rPr>
                <w:noProof/>
              </w:rPr>
              <w:drawing>
                <wp:inline distT="0" distB="0" distL="0" distR="0" wp14:anchorId="3A431402" wp14:editId="3A637249">
                  <wp:extent cx="2057400" cy="89681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89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624" w:rsidTr="00920624">
        <w:tc>
          <w:tcPr>
            <w:tcW w:w="2160" w:type="dxa"/>
          </w:tcPr>
          <w:p w:rsidR="00920624" w:rsidRDefault="00920624" w:rsidP="00B165F5">
            <w:r>
              <w:t>Деление</w:t>
            </w:r>
          </w:p>
        </w:tc>
        <w:tc>
          <w:tcPr>
            <w:tcW w:w="2160" w:type="dxa"/>
          </w:tcPr>
          <w:p w:rsidR="00920624" w:rsidRDefault="00920624" w:rsidP="00B165F5">
            <w:r>
              <w:t>Проверить корректное выполнение операции деления</w:t>
            </w:r>
          </w:p>
        </w:tc>
        <w:tc>
          <w:tcPr>
            <w:tcW w:w="2160" w:type="dxa"/>
          </w:tcPr>
          <w:p w:rsidR="00920624" w:rsidRDefault="00920624" w:rsidP="00B165F5">
            <w:r>
              <w:t>Корректный результат деления двух чисел</w:t>
            </w:r>
          </w:p>
        </w:tc>
        <w:tc>
          <w:tcPr>
            <w:tcW w:w="2160" w:type="dxa"/>
          </w:tcPr>
          <w:p w:rsidR="00920624" w:rsidRDefault="002F20A9" w:rsidP="00B165F5">
            <w:r w:rsidRPr="002F20A9">
              <w:rPr>
                <w:noProof/>
              </w:rPr>
              <w:drawing>
                <wp:inline distT="0" distB="0" distL="0" distR="0" wp14:anchorId="06C93D62" wp14:editId="714496CA">
                  <wp:extent cx="2057400" cy="86489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86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20624" w:rsidRDefault="00920624" w:rsidP="00920624">
      <w:pPr>
        <w:pStyle w:val="2"/>
      </w:pPr>
      <w:r>
        <w:t xml:space="preserve">3. </w:t>
      </w:r>
      <w:proofErr w:type="spellStart"/>
      <w:r>
        <w:t>Интеграционное</w:t>
      </w:r>
      <w:proofErr w:type="spellEnd"/>
      <w:r>
        <w:t xml:space="preserve"> </w:t>
      </w:r>
      <w:proofErr w:type="spellStart"/>
      <w:r>
        <w:t>тестирование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2052"/>
        <w:gridCol w:w="2052"/>
        <w:gridCol w:w="3426"/>
      </w:tblGrid>
      <w:tr w:rsidR="00920624" w:rsidTr="00920624">
        <w:tc>
          <w:tcPr>
            <w:tcW w:w="2160" w:type="dxa"/>
          </w:tcPr>
          <w:p w:rsidR="00920624" w:rsidRDefault="00920624" w:rsidP="00B165F5">
            <w:r>
              <w:t>Тест</w:t>
            </w:r>
          </w:p>
        </w:tc>
        <w:tc>
          <w:tcPr>
            <w:tcW w:w="2160" w:type="dxa"/>
          </w:tcPr>
          <w:p w:rsidR="00920624" w:rsidRDefault="00920624" w:rsidP="00B165F5">
            <w:r>
              <w:t>Цель</w:t>
            </w:r>
          </w:p>
        </w:tc>
        <w:tc>
          <w:tcPr>
            <w:tcW w:w="2160" w:type="dxa"/>
          </w:tcPr>
          <w:p w:rsidR="00920624" w:rsidRDefault="00920624" w:rsidP="00B165F5">
            <w:r>
              <w:t>Ожидаемый результат</w:t>
            </w:r>
          </w:p>
        </w:tc>
        <w:tc>
          <w:tcPr>
            <w:tcW w:w="2160" w:type="dxa"/>
          </w:tcPr>
          <w:p w:rsidR="00920624" w:rsidRDefault="00920624" w:rsidP="00B165F5">
            <w:r>
              <w:t>Результат</w:t>
            </w:r>
          </w:p>
        </w:tc>
      </w:tr>
      <w:tr w:rsidR="00920624" w:rsidTr="002F20A9">
        <w:trPr>
          <w:trHeight w:val="15874"/>
        </w:trPr>
        <w:tc>
          <w:tcPr>
            <w:tcW w:w="2160" w:type="dxa"/>
          </w:tcPr>
          <w:p w:rsidR="00920624" w:rsidRDefault="00920624" w:rsidP="00B165F5">
            <w:bookmarkStart w:id="0" w:name="_GoBack" w:colFirst="1" w:colLast="1"/>
            <w:r>
              <w:lastRenderedPageBreak/>
              <w:t>Переход между режимами (Стандартный → Научный)</w:t>
            </w:r>
          </w:p>
        </w:tc>
        <w:tc>
          <w:tcPr>
            <w:tcW w:w="2160" w:type="dxa"/>
          </w:tcPr>
          <w:p w:rsidR="00920624" w:rsidRDefault="00920624" w:rsidP="00B165F5">
            <w:r>
              <w:t>Проверить корректность смены интерфейса</w:t>
            </w:r>
          </w:p>
        </w:tc>
        <w:tc>
          <w:tcPr>
            <w:tcW w:w="2160" w:type="dxa"/>
          </w:tcPr>
          <w:p w:rsidR="00920624" w:rsidRDefault="00920624" w:rsidP="00B165F5">
            <w:r>
              <w:t>Интерфейс обновлён, все элементы доступны</w:t>
            </w:r>
          </w:p>
        </w:tc>
        <w:tc>
          <w:tcPr>
            <w:tcW w:w="2160" w:type="dxa"/>
          </w:tcPr>
          <w:p w:rsidR="00920624" w:rsidRDefault="002F20A9" w:rsidP="00B165F5">
            <w:r>
              <w:rPr>
                <w:noProof/>
              </w:rPr>
              <w:drawing>
                <wp:inline distT="0" distB="0" distL="0" distR="0" wp14:anchorId="4447007B" wp14:editId="72EA5A47">
                  <wp:extent cx="1273628" cy="1981200"/>
                  <wp:effectExtent l="0" t="0" r="317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61" cy="199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20A9" w:rsidRDefault="002F20A9" w:rsidP="00B165F5"/>
          <w:p w:rsidR="002F20A9" w:rsidRDefault="002F20A9" w:rsidP="00B165F5">
            <w:r>
              <w:rPr>
                <w:noProof/>
              </w:rPr>
              <w:drawing>
                <wp:inline distT="0" distB="0" distL="0" distR="0" wp14:anchorId="23964FB4" wp14:editId="587C743F">
                  <wp:extent cx="1571625" cy="763721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429" cy="763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20A9" w:rsidRDefault="002F20A9" w:rsidP="00B165F5"/>
          <w:p w:rsidR="002F20A9" w:rsidRDefault="002F20A9" w:rsidP="00B165F5">
            <w:r>
              <w:rPr>
                <w:noProof/>
              </w:rPr>
              <w:drawing>
                <wp:inline distT="0" distB="0" distL="0" distR="0" wp14:anchorId="39847625" wp14:editId="29B53A71">
                  <wp:extent cx="1424488" cy="2228850"/>
                  <wp:effectExtent l="0" t="0" r="444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727" cy="2237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920624" w:rsidTr="00920624">
        <w:tc>
          <w:tcPr>
            <w:tcW w:w="2160" w:type="dxa"/>
          </w:tcPr>
          <w:p w:rsidR="00920624" w:rsidRDefault="00920624" w:rsidP="00B165F5">
            <w:r>
              <w:lastRenderedPageBreak/>
              <w:t>Передача результата между операциями</w:t>
            </w:r>
          </w:p>
        </w:tc>
        <w:tc>
          <w:tcPr>
            <w:tcW w:w="2160" w:type="dxa"/>
          </w:tcPr>
          <w:p w:rsidR="00920624" w:rsidRDefault="00920624" w:rsidP="00B165F5">
            <w:r>
              <w:t>Проверить корректность использования предыдущего результата</w:t>
            </w:r>
          </w:p>
        </w:tc>
        <w:tc>
          <w:tcPr>
            <w:tcW w:w="2160" w:type="dxa"/>
          </w:tcPr>
          <w:p w:rsidR="00920624" w:rsidRDefault="00920624" w:rsidP="00B165F5">
            <w:r>
              <w:t>Результат автоматически подставляется в следующую операцию</w:t>
            </w:r>
          </w:p>
        </w:tc>
        <w:tc>
          <w:tcPr>
            <w:tcW w:w="2160" w:type="dxa"/>
          </w:tcPr>
          <w:p w:rsidR="00920624" w:rsidRDefault="002F20A9" w:rsidP="00B165F5">
            <w:r w:rsidRPr="002F20A9">
              <w:rPr>
                <w:noProof/>
              </w:rPr>
              <w:drawing>
                <wp:inline distT="0" distB="0" distL="0" distR="0" wp14:anchorId="288FC217" wp14:editId="2E15B94F">
                  <wp:extent cx="1924050" cy="855808"/>
                  <wp:effectExtent l="0" t="0" r="0" b="190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8" cy="85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20A9" w:rsidRDefault="002F20A9" w:rsidP="00B165F5"/>
          <w:p w:rsidR="002F20A9" w:rsidRDefault="002F20A9" w:rsidP="00B165F5">
            <w:r w:rsidRPr="002F20A9">
              <w:rPr>
                <w:noProof/>
              </w:rPr>
              <w:drawing>
                <wp:inline distT="0" distB="0" distL="0" distR="0" wp14:anchorId="1272D415" wp14:editId="5A3EEEF0">
                  <wp:extent cx="2035509" cy="854015"/>
                  <wp:effectExtent l="0" t="0" r="3175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914" cy="85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20624" w:rsidRDefault="00920624" w:rsidP="00920624">
      <w:pPr>
        <w:pStyle w:val="2"/>
      </w:pPr>
      <w:r>
        <w:t xml:space="preserve">4. </w:t>
      </w:r>
      <w:proofErr w:type="spellStart"/>
      <w:r>
        <w:t>Системное</w:t>
      </w:r>
      <w:proofErr w:type="spellEnd"/>
      <w:r>
        <w:t xml:space="preserve"> </w:t>
      </w:r>
      <w:proofErr w:type="spellStart"/>
      <w:r>
        <w:t>тестирование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1948"/>
        <w:gridCol w:w="1895"/>
        <w:gridCol w:w="3788"/>
      </w:tblGrid>
      <w:tr w:rsidR="00920624" w:rsidTr="00920624">
        <w:tc>
          <w:tcPr>
            <w:tcW w:w="2160" w:type="dxa"/>
          </w:tcPr>
          <w:p w:rsidR="00920624" w:rsidRDefault="00920624" w:rsidP="00B165F5">
            <w:r>
              <w:t>Тест</w:t>
            </w:r>
          </w:p>
        </w:tc>
        <w:tc>
          <w:tcPr>
            <w:tcW w:w="2160" w:type="dxa"/>
          </w:tcPr>
          <w:p w:rsidR="00920624" w:rsidRDefault="00920624" w:rsidP="00B165F5">
            <w:r>
              <w:t>Цель</w:t>
            </w:r>
          </w:p>
        </w:tc>
        <w:tc>
          <w:tcPr>
            <w:tcW w:w="2160" w:type="dxa"/>
          </w:tcPr>
          <w:p w:rsidR="00920624" w:rsidRDefault="00920624" w:rsidP="00B165F5">
            <w:r>
              <w:t>Ожидаемый результат</w:t>
            </w:r>
          </w:p>
        </w:tc>
        <w:tc>
          <w:tcPr>
            <w:tcW w:w="2160" w:type="dxa"/>
          </w:tcPr>
          <w:p w:rsidR="00920624" w:rsidRDefault="00920624" w:rsidP="00B165F5">
            <w:r>
              <w:t>Результат</w:t>
            </w:r>
          </w:p>
        </w:tc>
      </w:tr>
      <w:tr w:rsidR="00920624" w:rsidTr="00920624">
        <w:tc>
          <w:tcPr>
            <w:tcW w:w="2160" w:type="dxa"/>
          </w:tcPr>
          <w:p w:rsidR="00920624" w:rsidRDefault="00920624" w:rsidP="00B165F5">
            <w:r>
              <w:t xml:space="preserve">Работа в ОС </w:t>
            </w:r>
            <w:proofErr w:type="spellStart"/>
            <w:r>
              <w:t>Windows</w:t>
            </w:r>
            <w:proofErr w:type="spellEnd"/>
            <w:r>
              <w:t xml:space="preserve"> 10/11</w:t>
            </w:r>
          </w:p>
        </w:tc>
        <w:tc>
          <w:tcPr>
            <w:tcW w:w="2160" w:type="dxa"/>
          </w:tcPr>
          <w:p w:rsidR="00920624" w:rsidRDefault="00920624" w:rsidP="00B165F5">
            <w:r>
              <w:t>Проверить совместимость приложения с ОС</w:t>
            </w:r>
          </w:p>
        </w:tc>
        <w:tc>
          <w:tcPr>
            <w:tcW w:w="2160" w:type="dxa"/>
          </w:tcPr>
          <w:p w:rsidR="00920624" w:rsidRDefault="00920624" w:rsidP="00B165F5">
            <w:r>
              <w:t>Приложение запускается и работает корректно</w:t>
            </w:r>
          </w:p>
        </w:tc>
        <w:tc>
          <w:tcPr>
            <w:tcW w:w="2160" w:type="dxa"/>
          </w:tcPr>
          <w:p w:rsidR="00920624" w:rsidRDefault="00920624" w:rsidP="00B165F5">
            <w:r>
              <w:t>Пройде</w:t>
            </w:r>
            <w:proofErr w:type="gramStart"/>
            <w:r>
              <w:t>н</w:t>
            </w:r>
            <w:r w:rsidR="00577B03">
              <w:t>(</w:t>
            </w:r>
            <w:proofErr w:type="gramEnd"/>
            <w:r w:rsidR="00577B03">
              <w:t xml:space="preserve">Базовое приложение </w:t>
            </w:r>
            <w:r w:rsidR="00577B03">
              <w:rPr>
                <w:lang w:val="en-US"/>
              </w:rPr>
              <w:t>Windows</w:t>
            </w:r>
            <w:r w:rsidR="00577B03" w:rsidRPr="00577B03">
              <w:t xml:space="preserve"> </w:t>
            </w:r>
            <w:r w:rsidR="00577B03">
              <w:t>встроено в систему)</w:t>
            </w:r>
          </w:p>
          <w:p w:rsidR="00577B03" w:rsidRDefault="00577B03" w:rsidP="00B165F5">
            <w:r w:rsidRPr="00577B03">
              <w:rPr>
                <w:noProof/>
              </w:rPr>
              <w:drawing>
                <wp:inline distT="0" distB="0" distL="0" distR="0" wp14:anchorId="3FD96C02" wp14:editId="1BEB32C4">
                  <wp:extent cx="2268747" cy="2211761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207" cy="2213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624" w:rsidTr="00920624">
        <w:tc>
          <w:tcPr>
            <w:tcW w:w="2160" w:type="dxa"/>
          </w:tcPr>
          <w:p w:rsidR="00920624" w:rsidRDefault="00920624" w:rsidP="00B165F5">
            <w:r>
              <w:t>Обработка некорректного ввода (деление на 0)</w:t>
            </w:r>
          </w:p>
        </w:tc>
        <w:tc>
          <w:tcPr>
            <w:tcW w:w="2160" w:type="dxa"/>
          </w:tcPr>
          <w:p w:rsidR="00920624" w:rsidRDefault="00920624" w:rsidP="00B165F5">
            <w:r>
              <w:t>Проверить корректную реакцию приложения</w:t>
            </w:r>
          </w:p>
        </w:tc>
        <w:tc>
          <w:tcPr>
            <w:tcW w:w="2160" w:type="dxa"/>
          </w:tcPr>
          <w:p w:rsidR="00920624" w:rsidRDefault="00920624" w:rsidP="00B165F5">
            <w:r>
              <w:t>Отображение ошибки «Деление на ноль невозможно»</w:t>
            </w:r>
          </w:p>
        </w:tc>
        <w:tc>
          <w:tcPr>
            <w:tcW w:w="2160" w:type="dxa"/>
          </w:tcPr>
          <w:p w:rsidR="00920624" w:rsidRDefault="00920624" w:rsidP="00B165F5">
            <w:r>
              <w:t>Пройден</w:t>
            </w:r>
          </w:p>
          <w:p w:rsidR="00577B03" w:rsidRDefault="00577B03" w:rsidP="00B165F5">
            <w:r w:rsidRPr="00577B03">
              <w:rPr>
                <w:noProof/>
              </w:rPr>
              <w:drawing>
                <wp:inline distT="0" distB="0" distL="0" distR="0" wp14:anchorId="6096CD83" wp14:editId="1457000C">
                  <wp:extent cx="2217907" cy="983411"/>
                  <wp:effectExtent l="0" t="0" r="0" b="762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239" cy="98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20624" w:rsidRDefault="00920624" w:rsidP="00920624"/>
    <w:p w:rsidR="009F21FD" w:rsidRDefault="009F21FD">
      <w:pPr>
        <w:spacing w:after="200" w:line="276" w:lineRule="auto"/>
        <w:rPr>
          <w:b/>
          <w:sz w:val="28"/>
        </w:rPr>
      </w:pPr>
      <w:r>
        <w:rPr>
          <w:b/>
          <w:sz w:val="28"/>
        </w:rPr>
        <w:br w:type="page"/>
      </w:r>
    </w:p>
    <w:p w:rsidR="009F21FD" w:rsidRDefault="009F21FD" w:rsidP="009F21FD">
      <w:pPr>
        <w:spacing w:line="276" w:lineRule="auto"/>
        <w:jc w:val="center"/>
        <w:rPr>
          <w:b/>
          <w:sz w:val="28"/>
        </w:rPr>
      </w:pPr>
      <w:r w:rsidRPr="009F21FD">
        <w:rPr>
          <w:b/>
          <w:sz w:val="32"/>
        </w:rPr>
        <w:lastRenderedPageBreak/>
        <w:t>Вывод</w:t>
      </w:r>
    </w:p>
    <w:p w:rsidR="009F21FD" w:rsidRPr="009F21FD" w:rsidRDefault="009F21FD" w:rsidP="009F21FD">
      <w:pPr>
        <w:spacing w:line="276" w:lineRule="auto"/>
        <w:jc w:val="both"/>
        <w:rPr>
          <w:b/>
          <w:sz w:val="28"/>
        </w:rPr>
      </w:pPr>
      <w:r w:rsidRPr="009F21FD">
        <w:rPr>
          <w:sz w:val="28"/>
        </w:rPr>
        <w:t>В ходе</w:t>
      </w:r>
      <w:r w:rsidR="00C105EC">
        <w:rPr>
          <w:sz w:val="28"/>
        </w:rPr>
        <w:t xml:space="preserve"> выполнения практической работы </w:t>
      </w:r>
      <w:r w:rsidRPr="009F21FD">
        <w:rPr>
          <w:sz w:val="28"/>
        </w:rPr>
        <w:t xml:space="preserve">было проведено модульное, интеграционное и системное тестирование стандартного приложения </w:t>
      </w:r>
      <w:proofErr w:type="spellStart"/>
      <w:r w:rsidRPr="009F21FD">
        <w:rPr>
          <w:sz w:val="28"/>
        </w:rPr>
        <w:t>Windows</w:t>
      </w:r>
      <w:proofErr w:type="spellEnd"/>
      <w:r w:rsidRPr="009F21FD">
        <w:rPr>
          <w:sz w:val="28"/>
        </w:rPr>
        <w:t xml:space="preserve"> — «Калькулятор».</w:t>
      </w:r>
    </w:p>
    <w:p w:rsidR="009F21FD" w:rsidRPr="009F21FD" w:rsidRDefault="009F21FD" w:rsidP="009F21FD">
      <w:pPr>
        <w:spacing w:line="276" w:lineRule="auto"/>
        <w:jc w:val="both"/>
        <w:rPr>
          <w:sz w:val="28"/>
        </w:rPr>
      </w:pPr>
      <w:r w:rsidRPr="009F21FD">
        <w:rPr>
          <w:sz w:val="28"/>
        </w:rPr>
        <w:t>На этапе модульного тестирования подтверждена корректность выполнения базовых арифметических операций: сложения, вычитания, умножения и деления. Все функции возвращают ожидаемые результаты при вводе корректных данных.</w:t>
      </w:r>
    </w:p>
    <w:p w:rsidR="009F21FD" w:rsidRPr="009F21FD" w:rsidRDefault="009F21FD" w:rsidP="009F21FD">
      <w:pPr>
        <w:spacing w:line="276" w:lineRule="auto"/>
        <w:jc w:val="both"/>
        <w:rPr>
          <w:sz w:val="28"/>
        </w:rPr>
      </w:pPr>
      <w:r w:rsidRPr="009F21FD">
        <w:rPr>
          <w:sz w:val="28"/>
        </w:rPr>
        <w:t>В рамках интеграционного тестирования проверена взаимодействие компонентов: переход между режимами («Стандартный» ↔ «Научный») осуществляется без сбоев, а результат предыдущей операции корректно подставляется в последующие вычисления — что подтверждает целостность внутреннего состояния приложения.</w:t>
      </w:r>
    </w:p>
    <w:p w:rsidR="009F21FD" w:rsidRPr="009F21FD" w:rsidRDefault="009F21FD" w:rsidP="009F21FD">
      <w:pPr>
        <w:spacing w:line="276" w:lineRule="auto"/>
        <w:jc w:val="both"/>
        <w:rPr>
          <w:sz w:val="28"/>
        </w:rPr>
      </w:pPr>
      <w:r w:rsidRPr="009F21FD">
        <w:rPr>
          <w:sz w:val="28"/>
        </w:rPr>
        <w:t xml:space="preserve">При системном тестировании установлено, что приложение полностью совместимо с операционной системой </w:t>
      </w:r>
      <w:proofErr w:type="spellStart"/>
      <w:r w:rsidRPr="009F21FD">
        <w:rPr>
          <w:sz w:val="28"/>
        </w:rPr>
        <w:t>Windows</w:t>
      </w:r>
      <w:proofErr w:type="spellEnd"/>
      <w:r w:rsidRPr="009F21FD">
        <w:rPr>
          <w:sz w:val="28"/>
        </w:rPr>
        <w:t xml:space="preserve"> 10/11, стабильно работает в штатном режиме и корректно обрабатывает граничные ситуации, в частности — деление на ноль (выводится понятное сообщение об ошибке).</w:t>
      </w:r>
    </w:p>
    <w:p w:rsidR="00075855" w:rsidRPr="009F21FD" w:rsidRDefault="009F21FD" w:rsidP="00075855">
      <w:pPr>
        <w:spacing w:line="276" w:lineRule="auto"/>
        <w:jc w:val="both"/>
        <w:rPr>
          <w:sz w:val="28"/>
        </w:rPr>
      </w:pPr>
      <w:r w:rsidRPr="009F21FD">
        <w:rPr>
          <w:sz w:val="28"/>
        </w:rPr>
        <w:t>Таким образом, стандартный калькулятор соответствует заявленным функциональным и эксплуатационным требованиям, не выявлено критических дефектов. Тестирование подтвердило готовность приложения к использованию конечными пользователями.</w:t>
      </w:r>
    </w:p>
    <w:sectPr w:rsidR="00075855" w:rsidRPr="009F2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A5F44"/>
    <w:multiLevelType w:val="multilevel"/>
    <w:tmpl w:val="FF66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261313"/>
    <w:multiLevelType w:val="hybridMultilevel"/>
    <w:tmpl w:val="C2B42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AF09D7"/>
    <w:multiLevelType w:val="hybridMultilevel"/>
    <w:tmpl w:val="37704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895CAB"/>
    <w:multiLevelType w:val="hybridMultilevel"/>
    <w:tmpl w:val="FAD69FCE"/>
    <w:lvl w:ilvl="0" w:tplc="627494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7601BA7"/>
    <w:multiLevelType w:val="hybridMultilevel"/>
    <w:tmpl w:val="554CD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BE26BD"/>
    <w:multiLevelType w:val="multilevel"/>
    <w:tmpl w:val="B4C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B51B66"/>
    <w:multiLevelType w:val="multilevel"/>
    <w:tmpl w:val="7D6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661"/>
    <w:rsid w:val="00016746"/>
    <w:rsid w:val="00031F5D"/>
    <w:rsid w:val="00075855"/>
    <w:rsid w:val="001B05A4"/>
    <w:rsid w:val="002F20A9"/>
    <w:rsid w:val="003E5CF3"/>
    <w:rsid w:val="004C6891"/>
    <w:rsid w:val="00577B03"/>
    <w:rsid w:val="00767781"/>
    <w:rsid w:val="007B5F15"/>
    <w:rsid w:val="0082676E"/>
    <w:rsid w:val="00884B2D"/>
    <w:rsid w:val="008A4661"/>
    <w:rsid w:val="00917A4C"/>
    <w:rsid w:val="00920624"/>
    <w:rsid w:val="009452BE"/>
    <w:rsid w:val="00973020"/>
    <w:rsid w:val="009F21FD"/>
    <w:rsid w:val="00C105EC"/>
    <w:rsid w:val="00C54C0F"/>
    <w:rsid w:val="00CB740A"/>
    <w:rsid w:val="00EA57D9"/>
    <w:rsid w:val="00FE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89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17A4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20624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CF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891"/>
    <w:pPr>
      <w:ind w:left="720"/>
      <w:contextualSpacing/>
    </w:pPr>
  </w:style>
  <w:style w:type="table" w:styleId="a4">
    <w:name w:val="Table Grid"/>
    <w:basedOn w:val="a1"/>
    <w:uiPriority w:val="59"/>
    <w:rsid w:val="009730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973020"/>
    <w:rPr>
      <w:b/>
      <w:bCs/>
    </w:rPr>
  </w:style>
  <w:style w:type="character" w:customStyle="1" w:styleId="ds-markdown-html">
    <w:name w:val="ds-markdown-html"/>
    <w:basedOn w:val="a0"/>
    <w:rsid w:val="00973020"/>
  </w:style>
  <w:style w:type="paragraph" w:customStyle="1" w:styleId="a6">
    <w:name w:val="По умолчанию"/>
    <w:rsid w:val="00C54C0F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30">
    <w:name w:val="Заголовок 3 Знак"/>
    <w:basedOn w:val="a0"/>
    <w:link w:val="3"/>
    <w:uiPriority w:val="9"/>
    <w:semiHidden/>
    <w:rsid w:val="003E5CF3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17A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06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7">
    <w:name w:val="Balloon Text"/>
    <w:basedOn w:val="a"/>
    <w:link w:val="a8"/>
    <w:uiPriority w:val="99"/>
    <w:semiHidden/>
    <w:unhideWhenUsed/>
    <w:rsid w:val="002F20A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F20A9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89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17A4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20624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CF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891"/>
    <w:pPr>
      <w:ind w:left="720"/>
      <w:contextualSpacing/>
    </w:pPr>
  </w:style>
  <w:style w:type="table" w:styleId="a4">
    <w:name w:val="Table Grid"/>
    <w:basedOn w:val="a1"/>
    <w:uiPriority w:val="59"/>
    <w:rsid w:val="009730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973020"/>
    <w:rPr>
      <w:b/>
      <w:bCs/>
    </w:rPr>
  </w:style>
  <w:style w:type="character" w:customStyle="1" w:styleId="ds-markdown-html">
    <w:name w:val="ds-markdown-html"/>
    <w:basedOn w:val="a0"/>
    <w:rsid w:val="00973020"/>
  </w:style>
  <w:style w:type="paragraph" w:customStyle="1" w:styleId="a6">
    <w:name w:val="По умолчанию"/>
    <w:rsid w:val="00C54C0F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30">
    <w:name w:val="Заголовок 3 Знак"/>
    <w:basedOn w:val="a0"/>
    <w:link w:val="3"/>
    <w:uiPriority w:val="9"/>
    <w:semiHidden/>
    <w:rsid w:val="003E5CF3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17A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06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7">
    <w:name w:val="Balloon Text"/>
    <w:basedOn w:val="a"/>
    <w:link w:val="a8"/>
    <w:uiPriority w:val="99"/>
    <w:semiHidden/>
    <w:unhideWhenUsed/>
    <w:rsid w:val="002F20A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F20A9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3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Дубинин Родион Александрович</dc:creator>
  <cp:lastModifiedBy>Дубинин Родион Александрович</cp:lastModifiedBy>
  <cp:revision>7</cp:revision>
  <dcterms:created xsi:type="dcterms:W3CDTF">2025-11-24T11:53:00Z</dcterms:created>
  <dcterms:modified xsi:type="dcterms:W3CDTF">2025-11-24T12:57:00Z</dcterms:modified>
</cp:coreProperties>
</file>