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331"/>
        <w:tblW w:w="11705" w:type="dxa"/>
        <w:tblLook w:val="04A0" w:firstRow="1" w:lastRow="0" w:firstColumn="1" w:lastColumn="0" w:noHBand="0" w:noVBand="1"/>
      </w:tblPr>
      <w:tblGrid>
        <w:gridCol w:w="1851"/>
        <w:gridCol w:w="1713"/>
        <w:gridCol w:w="1999"/>
        <w:gridCol w:w="1713"/>
        <w:gridCol w:w="1238"/>
        <w:gridCol w:w="1473"/>
        <w:gridCol w:w="1718"/>
      </w:tblGrid>
      <w:tr w:rsidR="00C45956" w:rsidTr="00C45956">
        <w:trPr>
          <w:trHeight w:val="1727"/>
        </w:trPr>
        <w:tc>
          <w:tcPr>
            <w:tcW w:w="1851" w:type="dxa"/>
            <w:shd w:val="clear" w:color="auto" w:fill="4472C4" w:themeFill="accent1"/>
          </w:tcPr>
          <w:p w:rsidR="00C45956" w:rsidRDefault="00C45956" w:rsidP="00C45956">
            <w:pPr>
              <w:rPr>
                <w:b/>
                <w:bCs/>
              </w:rPr>
            </w:pPr>
          </w:p>
          <w:p w:rsidR="00C45956" w:rsidRPr="00172BC7" w:rsidRDefault="00C45956" w:rsidP="00C45956">
            <w:pPr>
              <w:rPr>
                <w:b/>
                <w:bCs/>
              </w:rPr>
            </w:pPr>
            <w:r w:rsidRPr="00172BC7">
              <w:rPr>
                <w:b/>
                <w:bCs/>
              </w:rPr>
              <w:t>Source Information</w:t>
            </w:r>
          </w:p>
        </w:tc>
        <w:tc>
          <w:tcPr>
            <w:tcW w:w="1713" w:type="dxa"/>
            <w:shd w:val="clear" w:color="auto" w:fill="4472C4" w:themeFill="accent1"/>
          </w:tcPr>
          <w:p w:rsidR="00C45956" w:rsidRDefault="00C45956" w:rsidP="00C45956">
            <w:pPr>
              <w:rPr>
                <w:b/>
                <w:bCs/>
              </w:rPr>
            </w:pPr>
          </w:p>
          <w:p w:rsidR="00C45956" w:rsidRPr="00172BC7" w:rsidRDefault="00C45956" w:rsidP="00C45956">
            <w:pPr>
              <w:rPr>
                <w:b/>
                <w:bCs/>
              </w:rPr>
            </w:pPr>
            <w:r w:rsidRPr="00172BC7">
              <w:rPr>
                <w:b/>
                <w:bCs/>
              </w:rPr>
              <w:t>Research objective</w:t>
            </w:r>
          </w:p>
        </w:tc>
        <w:tc>
          <w:tcPr>
            <w:tcW w:w="1999" w:type="dxa"/>
            <w:shd w:val="clear" w:color="auto" w:fill="4472C4" w:themeFill="accent1"/>
          </w:tcPr>
          <w:p w:rsidR="00C45956" w:rsidRDefault="00C45956" w:rsidP="00C45956">
            <w:pPr>
              <w:rPr>
                <w:b/>
                <w:bCs/>
              </w:rPr>
            </w:pPr>
          </w:p>
          <w:p w:rsidR="00C45956" w:rsidRPr="00172BC7" w:rsidRDefault="00C45956" w:rsidP="00C45956">
            <w:pPr>
              <w:rPr>
                <w:b/>
                <w:bCs/>
              </w:rPr>
            </w:pPr>
            <w:r w:rsidRPr="00172BC7">
              <w:rPr>
                <w:b/>
                <w:bCs/>
              </w:rPr>
              <w:t>Problem or gap addressed</w:t>
            </w:r>
          </w:p>
        </w:tc>
        <w:tc>
          <w:tcPr>
            <w:tcW w:w="1713" w:type="dxa"/>
            <w:shd w:val="clear" w:color="auto" w:fill="4472C4" w:themeFill="accent1"/>
          </w:tcPr>
          <w:p w:rsidR="00C45956" w:rsidRDefault="00C45956" w:rsidP="00C45956">
            <w:pPr>
              <w:rPr>
                <w:b/>
                <w:bCs/>
              </w:rPr>
            </w:pPr>
          </w:p>
          <w:p w:rsidR="00C45956" w:rsidRPr="00172BC7" w:rsidRDefault="00C45956" w:rsidP="00C45956">
            <w:pPr>
              <w:rPr>
                <w:b/>
                <w:bCs/>
              </w:rPr>
            </w:pPr>
            <w:r w:rsidRPr="00172BC7">
              <w:rPr>
                <w:b/>
                <w:bCs/>
              </w:rPr>
              <w:t>Findings and conclusions</w:t>
            </w:r>
          </w:p>
        </w:tc>
        <w:tc>
          <w:tcPr>
            <w:tcW w:w="1238" w:type="dxa"/>
            <w:shd w:val="clear" w:color="auto" w:fill="4472C4" w:themeFill="accent1"/>
          </w:tcPr>
          <w:p w:rsidR="00C45956" w:rsidRDefault="00C45956" w:rsidP="00C45956">
            <w:pPr>
              <w:rPr>
                <w:b/>
                <w:bCs/>
              </w:rPr>
            </w:pPr>
          </w:p>
          <w:p w:rsidR="00C45956" w:rsidRPr="00172BC7" w:rsidRDefault="00C45956" w:rsidP="00C45956">
            <w:pPr>
              <w:rPr>
                <w:b/>
                <w:bCs/>
              </w:rPr>
            </w:pPr>
            <w:r w:rsidRPr="00172BC7">
              <w:rPr>
                <w:b/>
                <w:bCs/>
              </w:rPr>
              <w:t>Limitations or Weakness</w:t>
            </w:r>
          </w:p>
        </w:tc>
        <w:tc>
          <w:tcPr>
            <w:tcW w:w="1473" w:type="dxa"/>
            <w:shd w:val="clear" w:color="auto" w:fill="4472C4" w:themeFill="accent1"/>
          </w:tcPr>
          <w:p w:rsidR="00C45956" w:rsidRDefault="00C45956" w:rsidP="00C45956">
            <w:pPr>
              <w:rPr>
                <w:b/>
                <w:bCs/>
              </w:rPr>
            </w:pPr>
          </w:p>
          <w:p w:rsidR="00C45956" w:rsidRDefault="00C45956" w:rsidP="00C45956">
            <w:pPr>
              <w:rPr>
                <w:b/>
                <w:bCs/>
              </w:rPr>
            </w:pPr>
          </w:p>
          <w:p w:rsidR="00C45956" w:rsidRPr="00172BC7" w:rsidRDefault="00C45956" w:rsidP="00C45956">
            <w:pPr>
              <w:rPr>
                <w:b/>
                <w:bCs/>
              </w:rPr>
            </w:pPr>
            <w:r w:rsidRPr="00172BC7">
              <w:rPr>
                <w:b/>
                <w:bCs/>
              </w:rPr>
              <w:t xml:space="preserve">Implications </w:t>
            </w:r>
          </w:p>
          <w:p w:rsidR="00C45956" w:rsidRPr="00172BC7" w:rsidRDefault="00C45956" w:rsidP="00C45956">
            <w:pPr>
              <w:rPr>
                <w:b/>
                <w:bCs/>
              </w:rPr>
            </w:pPr>
          </w:p>
        </w:tc>
        <w:tc>
          <w:tcPr>
            <w:tcW w:w="1718" w:type="dxa"/>
            <w:shd w:val="clear" w:color="auto" w:fill="4472C4" w:themeFill="accent1"/>
          </w:tcPr>
          <w:p w:rsidR="00C45956" w:rsidRDefault="00C45956" w:rsidP="00C45956">
            <w:pPr>
              <w:rPr>
                <w:b/>
                <w:bCs/>
              </w:rPr>
            </w:pPr>
          </w:p>
          <w:p w:rsidR="00C45956" w:rsidRPr="00172BC7" w:rsidRDefault="00C45956" w:rsidP="00C45956">
            <w:pPr>
              <w:rPr>
                <w:b/>
                <w:bCs/>
              </w:rPr>
            </w:pPr>
            <w:r w:rsidRPr="00172BC7">
              <w:rPr>
                <w:b/>
                <w:bCs/>
              </w:rPr>
              <w:t>How your research can fill the ga</w:t>
            </w:r>
            <w:r>
              <w:rPr>
                <w:b/>
                <w:bCs/>
              </w:rPr>
              <w:t>p</w:t>
            </w:r>
          </w:p>
        </w:tc>
      </w:tr>
    </w:tbl>
    <w:p w:rsidR="006107A6" w:rsidRDefault="006107A6"/>
    <w:tbl>
      <w:tblPr>
        <w:tblpPr w:leftFromText="180" w:rightFromText="180" w:vertAnchor="page" w:horzAnchor="margin" w:tblpXSpec="center" w:tblpY="2146"/>
        <w:tblW w:w="116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1827"/>
        <w:gridCol w:w="1882"/>
        <w:gridCol w:w="1710"/>
        <w:gridCol w:w="1299"/>
        <w:gridCol w:w="1442"/>
        <w:gridCol w:w="1729"/>
      </w:tblGrid>
      <w:tr w:rsidR="00E34362" w:rsidRPr="00E03109" w:rsidTr="00C45956">
        <w:trPr>
          <w:trHeight w:val="4842"/>
        </w:trPr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BC7" w:rsidRDefault="00E34362" w:rsidP="00E34362">
            <w:r w:rsidRPr="00E34362">
              <w:t>Fertilizer Recommendation and Crop Prediction Using Machine Learning</w:t>
            </w:r>
            <w:r w:rsidR="00BD320F">
              <w:t>.</w:t>
            </w:r>
          </w:p>
          <w:p w:rsidR="00BD320F" w:rsidRDefault="00BD320F" w:rsidP="00E34362"/>
          <w:p w:rsidR="00BD320F" w:rsidRPr="00E34362" w:rsidRDefault="00BD320F" w:rsidP="00E34362">
            <w:r w:rsidRPr="00BD320F">
              <w:t>Ankit Kumar, Priya Sharma, R. K. Singh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BC7" w:rsidRPr="00E03109" w:rsidRDefault="00E34362" w:rsidP="00172BC7">
            <w:r w:rsidRPr="00E34362">
              <w:t>Create a scalable system with efficient data collection for diverse farming communities.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BC7" w:rsidRPr="00E03109" w:rsidRDefault="00E34362" w:rsidP="00172BC7">
            <w:r w:rsidRPr="00E34362">
              <w:t xml:space="preserve">Existing methods lack accuracy in site-specific fertilizer </w:t>
            </w:r>
            <w:r w:rsidR="00BD320F" w:rsidRPr="00E34362">
              <w:t>recommendations.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BC7" w:rsidRPr="00E03109" w:rsidRDefault="00E34362" w:rsidP="00172BC7">
            <w:r w:rsidRPr="00E34362">
              <w:t>Gradient Boosting Machine algorithm outperformed others in predicting optimal fertilizer application.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BC7" w:rsidRPr="00E03109" w:rsidRDefault="00E34362" w:rsidP="00172BC7">
            <w:r w:rsidRPr="00E34362">
              <w:t>Limited by the quality and availability of input data; lacks real-time adaptability.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BC7" w:rsidRPr="00E03109" w:rsidRDefault="00E34362" w:rsidP="00172BC7">
            <w:r w:rsidRPr="00E34362">
              <w:t>Incorporate real-time data and expand to diverse geographic regions.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BC7" w:rsidRPr="00E03109" w:rsidRDefault="00E34362" w:rsidP="00172BC7">
            <w:r w:rsidRPr="00E34362">
              <w:t>Develop a dynamic model integrating real-time environmental data for broader applicability.</w:t>
            </w:r>
          </w:p>
        </w:tc>
      </w:tr>
      <w:tr w:rsidR="00E34362" w:rsidRPr="00E03109" w:rsidTr="00C45956">
        <w:trPr>
          <w:trHeight w:val="4595"/>
        </w:trPr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BC7" w:rsidRDefault="00E34362" w:rsidP="00172BC7">
            <w:r w:rsidRPr="00E34362">
              <w:t>Crop and Fertilizer Recommendation Using Machine Learning</w:t>
            </w:r>
            <w:r w:rsidR="00BD320F">
              <w:t>.</w:t>
            </w:r>
          </w:p>
          <w:p w:rsidR="00BD320F" w:rsidRDefault="00BD320F" w:rsidP="00172BC7"/>
          <w:p w:rsidR="00BD320F" w:rsidRPr="00E03109" w:rsidRDefault="00BD320F" w:rsidP="00172BC7">
            <w:r w:rsidRPr="00BD320F">
              <w:t>S. Mehta, R. Verma, T. Gupta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BC7" w:rsidRPr="00E03109" w:rsidRDefault="00E34362" w:rsidP="00172BC7">
            <w:r w:rsidRPr="00E34362">
              <w:t>To develop an AI-based system for precise fertilizer recommendations based on soil and weather data.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BC7" w:rsidRPr="00E03109" w:rsidRDefault="00E34362" w:rsidP="00172BC7">
            <w:r w:rsidRPr="00E34362">
              <w:t>Generalized recommendations fail to address local soil and climate variations.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BC7" w:rsidRPr="00E03109" w:rsidRDefault="00E34362" w:rsidP="00172BC7">
            <w:r w:rsidRPr="00E34362">
              <w:t>AI-driven model provides tailored fertilizer suggestions, enhancing crop yield.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BC7" w:rsidRPr="00E03109" w:rsidRDefault="00E34362" w:rsidP="00172BC7">
            <w:r w:rsidRPr="00E34362">
              <w:t>Requires extensive, high-quality data; potential scalability issues.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BC7" w:rsidRPr="00E03109" w:rsidRDefault="00E34362" w:rsidP="00172BC7">
            <w:r w:rsidRPr="00E34362">
              <w:t>Focus on data collection methods and scalability of AI models.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BC7" w:rsidRPr="00E03109" w:rsidRDefault="00E34362" w:rsidP="00172BC7">
            <w:r w:rsidRPr="00E34362">
              <w:t>Create a scalable system with efficient data collection for diverse farming communities.</w:t>
            </w:r>
          </w:p>
        </w:tc>
      </w:tr>
    </w:tbl>
    <w:p w:rsidR="00F80F0F" w:rsidRDefault="00F80F0F"/>
    <w:p w:rsidR="00E03109" w:rsidRDefault="00E03109"/>
    <w:p w:rsidR="00E03109" w:rsidRDefault="00E03109"/>
    <w:p w:rsidR="00E03109" w:rsidRDefault="00E03109"/>
    <w:p w:rsidR="00E03109" w:rsidRDefault="00E03109"/>
    <w:p w:rsidR="00E03109" w:rsidRDefault="00E03109"/>
    <w:tbl>
      <w:tblPr>
        <w:tblpPr w:leftFromText="180" w:rightFromText="180" w:horzAnchor="margin" w:tblpXSpec="center" w:tblpY="720"/>
        <w:tblW w:w="1168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418"/>
        <w:gridCol w:w="1793"/>
        <w:gridCol w:w="1827"/>
        <w:gridCol w:w="1630"/>
        <w:gridCol w:w="1304"/>
        <w:gridCol w:w="1882"/>
      </w:tblGrid>
      <w:tr w:rsidR="00BD320F" w:rsidRPr="00E03109" w:rsidTr="00BD320F">
        <w:trPr>
          <w:trHeight w:val="399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109" w:rsidRDefault="00BD320F" w:rsidP="00E03109">
            <w:r w:rsidRPr="00BD320F">
              <w:lastRenderedPageBreak/>
              <w:t>Fertilizer Recommendation System Using Machine Learning</w:t>
            </w:r>
            <w:r>
              <w:t>.</w:t>
            </w:r>
          </w:p>
          <w:p w:rsidR="00BD320F" w:rsidRDefault="00BD320F" w:rsidP="00E03109"/>
          <w:p w:rsidR="00BD320F" w:rsidRPr="00E03109" w:rsidRDefault="00BD320F" w:rsidP="00E03109">
            <w:r w:rsidRPr="00BD320F">
              <w:t>V. Patel, A. Roy, M. Desai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109" w:rsidRPr="00E03109" w:rsidRDefault="00BD320F" w:rsidP="00E03109">
            <w:r w:rsidRPr="00BD320F">
              <w:t>To integrate IoT sensors with ML models for precise fertilizer application.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109" w:rsidRPr="00E03109" w:rsidRDefault="00BD320F" w:rsidP="00E03109">
            <w:r w:rsidRPr="00BD320F">
              <w:t>Traditional methods do not offer real-time, field-specific recommendation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109" w:rsidRPr="00E03109" w:rsidRDefault="00BD320F" w:rsidP="00E03109">
            <w:r w:rsidRPr="00BD320F">
              <w:t>IoT-ML integration allows for real-time monitoring and precise fertilizer application.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109" w:rsidRPr="00E03109" w:rsidRDefault="00BD320F" w:rsidP="00E03109">
            <w:r w:rsidRPr="00BD320F">
              <w:t>High implementation cost; reliance on continuous sensor data.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109" w:rsidRPr="00E03109" w:rsidRDefault="00BD320F" w:rsidP="00E03109">
            <w:r w:rsidRPr="00BD320F">
              <w:t>Explore cost-reduction strategies and sensor-free data alternatives.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109" w:rsidRPr="00E03109" w:rsidRDefault="00BD320F" w:rsidP="00E03109">
            <w:r w:rsidRPr="00BD320F">
              <w:t>Develop a cost-effective solution utilizing existing farmer resources</w:t>
            </w:r>
          </w:p>
        </w:tc>
      </w:tr>
      <w:tr w:rsidR="00BD320F" w:rsidRPr="00E03109" w:rsidTr="00BD320F">
        <w:trPr>
          <w:trHeight w:val="417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109" w:rsidRDefault="00BD320F" w:rsidP="00BD320F">
            <w:r w:rsidRPr="00BD320F">
              <w:t>Optimizing Fertilizer Usage in Agriculture with AI-Driven Recommendation</w:t>
            </w:r>
          </w:p>
          <w:p w:rsidR="00BD320F" w:rsidRDefault="00BD320F" w:rsidP="00BD320F"/>
          <w:p w:rsidR="00BD320F" w:rsidRPr="00E03109" w:rsidRDefault="00BD320F" w:rsidP="00BD320F">
            <w:r w:rsidRPr="00BD320F">
              <w:t>J. Rao, P. Bansal, K. Iyer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109" w:rsidRPr="00E03109" w:rsidRDefault="00BD320F" w:rsidP="00E03109">
            <w:r w:rsidRPr="00BD320F">
              <w:t>To predict soil nutrient levels using deep learning for fertilizer recommendations.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109" w:rsidRPr="00E03109" w:rsidRDefault="00BD320F" w:rsidP="00E03109">
            <w:r w:rsidRPr="00BD320F">
              <w:t>Manual soil testing is time-consuming and not scalable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109" w:rsidRPr="00E03109" w:rsidRDefault="00BD320F" w:rsidP="00E03109">
            <w:r w:rsidRPr="00BD320F">
              <w:t>Deep learning models accurately predict soil nutrients, aiding in fertilizer planning.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109" w:rsidRPr="00E03109" w:rsidRDefault="00BD320F" w:rsidP="00E03109">
            <w:r w:rsidRPr="00BD320F">
              <w:t>Requires large, labelled datasets; may not generalize across different soil types.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109" w:rsidRPr="00E03109" w:rsidRDefault="00BD320F" w:rsidP="00E03109">
            <w:r w:rsidRPr="00BD320F">
              <w:t>Investigate transfer learning to apply models across various regions.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3109" w:rsidRPr="00E03109" w:rsidRDefault="00BD320F" w:rsidP="00E03109">
            <w:r w:rsidRPr="00BD320F">
              <w:t>Implement adaptive learning models that require fewer labelled samples.</w:t>
            </w:r>
          </w:p>
        </w:tc>
      </w:tr>
      <w:tr w:rsidR="006107A6" w:rsidRPr="00E03109" w:rsidTr="00BD320F">
        <w:trPr>
          <w:trHeight w:val="404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A6" w:rsidRDefault="00BD320F" w:rsidP="00E03109">
            <w:r w:rsidRPr="00BD320F">
              <w:t>Can Machine Learning Models Provide Accurate Fertilizer Recommendation</w:t>
            </w:r>
          </w:p>
          <w:p w:rsidR="00BD320F" w:rsidRDefault="00BD320F" w:rsidP="00E03109"/>
          <w:p w:rsidR="00BD320F" w:rsidRPr="00E03109" w:rsidRDefault="00BD320F" w:rsidP="00E03109">
            <w:r w:rsidRPr="00BD320F">
              <w:t>H. Das, N. Prakash, S. Nair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A6" w:rsidRPr="00E03109" w:rsidRDefault="00BD320F" w:rsidP="00E03109">
            <w:r w:rsidRPr="00BD320F">
              <w:t>To combine satellite imagery with ML models for fertilizer prediction.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A6" w:rsidRPr="00E03109" w:rsidRDefault="00BD320F" w:rsidP="00E03109">
            <w:r w:rsidRPr="00BD320F">
              <w:t>Lack of ground-level data limits the accuracy of fertilizer recommendations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A6" w:rsidRPr="00E03109" w:rsidRDefault="00BD320F" w:rsidP="00E03109">
            <w:r w:rsidRPr="00BD320F">
              <w:t>Satellite data enhances the spatial resolution of fertilizer recommendations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A6" w:rsidRPr="00E03109" w:rsidRDefault="00BD320F" w:rsidP="00E03109">
            <w:r w:rsidRPr="00BD320F">
              <w:t>Dependent on satellite data quality; affected by weather conditions like cloud cover.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A6" w:rsidRPr="00E03109" w:rsidRDefault="00BD320F" w:rsidP="00E03109">
            <w:r w:rsidRPr="00BD320F">
              <w:t>Develop methods to mitigate data quality issues and validate with ground data.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A6" w:rsidRPr="00E03109" w:rsidRDefault="00BD320F" w:rsidP="00E03109">
            <w:r w:rsidRPr="00BD320F">
              <w:t>Integrate ground-based observations to complement satellite data for robust recommendations.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346"/>
        <w:tblW w:w="11584" w:type="dxa"/>
        <w:tblLook w:val="04A0" w:firstRow="1" w:lastRow="0" w:firstColumn="1" w:lastColumn="0" w:noHBand="0" w:noVBand="1"/>
      </w:tblPr>
      <w:tblGrid>
        <w:gridCol w:w="1823"/>
        <w:gridCol w:w="1416"/>
        <w:gridCol w:w="1814"/>
        <w:gridCol w:w="1855"/>
        <w:gridCol w:w="1519"/>
        <w:gridCol w:w="1330"/>
        <w:gridCol w:w="1827"/>
      </w:tblGrid>
      <w:tr w:rsidR="00C45956" w:rsidRPr="00172BC7" w:rsidTr="00C45956">
        <w:trPr>
          <w:trHeight w:val="1683"/>
        </w:trPr>
        <w:tc>
          <w:tcPr>
            <w:tcW w:w="1823" w:type="dxa"/>
            <w:shd w:val="clear" w:color="auto" w:fill="4472C4" w:themeFill="accent1"/>
          </w:tcPr>
          <w:p w:rsidR="00C45956" w:rsidRDefault="00C45956" w:rsidP="00C45956">
            <w:pPr>
              <w:rPr>
                <w:b/>
                <w:bCs/>
              </w:rPr>
            </w:pPr>
          </w:p>
          <w:p w:rsidR="00C45956" w:rsidRPr="00172BC7" w:rsidRDefault="00C45956" w:rsidP="00C45956">
            <w:pPr>
              <w:rPr>
                <w:b/>
                <w:bCs/>
              </w:rPr>
            </w:pPr>
            <w:r w:rsidRPr="00172BC7">
              <w:rPr>
                <w:b/>
                <w:bCs/>
              </w:rPr>
              <w:t>Source Information</w:t>
            </w:r>
          </w:p>
        </w:tc>
        <w:tc>
          <w:tcPr>
            <w:tcW w:w="1417" w:type="dxa"/>
            <w:shd w:val="clear" w:color="auto" w:fill="4472C4" w:themeFill="accent1"/>
          </w:tcPr>
          <w:p w:rsidR="00C45956" w:rsidRDefault="00C45956" w:rsidP="00C45956">
            <w:pPr>
              <w:rPr>
                <w:b/>
                <w:bCs/>
              </w:rPr>
            </w:pPr>
          </w:p>
          <w:p w:rsidR="00C45956" w:rsidRPr="00172BC7" w:rsidRDefault="00C45956" w:rsidP="00C45956">
            <w:pPr>
              <w:rPr>
                <w:b/>
                <w:bCs/>
              </w:rPr>
            </w:pPr>
            <w:r w:rsidRPr="00172BC7">
              <w:rPr>
                <w:b/>
                <w:bCs/>
              </w:rPr>
              <w:t>Research objective</w:t>
            </w:r>
          </w:p>
        </w:tc>
        <w:tc>
          <w:tcPr>
            <w:tcW w:w="1815" w:type="dxa"/>
            <w:shd w:val="clear" w:color="auto" w:fill="4472C4" w:themeFill="accent1"/>
          </w:tcPr>
          <w:p w:rsidR="00C45956" w:rsidRDefault="00C45956" w:rsidP="00C45956">
            <w:pPr>
              <w:rPr>
                <w:b/>
                <w:bCs/>
              </w:rPr>
            </w:pPr>
          </w:p>
          <w:p w:rsidR="00C45956" w:rsidRPr="00172BC7" w:rsidRDefault="00C45956" w:rsidP="00C45956">
            <w:pPr>
              <w:rPr>
                <w:b/>
                <w:bCs/>
              </w:rPr>
            </w:pPr>
            <w:r w:rsidRPr="00172BC7">
              <w:rPr>
                <w:b/>
                <w:bCs/>
              </w:rPr>
              <w:t>Problem or gap addressed</w:t>
            </w:r>
          </w:p>
        </w:tc>
        <w:tc>
          <w:tcPr>
            <w:tcW w:w="1856" w:type="dxa"/>
            <w:shd w:val="clear" w:color="auto" w:fill="4472C4" w:themeFill="accent1"/>
          </w:tcPr>
          <w:p w:rsidR="00C45956" w:rsidRDefault="00C45956" w:rsidP="00C45956">
            <w:pPr>
              <w:rPr>
                <w:b/>
                <w:bCs/>
              </w:rPr>
            </w:pPr>
          </w:p>
          <w:p w:rsidR="00C45956" w:rsidRPr="00172BC7" w:rsidRDefault="00C45956" w:rsidP="00C45956">
            <w:pPr>
              <w:rPr>
                <w:b/>
                <w:bCs/>
              </w:rPr>
            </w:pPr>
            <w:r w:rsidRPr="00172BC7">
              <w:rPr>
                <w:b/>
                <w:bCs/>
              </w:rPr>
              <w:t>Findings and conclusions</w:t>
            </w:r>
          </w:p>
        </w:tc>
        <w:tc>
          <w:tcPr>
            <w:tcW w:w="1520" w:type="dxa"/>
            <w:shd w:val="clear" w:color="auto" w:fill="4472C4" w:themeFill="accent1"/>
          </w:tcPr>
          <w:p w:rsidR="00C45956" w:rsidRDefault="00C45956" w:rsidP="00C45956">
            <w:pPr>
              <w:rPr>
                <w:b/>
                <w:bCs/>
              </w:rPr>
            </w:pPr>
          </w:p>
          <w:p w:rsidR="00C45956" w:rsidRPr="00172BC7" w:rsidRDefault="00C45956" w:rsidP="00C45956">
            <w:pPr>
              <w:rPr>
                <w:b/>
                <w:bCs/>
              </w:rPr>
            </w:pPr>
            <w:r w:rsidRPr="00172BC7">
              <w:rPr>
                <w:b/>
                <w:bCs/>
              </w:rPr>
              <w:t>Limitations or Weakness</w:t>
            </w:r>
          </w:p>
        </w:tc>
        <w:tc>
          <w:tcPr>
            <w:tcW w:w="1324" w:type="dxa"/>
            <w:shd w:val="clear" w:color="auto" w:fill="4472C4" w:themeFill="accent1"/>
          </w:tcPr>
          <w:p w:rsidR="00C45956" w:rsidRDefault="00C45956" w:rsidP="00C45956">
            <w:pPr>
              <w:rPr>
                <w:b/>
                <w:bCs/>
              </w:rPr>
            </w:pPr>
          </w:p>
          <w:p w:rsidR="00C45956" w:rsidRPr="00172BC7" w:rsidRDefault="00C45956" w:rsidP="00C45956">
            <w:pPr>
              <w:rPr>
                <w:b/>
                <w:bCs/>
              </w:rPr>
            </w:pPr>
            <w:r w:rsidRPr="00172BC7">
              <w:rPr>
                <w:b/>
                <w:bCs/>
              </w:rPr>
              <w:t xml:space="preserve">Implications </w:t>
            </w:r>
          </w:p>
          <w:p w:rsidR="00C45956" w:rsidRPr="00172BC7" w:rsidRDefault="00C45956" w:rsidP="00C45956">
            <w:pPr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4472C4" w:themeFill="accent1"/>
          </w:tcPr>
          <w:p w:rsidR="00C45956" w:rsidRDefault="00C45956" w:rsidP="00C45956">
            <w:pPr>
              <w:rPr>
                <w:b/>
                <w:bCs/>
              </w:rPr>
            </w:pPr>
          </w:p>
          <w:p w:rsidR="00C45956" w:rsidRPr="00172BC7" w:rsidRDefault="00C45956" w:rsidP="00C45956">
            <w:pPr>
              <w:rPr>
                <w:b/>
                <w:bCs/>
              </w:rPr>
            </w:pPr>
            <w:r w:rsidRPr="00172BC7">
              <w:rPr>
                <w:b/>
                <w:bCs/>
              </w:rPr>
              <w:t>How your research can fill the gap</w:t>
            </w:r>
          </w:p>
        </w:tc>
      </w:tr>
    </w:tbl>
    <w:p w:rsidR="00E03109" w:rsidRDefault="00E03109"/>
    <w:sectPr w:rsidR="00E0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4445" w:rsidRDefault="00524445" w:rsidP="00E03109">
      <w:pPr>
        <w:spacing w:after="0" w:line="240" w:lineRule="auto"/>
      </w:pPr>
      <w:r>
        <w:separator/>
      </w:r>
    </w:p>
  </w:endnote>
  <w:endnote w:type="continuationSeparator" w:id="0">
    <w:p w:rsidR="00524445" w:rsidRDefault="00524445" w:rsidP="00E03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4445" w:rsidRDefault="00524445" w:rsidP="00E03109">
      <w:pPr>
        <w:spacing w:after="0" w:line="240" w:lineRule="auto"/>
      </w:pPr>
      <w:r>
        <w:separator/>
      </w:r>
    </w:p>
  </w:footnote>
  <w:footnote w:type="continuationSeparator" w:id="0">
    <w:p w:rsidR="00524445" w:rsidRDefault="00524445" w:rsidP="00E03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09"/>
    <w:rsid w:val="00172BC7"/>
    <w:rsid w:val="00283227"/>
    <w:rsid w:val="00524445"/>
    <w:rsid w:val="006107A6"/>
    <w:rsid w:val="00656339"/>
    <w:rsid w:val="00687523"/>
    <w:rsid w:val="007251C8"/>
    <w:rsid w:val="00904E5B"/>
    <w:rsid w:val="009F4EDF"/>
    <w:rsid w:val="00BD320F"/>
    <w:rsid w:val="00C45956"/>
    <w:rsid w:val="00CC3B13"/>
    <w:rsid w:val="00D57C61"/>
    <w:rsid w:val="00DE1948"/>
    <w:rsid w:val="00E03109"/>
    <w:rsid w:val="00E34362"/>
    <w:rsid w:val="00F8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A51F4"/>
  <w15:chartTrackingRefBased/>
  <w15:docId w15:val="{3881C293-8DB9-46ED-B4A4-F10D559E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109"/>
  </w:style>
  <w:style w:type="paragraph" w:styleId="Footer">
    <w:name w:val="footer"/>
    <w:basedOn w:val="Normal"/>
    <w:link w:val="FooterChar"/>
    <w:uiPriority w:val="99"/>
    <w:unhideWhenUsed/>
    <w:rsid w:val="00E03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109"/>
  </w:style>
  <w:style w:type="table" w:styleId="TableGrid">
    <w:name w:val="Table Grid"/>
    <w:basedOn w:val="TableNormal"/>
    <w:uiPriority w:val="39"/>
    <w:rsid w:val="00E03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7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748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0488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082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6972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6934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6524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1783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630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6401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E6BE9-CA19-41ED-A161-09EBFB5F8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Singh</dc:creator>
  <cp:keywords/>
  <dc:description/>
  <cp:lastModifiedBy>Chirag Singh</cp:lastModifiedBy>
  <cp:revision>2</cp:revision>
  <dcterms:created xsi:type="dcterms:W3CDTF">2025-03-31T11:43:00Z</dcterms:created>
  <dcterms:modified xsi:type="dcterms:W3CDTF">2025-03-31T11:43:00Z</dcterms:modified>
</cp:coreProperties>
</file>