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F80" w:rsidRPr="004F5F80" w:rsidRDefault="004F5F80" w:rsidP="004F5F80">
      <w:pPr>
        <w:pStyle w:val="Heading1"/>
        <w:rPr>
          <w:rFonts w:ascii="Arial" w:hAnsi="Arial" w:cs="Arial"/>
          <w:sz w:val="24"/>
          <w:szCs w:val="24"/>
        </w:rPr>
      </w:pPr>
      <w:r w:rsidRPr="009073CB">
        <w:t>Programma van eisen</w:t>
      </w:r>
    </w:p>
    <w:p w:rsidR="00161ACA" w:rsidRDefault="00BB66B4" w:rsidP="008C28AE">
      <w:pPr>
        <w:pStyle w:val="Heading2"/>
      </w:pPr>
      <w:r w:rsidRPr="009073CB">
        <w:t>MoSCoW</w:t>
      </w:r>
    </w:p>
    <w:p w:rsidR="006D4D24" w:rsidRPr="00AC276E" w:rsidRDefault="006D4D24" w:rsidP="006D4D24">
      <w:r w:rsidRPr="00AC276E">
        <w:t xml:space="preserve">De </w:t>
      </w:r>
      <w:proofErr w:type="spellStart"/>
      <w:r w:rsidRPr="00AC276E">
        <w:t>MosCow</w:t>
      </w:r>
      <w:proofErr w:type="spellEnd"/>
      <w:r w:rsidRPr="00AC276E">
        <w:t xml:space="preserve">-methode is een manier waarop software engineers de prioriteiten vaststellen van een project. Het woord </w:t>
      </w:r>
      <w:proofErr w:type="spellStart"/>
      <w:r w:rsidRPr="00AC276E">
        <w:t>MosCow</w:t>
      </w:r>
      <w:proofErr w:type="spellEnd"/>
      <w:r w:rsidRPr="00AC276E">
        <w:t xml:space="preserve"> is een afkorting voor het volgende: Must have, dit zijn de eisen die in het eindproduct moeten terug komen. </w:t>
      </w:r>
    </w:p>
    <w:p w:rsidR="006D4D24" w:rsidRPr="00AC276E" w:rsidRDefault="006D4D24" w:rsidP="006D4D24">
      <w:proofErr w:type="spellStart"/>
      <w:r w:rsidRPr="00AC276E">
        <w:t>Should</w:t>
      </w:r>
      <w:proofErr w:type="spellEnd"/>
      <w:r w:rsidRPr="00AC276E">
        <w:t xml:space="preserve"> have, dit zijn eisen die zeer gewenst zijn in het eindproduct, echter zonder deze eisen is het eindproduct alsnog bruikbaar. </w:t>
      </w:r>
    </w:p>
    <w:p w:rsidR="006D4D24" w:rsidRPr="00AC276E" w:rsidRDefault="006D4D24" w:rsidP="006D4D24">
      <w:proofErr w:type="spellStart"/>
      <w:r w:rsidRPr="00AC276E">
        <w:t>Could</w:t>
      </w:r>
      <w:proofErr w:type="spellEnd"/>
      <w:r w:rsidRPr="00AC276E">
        <w:t xml:space="preserve"> have, dit zijn de eisen die behaald zouden kunnen worden als er genoeg tijd is. </w:t>
      </w:r>
    </w:p>
    <w:p w:rsidR="00161ACA" w:rsidRDefault="006D4D24">
      <w:proofErr w:type="spellStart"/>
      <w:r w:rsidRPr="00AC276E">
        <w:t>Won’t</w:t>
      </w:r>
      <w:proofErr w:type="spellEnd"/>
      <w:r w:rsidRPr="00AC276E">
        <w:t xml:space="preserve"> have of de </w:t>
      </w:r>
      <w:proofErr w:type="spellStart"/>
      <w:r w:rsidRPr="00AC276E">
        <w:t>Would</w:t>
      </w:r>
      <w:proofErr w:type="spellEnd"/>
      <w:r w:rsidRPr="00AC276E">
        <w:t xml:space="preserve"> have, dit zijn eisen die niet van toepassing zullen zijn op het huidige project, ze zouden wel interessant zijn voor een vervolg project.</w:t>
      </w:r>
    </w:p>
    <w:p w:rsidR="00484400" w:rsidRDefault="004844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1502"/>
        <w:gridCol w:w="1503"/>
        <w:gridCol w:w="1503"/>
      </w:tblGrid>
      <w:tr w:rsidR="00E43DCD" w:rsidTr="00E43DCD">
        <w:tc>
          <w:tcPr>
            <w:tcW w:w="2413" w:type="dxa"/>
          </w:tcPr>
          <w:p w:rsidR="00E43DCD" w:rsidRDefault="00E43DCD">
            <w:r>
              <w:t>Must</w:t>
            </w:r>
          </w:p>
        </w:tc>
        <w:tc>
          <w:tcPr>
            <w:tcW w:w="1502" w:type="dxa"/>
          </w:tcPr>
          <w:p w:rsidR="00E43DCD" w:rsidRDefault="00E43DCD">
            <w:proofErr w:type="spellStart"/>
            <w:r>
              <w:t>Should</w:t>
            </w:r>
            <w:proofErr w:type="spellEnd"/>
          </w:p>
        </w:tc>
        <w:tc>
          <w:tcPr>
            <w:tcW w:w="1503" w:type="dxa"/>
          </w:tcPr>
          <w:p w:rsidR="00E43DCD" w:rsidRDefault="00E43DCD">
            <w:proofErr w:type="spellStart"/>
            <w:r>
              <w:t>Could</w:t>
            </w:r>
            <w:proofErr w:type="spellEnd"/>
          </w:p>
        </w:tc>
        <w:tc>
          <w:tcPr>
            <w:tcW w:w="1503" w:type="dxa"/>
          </w:tcPr>
          <w:p w:rsidR="00E43DCD" w:rsidRDefault="00E43DCD">
            <w:proofErr w:type="spellStart"/>
            <w:r>
              <w:t>Won’t</w:t>
            </w:r>
            <w:proofErr w:type="spellEnd"/>
          </w:p>
        </w:tc>
      </w:tr>
      <w:tr w:rsidR="00E43DCD" w:rsidTr="00E43DCD">
        <w:tc>
          <w:tcPr>
            <w:tcW w:w="2413" w:type="dxa"/>
          </w:tcPr>
          <w:p w:rsidR="00E43DCD" w:rsidRDefault="00E43DCD">
            <w:r w:rsidRPr="008C28AE">
              <w:rPr>
                <w:lang w:val="en-US"/>
              </w:rPr>
              <w:t xml:space="preserve">Een </w:t>
            </w:r>
            <w:proofErr w:type="spellStart"/>
            <w:r w:rsidRPr="008C28AE">
              <w:rPr>
                <w:lang w:val="en-US"/>
              </w:rPr>
              <w:t>handleiding</w:t>
            </w:r>
            <w:proofErr w:type="spellEnd"/>
            <w:r>
              <w:rPr>
                <w:lang w:val="en-US"/>
              </w:rPr>
              <w:t xml:space="preserve"> </w:t>
            </w:r>
            <w:r w:rsidRPr="008C28AE">
              <w:rPr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 w:rsidRPr="008C28AE">
              <w:rPr>
                <w:lang w:val="en-US"/>
              </w:rPr>
              <w:t xml:space="preserve">workshop </w:t>
            </w:r>
            <w:proofErr w:type="spellStart"/>
            <w:r w:rsidRPr="008C28AE">
              <w:rPr>
                <w:lang w:val="en-US"/>
              </w:rPr>
              <w:t>maken</w:t>
            </w:r>
            <w:proofErr w:type="spellEnd"/>
            <w:r w:rsidRPr="008C28AE">
              <w:rPr>
                <w:lang w:val="en-US"/>
              </w:rPr>
              <w:t>.</w:t>
            </w:r>
          </w:p>
        </w:tc>
        <w:tc>
          <w:tcPr>
            <w:tcW w:w="1502" w:type="dxa"/>
          </w:tcPr>
          <w:p w:rsidR="00E43DCD" w:rsidRDefault="00E43DCD">
            <w:r w:rsidRPr="008C28AE">
              <w:rPr>
                <w:lang w:val="en-US"/>
              </w:rPr>
              <w:t xml:space="preserve">Code </w:t>
            </w:r>
            <w:proofErr w:type="spellStart"/>
            <w:r w:rsidRPr="008C28AE">
              <w:rPr>
                <w:lang w:val="en-US"/>
              </w:rPr>
              <w:t>conventie</w:t>
            </w:r>
            <w:proofErr w:type="spellEnd"/>
          </w:p>
        </w:tc>
        <w:tc>
          <w:tcPr>
            <w:tcW w:w="1503" w:type="dxa"/>
          </w:tcPr>
          <w:p w:rsidR="00E43DCD" w:rsidRDefault="00E43DCD"/>
        </w:tc>
        <w:tc>
          <w:tcPr>
            <w:tcW w:w="1503" w:type="dxa"/>
          </w:tcPr>
          <w:p w:rsidR="00E43DCD" w:rsidRDefault="00E43DCD"/>
        </w:tc>
      </w:tr>
      <w:tr w:rsidR="00E43DCD" w:rsidTr="00E43DCD">
        <w:tc>
          <w:tcPr>
            <w:tcW w:w="2413" w:type="dxa"/>
          </w:tcPr>
          <w:p w:rsidR="00E43DCD" w:rsidRDefault="00E43DCD" w:rsidP="00E43D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Afbeeldingen</w:t>
            </w:r>
            <w:proofErr w:type="spellEnd"/>
            <w:r>
              <w:rPr>
                <w:lang w:val="en-US"/>
              </w:rPr>
              <w:t xml:space="preserve"> in de </w:t>
            </w:r>
            <w:proofErr w:type="spellStart"/>
            <w:r>
              <w:rPr>
                <w:lang w:val="en-US"/>
              </w:rPr>
              <w:t>handleiding</w:t>
            </w:r>
            <w:proofErr w:type="spellEnd"/>
            <w:r>
              <w:rPr>
                <w:lang w:val="en-US"/>
              </w:rPr>
              <w:t>.</w:t>
            </w:r>
          </w:p>
          <w:p w:rsidR="00E43DCD" w:rsidRPr="008C28AE" w:rsidRDefault="00E43DCD" w:rsidP="008B2B80">
            <w:pPr>
              <w:rPr>
                <w:lang w:val="en-US"/>
              </w:rPr>
            </w:pPr>
          </w:p>
        </w:tc>
        <w:tc>
          <w:tcPr>
            <w:tcW w:w="1502" w:type="dxa"/>
          </w:tcPr>
          <w:p w:rsidR="00E43DCD" w:rsidRDefault="00E43DCD" w:rsidP="008B2B80">
            <w:r w:rsidRPr="008C28AE">
              <w:rPr>
                <w:lang w:val="en-US"/>
              </w:rPr>
              <w:t xml:space="preserve">Plan van </w:t>
            </w:r>
            <w:proofErr w:type="spellStart"/>
            <w:r w:rsidRPr="008C28AE">
              <w:rPr>
                <w:lang w:val="en-US"/>
              </w:rPr>
              <w:t>aanpak</w:t>
            </w:r>
            <w:proofErr w:type="spellEnd"/>
          </w:p>
        </w:tc>
        <w:tc>
          <w:tcPr>
            <w:tcW w:w="1503" w:type="dxa"/>
          </w:tcPr>
          <w:p w:rsidR="00E43DCD" w:rsidRDefault="00E43DCD" w:rsidP="008B2B80"/>
        </w:tc>
        <w:tc>
          <w:tcPr>
            <w:tcW w:w="1503" w:type="dxa"/>
          </w:tcPr>
          <w:p w:rsidR="00E43DCD" w:rsidRDefault="00E43DCD" w:rsidP="008B2B80"/>
        </w:tc>
      </w:tr>
      <w:tr w:rsidR="00E43DCD" w:rsidTr="00E43DCD">
        <w:tc>
          <w:tcPr>
            <w:tcW w:w="2413" w:type="dxa"/>
          </w:tcPr>
          <w:p w:rsidR="00E43DCD" w:rsidRPr="00AC276E" w:rsidRDefault="00E43DCD" w:rsidP="00E43DCD">
            <w:pPr>
              <w:spacing w:after="160" w:line="259" w:lineRule="auto"/>
            </w:pPr>
            <w:r w:rsidRPr="00AC276E">
              <w:t xml:space="preserve">(Afbeeldingen van) Broncode in </w:t>
            </w:r>
            <w:r w:rsidR="00927D23">
              <w:t xml:space="preserve">de </w:t>
            </w:r>
            <w:bookmarkStart w:id="0" w:name="_GoBack"/>
            <w:bookmarkEnd w:id="0"/>
            <w:r w:rsidRPr="00AC276E">
              <w:t>handleiding.</w:t>
            </w:r>
          </w:p>
        </w:tc>
        <w:tc>
          <w:tcPr>
            <w:tcW w:w="1502" w:type="dxa"/>
          </w:tcPr>
          <w:p w:rsidR="00E43DCD" w:rsidRDefault="00E43DCD" w:rsidP="00E43DCD"/>
        </w:tc>
        <w:tc>
          <w:tcPr>
            <w:tcW w:w="1503" w:type="dxa"/>
          </w:tcPr>
          <w:p w:rsidR="00E43DCD" w:rsidRDefault="00E43DCD" w:rsidP="00E43DCD"/>
        </w:tc>
        <w:tc>
          <w:tcPr>
            <w:tcW w:w="1503" w:type="dxa"/>
          </w:tcPr>
          <w:p w:rsidR="00E43DCD" w:rsidRDefault="00E43DCD" w:rsidP="00E43DCD"/>
        </w:tc>
      </w:tr>
      <w:tr w:rsidR="00E43DCD" w:rsidTr="00E43DCD">
        <w:tc>
          <w:tcPr>
            <w:tcW w:w="2413" w:type="dxa"/>
          </w:tcPr>
          <w:p w:rsidR="00E43DCD" w:rsidRPr="00E43DCD" w:rsidRDefault="00E43DCD" w:rsidP="00E43DCD">
            <w:proofErr w:type="spellStart"/>
            <w:r w:rsidRPr="008C28AE">
              <w:rPr>
                <w:lang w:val="en-US"/>
              </w:rPr>
              <w:t>Listview</w:t>
            </w:r>
            <w:proofErr w:type="spellEnd"/>
            <w:r w:rsidRPr="008C28AE">
              <w:rPr>
                <w:lang w:val="en-US"/>
              </w:rPr>
              <w:t xml:space="preserve"> </w:t>
            </w:r>
            <w:proofErr w:type="spellStart"/>
            <w:r w:rsidRPr="008C28AE">
              <w:rPr>
                <w:lang w:val="en-US"/>
              </w:rPr>
              <w:t>demonstreren</w:t>
            </w:r>
            <w:proofErr w:type="spellEnd"/>
            <w:r w:rsidRPr="008C28AE">
              <w:rPr>
                <w:lang w:val="en-US"/>
              </w:rPr>
              <w:t>/</w:t>
            </w:r>
            <w:proofErr w:type="spellStart"/>
            <w:r w:rsidRPr="008C28AE">
              <w:rPr>
                <w:lang w:val="en-US"/>
              </w:rPr>
              <w:t>uitleggen</w:t>
            </w:r>
            <w:proofErr w:type="spellEnd"/>
          </w:p>
        </w:tc>
        <w:tc>
          <w:tcPr>
            <w:tcW w:w="1502" w:type="dxa"/>
          </w:tcPr>
          <w:p w:rsidR="00E43DCD" w:rsidRDefault="00E43DCD" w:rsidP="00E43DCD"/>
        </w:tc>
        <w:tc>
          <w:tcPr>
            <w:tcW w:w="1503" w:type="dxa"/>
          </w:tcPr>
          <w:p w:rsidR="00E43DCD" w:rsidRDefault="00E43DCD" w:rsidP="00E43DCD"/>
        </w:tc>
        <w:tc>
          <w:tcPr>
            <w:tcW w:w="1503" w:type="dxa"/>
          </w:tcPr>
          <w:p w:rsidR="00E43DCD" w:rsidRDefault="00E43DCD" w:rsidP="00E43DCD"/>
        </w:tc>
      </w:tr>
      <w:tr w:rsidR="00E43DCD" w:rsidTr="00E43DCD">
        <w:tc>
          <w:tcPr>
            <w:tcW w:w="2413" w:type="dxa"/>
          </w:tcPr>
          <w:p w:rsidR="00E43DCD" w:rsidRPr="00E43DCD" w:rsidRDefault="00E43DCD" w:rsidP="00E43DCD">
            <w:r w:rsidRPr="008C28AE">
              <w:rPr>
                <w:lang w:val="en-US"/>
              </w:rPr>
              <w:t xml:space="preserve">Lazy loading </w:t>
            </w:r>
            <w:proofErr w:type="spellStart"/>
            <w:r w:rsidRPr="008C28AE">
              <w:rPr>
                <w:lang w:val="en-US"/>
              </w:rPr>
              <w:t>demonstreren</w:t>
            </w:r>
            <w:proofErr w:type="spellEnd"/>
            <w:r w:rsidRPr="008C28AE">
              <w:rPr>
                <w:lang w:val="en-US"/>
              </w:rPr>
              <w:t>/</w:t>
            </w:r>
            <w:proofErr w:type="spellStart"/>
            <w:r w:rsidRPr="008C28AE">
              <w:rPr>
                <w:lang w:val="en-US"/>
              </w:rPr>
              <w:t>uitleggen</w:t>
            </w:r>
            <w:proofErr w:type="spellEnd"/>
          </w:p>
        </w:tc>
        <w:tc>
          <w:tcPr>
            <w:tcW w:w="1502" w:type="dxa"/>
          </w:tcPr>
          <w:p w:rsidR="00E43DCD" w:rsidRDefault="00E43DCD" w:rsidP="00E43DCD"/>
        </w:tc>
        <w:tc>
          <w:tcPr>
            <w:tcW w:w="1503" w:type="dxa"/>
          </w:tcPr>
          <w:p w:rsidR="00E43DCD" w:rsidRDefault="00E43DCD" w:rsidP="00E43DCD"/>
        </w:tc>
        <w:tc>
          <w:tcPr>
            <w:tcW w:w="1503" w:type="dxa"/>
          </w:tcPr>
          <w:p w:rsidR="00E43DCD" w:rsidRDefault="00E43DCD" w:rsidP="00E43DCD"/>
        </w:tc>
      </w:tr>
    </w:tbl>
    <w:p w:rsidR="00161ACA" w:rsidRPr="00641C08" w:rsidRDefault="00161ACA">
      <w:pPr>
        <w:rPr>
          <w:rFonts w:ascii="Arial" w:hAnsi="Arial" w:cs="Arial"/>
          <w:sz w:val="24"/>
          <w:szCs w:val="24"/>
        </w:rPr>
      </w:pPr>
    </w:p>
    <w:sectPr w:rsidR="00161ACA" w:rsidRPr="00641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E5654"/>
    <w:multiLevelType w:val="multilevel"/>
    <w:tmpl w:val="2FA8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51573"/>
    <w:multiLevelType w:val="hybridMultilevel"/>
    <w:tmpl w:val="0C6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F45B6"/>
    <w:multiLevelType w:val="multilevel"/>
    <w:tmpl w:val="3B72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CA"/>
    <w:rsid w:val="00161ACA"/>
    <w:rsid w:val="00164470"/>
    <w:rsid w:val="001B109A"/>
    <w:rsid w:val="0022487D"/>
    <w:rsid w:val="0030060F"/>
    <w:rsid w:val="003360C8"/>
    <w:rsid w:val="00416DBB"/>
    <w:rsid w:val="00484400"/>
    <w:rsid w:val="004F5F80"/>
    <w:rsid w:val="005B2BFA"/>
    <w:rsid w:val="005B7725"/>
    <w:rsid w:val="00641C08"/>
    <w:rsid w:val="006521F1"/>
    <w:rsid w:val="006D4D24"/>
    <w:rsid w:val="006E71EC"/>
    <w:rsid w:val="008012FE"/>
    <w:rsid w:val="008A4EF4"/>
    <w:rsid w:val="008C28AE"/>
    <w:rsid w:val="009073CB"/>
    <w:rsid w:val="00927D23"/>
    <w:rsid w:val="00951E0F"/>
    <w:rsid w:val="00961053"/>
    <w:rsid w:val="009B33D6"/>
    <w:rsid w:val="00AC276E"/>
    <w:rsid w:val="00B11385"/>
    <w:rsid w:val="00B24272"/>
    <w:rsid w:val="00BB66B4"/>
    <w:rsid w:val="00DB3EAC"/>
    <w:rsid w:val="00E43DCD"/>
    <w:rsid w:val="00E7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6903"/>
  <w15:chartTrackingRefBased/>
  <w15:docId w15:val="{1614BD71-6880-43BE-B8CA-AFDC5466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61ACA"/>
    <w:rPr>
      <w:i/>
      <w:iCs/>
    </w:rPr>
  </w:style>
  <w:style w:type="paragraph" w:styleId="ListParagraph">
    <w:name w:val="List Paragraph"/>
    <w:basedOn w:val="Normal"/>
    <w:uiPriority w:val="34"/>
    <w:qFormat/>
    <w:rsid w:val="00BB66B4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5B2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2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8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van Kralingen</dc:creator>
  <cp:keywords/>
  <dc:description/>
  <cp:lastModifiedBy>youri van der sande</cp:lastModifiedBy>
  <cp:revision>6</cp:revision>
  <dcterms:created xsi:type="dcterms:W3CDTF">2018-06-11T07:50:00Z</dcterms:created>
  <dcterms:modified xsi:type="dcterms:W3CDTF">2018-06-11T11:11:00Z</dcterms:modified>
</cp:coreProperties>
</file>