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FA1" w:rsidRDefault="00E80FA1" w:rsidP="00E80FA1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  <w:t>Lucrarea de laborator nr. 4</w:t>
      </w:r>
    </w:p>
    <w:p w:rsidR="00E80FA1" w:rsidRPr="00E80FA1" w:rsidRDefault="00E80FA1" w:rsidP="00E80FA1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hAnsi="Times New Roman" w:cs="Times New Roman"/>
          <w:b/>
          <w:sz w:val="24"/>
        </w:rPr>
        <w:t xml:space="preserve">Manoli Alexandru, </w:t>
      </w:r>
      <w:r w:rsidRPr="00C06052">
        <w:rPr>
          <w:rFonts w:ascii="Times New Roman" w:hAnsi="Times New Roman" w:cs="Times New Roman"/>
          <w:b/>
          <w:sz w:val="24"/>
        </w:rPr>
        <w:t>IS31R</w:t>
      </w:r>
    </w:p>
    <w:p w:rsidR="00E80FA1" w:rsidRDefault="00E80FA1" w:rsidP="00E80FA1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Bistabili</w:t>
      </w:r>
    </w:p>
    <w:p w:rsidR="00E80FA1" w:rsidRPr="000673E3" w:rsidRDefault="00E80FA1" w:rsidP="00E80FA1">
      <w:pPr>
        <w:pStyle w:val="Default"/>
        <w:rPr>
          <w:b/>
          <w:bCs/>
          <w:lang w:val="ro-RO"/>
        </w:rPr>
      </w:pPr>
      <w:r w:rsidRPr="000673E3">
        <w:rPr>
          <w:b/>
          <w:bCs/>
          <w:lang w:val="ro-RO"/>
        </w:rPr>
        <w:t xml:space="preserve">Scopul lucrării: </w:t>
      </w:r>
    </w:p>
    <w:p w:rsidR="00E80FA1" w:rsidRPr="000673E3" w:rsidRDefault="00E80FA1" w:rsidP="00E80FA1">
      <w:pPr>
        <w:pStyle w:val="Default"/>
        <w:rPr>
          <w:lang w:val="ro-RO"/>
        </w:rPr>
      </w:pPr>
    </w:p>
    <w:p w:rsidR="00E80FA1" w:rsidRPr="000673E3" w:rsidRDefault="00E80FA1" w:rsidP="00E80FA1">
      <w:pPr>
        <w:pStyle w:val="Default"/>
        <w:spacing w:after="164"/>
        <w:rPr>
          <w:lang w:val="ro-RO"/>
        </w:rPr>
      </w:pPr>
      <w:r w:rsidRPr="000673E3">
        <w:rPr>
          <w:lang w:val="ro-RO"/>
        </w:rPr>
        <w:t xml:space="preserve">1. A obţine deprinderi în formarea structurii logice a bistabililor. </w:t>
      </w:r>
    </w:p>
    <w:p w:rsidR="00E80FA1" w:rsidRPr="000673E3" w:rsidRDefault="00E80FA1" w:rsidP="00E80FA1">
      <w:pPr>
        <w:pStyle w:val="Default"/>
        <w:spacing w:after="164"/>
        <w:rPr>
          <w:lang w:val="ro-RO"/>
        </w:rPr>
      </w:pPr>
      <w:r w:rsidRPr="000673E3">
        <w:rPr>
          <w:lang w:val="ro-RO"/>
        </w:rPr>
        <w:t xml:space="preserve">2. A obţine deprinderi în formarea tabelelor de adevăr a bistabililor. </w:t>
      </w:r>
    </w:p>
    <w:p w:rsidR="00E80FA1" w:rsidRPr="000673E3" w:rsidRDefault="00E80FA1" w:rsidP="00E80FA1">
      <w:pPr>
        <w:pStyle w:val="Default"/>
        <w:spacing w:after="164"/>
        <w:rPr>
          <w:lang w:val="ro-RO"/>
        </w:rPr>
      </w:pPr>
      <w:r w:rsidRPr="000673E3">
        <w:rPr>
          <w:lang w:val="ro-RO"/>
        </w:rPr>
        <w:t xml:space="preserve">3. A studia funcţionarea bistabililor în regimurile static şi dinamic. </w:t>
      </w:r>
    </w:p>
    <w:p w:rsidR="00E80FA1" w:rsidRPr="000673E3" w:rsidRDefault="00E80FA1" w:rsidP="00E80FA1">
      <w:pPr>
        <w:pStyle w:val="Default"/>
        <w:rPr>
          <w:lang w:val="ro-RO"/>
        </w:rPr>
      </w:pPr>
      <w:r w:rsidRPr="000673E3">
        <w:rPr>
          <w:lang w:val="ro-RO"/>
        </w:rPr>
        <w:t xml:space="preserve">4. A analiza procesul de lucru al bistabililor conform diagramelor temporale obținute. </w:t>
      </w:r>
    </w:p>
    <w:p w:rsidR="00E80FA1" w:rsidRDefault="00E80FA1" w:rsidP="00E80FA1">
      <w:pPr>
        <w:pStyle w:val="Default"/>
        <w:jc w:val="center"/>
        <w:rPr>
          <w:b/>
          <w:bCs/>
          <w:lang w:val="ro-RO"/>
        </w:rPr>
      </w:pPr>
    </w:p>
    <w:p w:rsidR="00E80FA1" w:rsidRPr="00E80FA1" w:rsidRDefault="00E80FA1" w:rsidP="00E80FA1">
      <w:pPr>
        <w:pStyle w:val="Default"/>
        <w:jc w:val="center"/>
        <w:rPr>
          <w:b/>
          <w:bCs/>
          <w:lang w:val="ro-RO"/>
        </w:rPr>
      </w:pPr>
      <w:r w:rsidRPr="000673E3">
        <w:rPr>
          <w:b/>
          <w:bCs/>
          <w:lang w:val="ro-RO"/>
        </w:rPr>
        <w:t>Experimentul nr. 1. Bistabilul RS asincron</w:t>
      </w:r>
    </w:p>
    <w:p w:rsidR="00E80FA1" w:rsidRPr="000673E3" w:rsidRDefault="00E80FA1" w:rsidP="00E80FA1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</w:pPr>
      <w:r w:rsidRPr="000673E3">
        <w:rPr>
          <w:b/>
          <w:bCs/>
          <w:noProof/>
        </w:rPr>
        <w:drawing>
          <wp:inline distT="0" distB="0" distL="0" distR="0" wp14:anchorId="08445AC5" wp14:editId="415AFE26">
            <wp:extent cx="5223933" cy="2219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318"/>
                    <a:stretch/>
                  </pic:blipFill>
                  <pic:spPr bwMode="auto">
                    <a:xfrm>
                      <a:off x="0" y="0"/>
                      <a:ext cx="5238427" cy="2225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0FA1" w:rsidRPr="00E80FA1" w:rsidRDefault="00E80FA1" w:rsidP="00E80FA1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</w:pPr>
    </w:p>
    <w:p w:rsidR="00E80FA1" w:rsidRDefault="00E80FA1" w:rsidP="00E80FA1">
      <w:pPr>
        <w:keepNext/>
        <w:jc w:val="center"/>
      </w:pPr>
      <w:r w:rsidRPr="000673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C6138F" wp14:editId="58E93109">
            <wp:extent cx="5500318" cy="2573867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8678" cy="259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C3C" w:rsidRDefault="00E80FA1" w:rsidP="00E80FA1">
      <w:pPr>
        <w:pStyle w:val="Caption"/>
        <w:jc w:val="center"/>
      </w:pPr>
      <w:r>
        <w:t xml:space="preserve">Fig. </w:t>
      </w:r>
      <w:r w:rsidR="00063713">
        <w:fldChar w:fldCharType="begin"/>
      </w:r>
      <w:r w:rsidR="00063713">
        <w:instrText xml:space="preserve"> SEQ Fig. \* ARABIC </w:instrText>
      </w:r>
      <w:r w:rsidR="00063713">
        <w:fldChar w:fldCharType="separate"/>
      </w:r>
      <w:r w:rsidR="00614458">
        <w:rPr>
          <w:noProof/>
        </w:rPr>
        <w:t>1</w:t>
      </w:r>
      <w:r w:rsidR="00063713">
        <w:rPr>
          <w:noProof/>
        </w:rPr>
        <w:fldChar w:fldCharType="end"/>
      </w:r>
      <w:r>
        <w:t xml:space="preserve">. </w:t>
      </w:r>
      <w:r w:rsidRPr="007D3930">
        <w:t>Schema electrică pentru studierea bistabilului RS asincron în regim static de lucru.</w:t>
      </w:r>
    </w:p>
    <w:p w:rsidR="00E80FA1" w:rsidRPr="000673E3" w:rsidRDefault="00E80FA1" w:rsidP="00E80FA1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</w:t>
      </w:r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abelul 1. Regimurile de „Pregătire” și „Executare” pentru bistabilul RS asincron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252"/>
        <w:gridCol w:w="815"/>
        <w:gridCol w:w="815"/>
        <w:gridCol w:w="815"/>
        <w:gridCol w:w="815"/>
        <w:gridCol w:w="815"/>
        <w:gridCol w:w="815"/>
        <w:gridCol w:w="815"/>
        <w:gridCol w:w="816"/>
      </w:tblGrid>
      <w:tr w:rsidR="00E80FA1" w:rsidRPr="000673E3" w:rsidTr="000C4BA5">
        <w:trPr>
          <w:cantSplit/>
          <w:trHeight w:val="136"/>
          <w:jc w:val="center"/>
        </w:trPr>
        <w:tc>
          <w:tcPr>
            <w:tcW w:w="567" w:type="dxa"/>
            <w:vMerge w:val="restart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252" w:type="dxa"/>
            <w:vMerge w:val="restart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Regimul</w:t>
            </w:r>
          </w:p>
        </w:tc>
        <w:tc>
          <w:tcPr>
            <w:tcW w:w="3260" w:type="dxa"/>
            <w:gridSpan w:val="4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Intrări</w:t>
            </w:r>
          </w:p>
        </w:tc>
        <w:tc>
          <w:tcPr>
            <w:tcW w:w="3261" w:type="dxa"/>
            <w:gridSpan w:val="4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Ieșiri</w:t>
            </w:r>
          </w:p>
        </w:tc>
      </w:tr>
      <w:tr w:rsidR="00E80FA1" w:rsidRPr="000673E3" w:rsidTr="000C4BA5">
        <w:trPr>
          <w:cantSplit/>
          <w:trHeight w:val="141"/>
          <w:jc w:val="center"/>
        </w:trPr>
        <w:tc>
          <w:tcPr>
            <w:tcW w:w="567" w:type="dxa"/>
            <w:vMerge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2" w:type="dxa"/>
            <w:vMerge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gridSpan w:val="2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1630" w:type="dxa"/>
            <w:gridSpan w:val="2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1630" w:type="dxa"/>
            <w:gridSpan w:val="2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631" w:type="dxa"/>
            <w:gridSpan w:val="2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Q`</w:t>
            </w:r>
          </w:p>
        </w:tc>
      </w:tr>
      <w:tr w:rsidR="00E80FA1" w:rsidRPr="000673E3" w:rsidTr="000C4BA5">
        <w:trPr>
          <w:cantSplit/>
          <w:trHeight w:val="244"/>
          <w:jc w:val="center"/>
        </w:trPr>
        <w:tc>
          <w:tcPr>
            <w:tcW w:w="567" w:type="dxa"/>
            <w:vMerge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2" w:type="dxa"/>
            <w:vMerge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S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R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E80FA1" w:rsidRPr="000673E3" w:rsidTr="000C4BA5">
        <w:trPr>
          <w:jc w:val="center"/>
        </w:trPr>
        <w:tc>
          <w:tcPr>
            <w:tcW w:w="56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52" w:type="dxa"/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56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52" w:type="dxa"/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56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52" w:type="dxa"/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56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52" w:type="dxa"/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56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52" w:type="dxa"/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56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52" w:type="dxa"/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0C4BA5">
        <w:trPr>
          <w:jc w:val="center"/>
        </w:trPr>
        <w:tc>
          <w:tcPr>
            <w:tcW w:w="56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52" w:type="dxa"/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0C4BA5">
        <w:trPr>
          <w:jc w:val="center"/>
        </w:trPr>
        <w:tc>
          <w:tcPr>
            <w:tcW w:w="56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52" w:type="dxa"/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56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52" w:type="dxa"/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56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52" w:type="dxa"/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56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252" w:type="dxa"/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56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252" w:type="dxa"/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E80FA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E80FA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E80FA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E80FA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E80FA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E80FA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E80FA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E80FA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E80FA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E80FA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E80FA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23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E80FA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A1" w:rsidRPr="000673E3" w:rsidRDefault="00E80FA1" w:rsidP="000C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</w:tbl>
    <w:p w:rsidR="00E80FA1" w:rsidRDefault="00E80FA1"/>
    <w:p w:rsidR="00E80FA1" w:rsidRPr="000673E3" w:rsidRDefault="00E80FA1" w:rsidP="00E80FA1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73E3">
        <w:rPr>
          <w:rFonts w:ascii="Times New Roman" w:hAnsi="Times New Roman" w:cs="Times New Roman"/>
          <w:sz w:val="24"/>
          <w:szCs w:val="24"/>
          <w:lang w:val="ru-MD"/>
        </w:rPr>
        <w:tab/>
      </w:r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2. Stările bistabilului RS asincron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7"/>
        <w:gridCol w:w="1332"/>
        <w:gridCol w:w="1332"/>
        <w:gridCol w:w="1332"/>
        <w:gridCol w:w="1333"/>
      </w:tblGrid>
      <w:tr w:rsidR="00E80FA1" w:rsidRPr="000673E3" w:rsidTr="000C4BA5">
        <w:trPr>
          <w:jc w:val="center"/>
        </w:trPr>
        <w:tc>
          <w:tcPr>
            <w:tcW w:w="637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Nr.</w:t>
            </w:r>
          </w:p>
        </w:tc>
        <w:tc>
          <w:tcPr>
            <w:tcW w:w="1332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1332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1332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Q`</w:t>
            </w:r>
          </w:p>
        </w:tc>
      </w:tr>
      <w:tr w:rsidR="00E80FA1" w:rsidRPr="000673E3" w:rsidTr="000C4BA5">
        <w:trPr>
          <w:jc w:val="center"/>
        </w:trPr>
        <w:tc>
          <w:tcPr>
            <w:tcW w:w="63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63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63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0C4BA5">
        <w:trPr>
          <w:jc w:val="center"/>
        </w:trPr>
        <w:tc>
          <w:tcPr>
            <w:tcW w:w="63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63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63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63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0C4BA5">
        <w:trPr>
          <w:jc w:val="center"/>
        </w:trPr>
        <w:tc>
          <w:tcPr>
            <w:tcW w:w="63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63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0C4BA5">
        <w:trPr>
          <w:jc w:val="center"/>
        </w:trPr>
        <w:tc>
          <w:tcPr>
            <w:tcW w:w="63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E80FA1" w:rsidRPr="000673E3" w:rsidTr="000C4BA5">
        <w:trPr>
          <w:jc w:val="center"/>
        </w:trPr>
        <w:tc>
          <w:tcPr>
            <w:tcW w:w="63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E80FA1" w:rsidRPr="000673E3" w:rsidTr="000C4BA5">
        <w:trPr>
          <w:jc w:val="center"/>
        </w:trPr>
        <w:tc>
          <w:tcPr>
            <w:tcW w:w="637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E80FA1" w:rsidRPr="000673E3" w:rsidRDefault="00E80FA1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</w:tbl>
    <w:p w:rsidR="00E80FA1" w:rsidRDefault="00E80FA1"/>
    <w:p w:rsidR="00E80FA1" w:rsidRPr="000673E3" w:rsidRDefault="00E80FA1" w:rsidP="00E80F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Regimul dynamic</w:t>
      </w:r>
    </w:p>
    <w:p w:rsidR="00E80FA1" w:rsidRDefault="00E80FA1" w:rsidP="00E80FA1">
      <w:pPr>
        <w:keepNext/>
        <w:jc w:val="center"/>
      </w:pPr>
      <w:r w:rsidRPr="00E80FA1">
        <w:rPr>
          <w:noProof/>
        </w:rPr>
        <w:lastRenderedPageBreak/>
        <w:drawing>
          <wp:inline distT="0" distB="0" distL="0" distR="0" wp14:anchorId="378F68FB" wp14:editId="13BB2E3E">
            <wp:extent cx="5943600" cy="2311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FA1" w:rsidRDefault="00E80FA1" w:rsidP="00E80FA1">
      <w:pPr>
        <w:pStyle w:val="Caption"/>
        <w:jc w:val="center"/>
      </w:pPr>
      <w:r>
        <w:t xml:space="preserve">Fig. </w:t>
      </w:r>
      <w:r w:rsidR="00063713">
        <w:fldChar w:fldCharType="begin"/>
      </w:r>
      <w:r w:rsidR="00063713">
        <w:instrText xml:space="preserve"> SEQ Fig. \* ARABIC </w:instrText>
      </w:r>
      <w:r w:rsidR="00063713">
        <w:fldChar w:fldCharType="separate"/>
      </w:r>
      <w:r w:rsidR="00614458">
        <w:rPr>
          <w:noProof/>
        </w:rPr>
        <w:t>2</w:t>
      </w:r>
      <w:r w:rsidR="00063713">
        <w:rPr>
          <w:noProof/>
        </w:rPr>
        <w:fldChar w:fldCharType="end"/>
      </w:r>
      <w:r>
        <w:t>.</w:t>
      </w:r>
      <w:r w:rsidRPr="0035586E">
        <w:t>Schema electrică pentru studierea bistabilului RS asincron în regim dinamic de lucru.</w:t>
      </w:r>
    </w:p>
    <w:p w:rsidR="00E80FA1" w:rsidRDefault="00E80FA1" w:rsidP="00E80FA1"/>
    <w:p w:rsidR="00E80FA1" w:rsidRPr="000673E3" w:rsidRDefault="00E80FA1" w:rsidP="00E80FA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673E3">
        <w:rPr>
          <w:rFonts w:ascii="Times New Roman" w:hAnsi="Times New Roman" w:cs="Times New Roman"/>
          <w:b/>
          <w:bCs/>
          <w:sz w:val="24"/>
          <w:szCs w:val="24"/>
          <w:lang w:val="ro-RO"/>
        </w:rPr>
        <w:t>Experimentul nr. 2. Bistabilul RS sincron</w:t>
      </w:r>
    </w:p>
    <w:p w:rsidR="00E80FA1" w:rsidRPr="000673E3" w:rsidRDefault="00E80FA1" w:rsidP="00E80FA1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Regimul static</w:t>
      </w:r>
    </w:p>
    <w:p w:rsidR="00E80FA1" w:rsidRDefault="00E80FA1" w:rsidP="00E80FA1">
      <w:pPr>
        <w:keepNext/>
        <w:jc w:val="center"/>
      </w:pPr>
      <w:r w:rsidRPr="000673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AAF7CB" wp14:editId="7AF0FCB0">
            <wp:extent cx="4885267" cy="20632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429" cy="20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3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1AD2E5" wp14:editId="42193E7C">
            <wp:extent cx="4885267" cy="2072648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296" cy="212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FA1" w:rsidRDefault="00E80FA1" w:rsidP="00E80FA1">
      <w:pPr>
        <w:pStyle w:val="Caption"/>
        <w:jc w:val="center"/>
      </w:pPr>
      <w:r>
        <w:t xml:space="preserve">Fig. </w:t>
      </w:r>
      <w:r w:rsidR="00063713">
        <w:fldChar w:fldCharType="begin"/>
      </w:r>
      <w:r w:rsidR="00063713">
        <w:instrText xml:space="preserve"> SEQ Fig. \* ARABIC </w:instrText>
      </w:r>
      <w:r w:rsidR="00063713">
        <w:fldChar w:fldCharType="separate"/>
      </w:r>
      <w:r w:rsidR="00614458">
        <w:rPr>
          <w:noProof/>
        </w:rPr>
        <w:t>3</w:t>
      </w:r>
      <w:r w:rsidR="00063713">
        <w:rPr>
          <w:noProof/>
        </w:rPr>
        <w:fldChar w:fldCharType="end"/>
      </w:r>
      <w:r>
        <w:t xml:space="preserve">. </w:t>
      </w:r>
      <w:r w:rsidRPr="001A06D5">
        <w:t>Schema electrică pentru studierea bistabilului RS sincron în regim static de lucru.</w:t>
      </w:r>
    </w:p>
    <w:p w:rsidR="00E80FA1" w:rsidRPr="000673E3" w:rsidRDefault="00E80FA1" w:rsidP="00E80FA1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Tabelul 3. Stările pentru bistabilul RS sincron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825"/>
        <w:gridCol w:w="825"/>
        <w:gridCol w:w="825"/>
        <w:gridCol w:w="826"/>
        <w:gridCol w:w="825"/>
        <w:gridCol w:w="825"/>
        <w:gridCol w:w="826"/>
        <w:gridCol w:w="825"/>
        <w:gridCol w:w="825"/>
        <w:gridCol w:w="826"/>
      </w:tblGrid>
      <w:tr w:rsidR="00E80FA1" w:rsidRPr="000673E3" w:rsidTr="000C4BA5">
        <w:trPr>
          <w:cantSplit/>
          <w:trHeight w:val="252"/>
          <w:jc w:val="center"/>
        </w:trPr>
        <w:tc>
          <w:tcPr>
            <w:tcW w:w="601" w:type="dxa"/>
            <w:vMerge w:val="restart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650" w:type="dxa"/>
            <w:gridSpan w:val="2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651" w:type="dxa"/>
            <w:gridSpan w:val="2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1650" w:type="dxa"/>
            <w:gridSpan w:val="2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1651" w:type="dxa"/>
            <w:gridSpan w:val="2"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651" w:type="dxa"/>
            <w:gridSpan w:val="2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Q`</w:t>
            </w:r>
          </w:p>
        </w:tc>
      </w:tr>
      <w:tr w:rsidR="00E80FA1" w:rsidRPr="000673E3" w:rsidTr="000C4BA5">
        <w:trPr>
          <w:cantSplit/>
          <w:trHeight w:val="400"/>
          <w:jc w:val="center"/>
        </w:trPr>
        <w:tc>
          <w:tcPr>
            <w:tcW w:w="601" w:type="dxa"/>
            <w:vMerge/>
            <w:vAlign w:val="center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S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R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6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Q`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E80FA1" w:rsidRPr="000673E3" w:rsidTr="00E80FA1">
        <w:trPr>
          <w:cantSplit/>
          <w:jc w:val="center"/>
        </w:trPr>
        <w:tc>
          <w:tcPr>
            <w:tcW w:w="601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80FA1" w:rsidRPr="000673E3" w:rsidTr="00E80FA1">
        <w:trPr>
          <w:cantSplit/>
          <w:jc w:val="center"/>
        </w:trPr>
        <w:tc>
          <w:tcPr>
            <w:tcW w:w="601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80FA1" w:rsidRPr="000673E3" w:rsidTr="00E80FA1">
        <w:trPr>
          <w:cantSplit/>
          <w:jc w:val="center"/>
        </w:trPr>
        <w:tc>
          <w:tcPr>
            <w:tcW w:w="601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80FA1" w:rsidRPr="000673E3" w:rsidTr="00E80FA1">
        <w:trPr>
          <w:cantSplit/>
          <w:jc w:val="center"/>
        </w:trPr>
        <w:tc>
          <w:tcPr>
            <w:tcW w:w="601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80FA1" w:rsidRPr="000673E3" w:rsidTr="00E80FA1">
        <w:trPr>
          <w:cantSplit/>
          <w:jc w:val="center"/>
        </w:trPr>
        <w:tc>
          <w:tcPr>
            <w:tcW w:w="601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80FA1" w:rsidRPr="000673E3" w:rsidTr="00E80FA1">
        <w:trPr>
          <w:cantSplit/>
          <w:jc w:val="center"/>
        </w:trPr>
        <w:tc>
          <w:tcPr>
            <w:tcW w:w="601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80FA1" w:rsidRPr="000673E3" w:rsidTr="00E80FA1">
        <w:trPr>
          <w:cantSplit/>
          <w:jc w:val="center"/>
        </w:trPr>
        <w:tc>
          <w:tcPr>
            <w:tcW w:w="601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</w:tr>
      <w:tr w:rsidR="00E80FA1" w:rsidRPr="000673E3" w:rsidTr="00E80FA1">
        <w:trPr>
          <w:cantSplit/>
          <w:jc w:val="center"/>
        </w:trPr>
        <w:tc>
          <w:tcPr>
            <w:tcW w:w="601" w:type="dxa"/>
          </w:tcPr>
          <w:p w:rsidR="00E80FA1" w:rsidRPr="000673E3" w:rsidRDefault="00E80FA1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80FA1" w:rsidRPr="000673E3" w:rsidRDefault="00E80FA1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</w:tbl>
    <w:p w:rsidR="00E80FA1" w:rsidRDefault="00E80FA1" w:rsidP="00E80FA1"/>
    <w:p w:rsidR="00D86EC4" w:rsidRDefault="00D86EC4" w:rsidP="00E80FA1"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B. </w:t>
      </w: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r w:rsidRPr="000673E3">
        <w:rPr>
          <w:rFonts w:ascii="Times New Roman" w:eastAsia="Times New Roman" w:hAnsi="Times New Roman" w:cs="Times New Roman"/>
          <w:b/>
          <w:sz w:val="24"/>
          <w:szCs w:val="24"/>
          <w:lang w:val="ru-MD" w:eastAsia="ru-RU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dinamic</w:t>
      </w:r>
    </w:p>
    <w:p w:rsidR="00D86EC4" w:rsidRDefault="00D86EC4" w:rsidP="00D86EC4">
      <w:pPr>
        <w:keepNext/>
        <w:jc w:val="center"/>
      </w:pPr>
      <w:r w:rsidRPr="00D86EC4">
        <w:rPr>
          <w:noProof/>
        </w:rPr>
        <w:drawing>
          <wp:inline distT="0" distB="0" distL="0" distR="0" wp14:anchorId="0BB87B7E" wp14:editId="3F66417A">
            <wp:extent cx="5943600" cy="21685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EC4" w:rsidRDefault="00D86EC4" w:rsidP="00D86EC4">
      <w:pPr>
        <w:pStyle w:val="Caption"/>
        <w:jc w:val="center"/>
      </w:pPr>
      <w:r>
        <w:t xml:space="preserve">Fig. </w:t>
      </w:r>
      <w:r w:rsidR="00063713">
        <w:fldChar w:fldCharType="begin"/>
      </w:r>
      <w:r w:rsidR="00063713">
        <w:instrText xml:space="preserve"> SEQ Fig. \* ARABIC </w:instrText>
      </w:r>
      <w:r w:rsidR="00063713">
        <w:fldChar w:fldCharType="separate"/>
      </w:r>
      <w:r w:rsidR="00614458">
        <w:rPr>
          <w:noProof/>
        </w:rPr>
        <w:t>4</w:t>
      </w:r>
      <w:r w:rsidR="00063713">
        <w:rPr>
          <w:noProof/>
        </w:rPr>
        <w:fldChar w:fldCharType="end"/>
      </w:r>
      <w:r>
        <w:t xml:space="preserve">. </w:t>
      </w:r>
      <w:r w:rsidRPr="0046176E">
        <w:t>Schema electrică pentru studierea bistabilului RS sincron în regim dinamic de lucru.</w:t>
      </w:r>
    </w:p>
    <w:p w:rsidR="00945C69" w:rsidRPr="00945C69" w:rsidRDefault="00945C69" w:rsidP="00945C69"/>
    <w:p w:rsidR="00D86EC4" w:rsidRPr="00945C69" w:rsidRDefault="00D86EC4" w:rsidP="00D86E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Experimentul</w:t>
      </w:r>
      <w:r w:rsidRPr="00945C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nr</w:t>
      </w:r>
      <w:r w:rsidRPr="00945C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3. </w:t>
      </w: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Bistabilul</w:t>
      </w:r>
      <w:r w:rsidRPr="00945C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</w:t>
      </w:r>
      <w:r w:rsidRPr="00945C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sincron</w:t>
      </w:r>
    </w:p>
    <w:p w:rsidR="00D86EC4" w:rsidRDefault="00D86EC4" w:rsidP="00D86EC4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Regimul static</w:t>
      </w:r>
      <w:r w:rsidR="00945C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945C69" w:rsidRDefault="00945C69" w:rsidP="00945C69">
      <w:pPr>
        <w:keepNext/>
        <w:jc w:val="center"/>
      </w:pPr>
      <w:r w:rsidRPr="000673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682280" wp14:editId="390072F9">
            <wp:extent cx="4892040" cy="1973550"/>
            <wp:effectExtent l="0" t="0" r="381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3171" cy="199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3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479891" wp14:editId="12B4D1EA">
            <wp:extent cx="4831080" cy="1952572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3702" cy="19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C69" w:rsidRDefault="00945C69" w:rsidP="00945C69">
      <w:pPr>
        <w:pStyle w:val="Caption"/>
        <w:jc w:val="center"/>
      </w:pPr>
      <w:r>
        <w:t xml:space="preserve">Fig. </w:t>
      </w:r>
      <w:r w:rsidR="00063713">
        <w:fldChar w:fldCharType="begin"/>
      </w:r>
      <w:r w:rsidR="00063713">
        <w:instrText xml:space="preserve"> SEQ Fig. \* ARABIC </w:instrText>
      </w:r>
      <w:r w:rsidR="00063713">
        <w:fldChar w:fldCharType="separate"/>
      </w:r>
      <w:r w:rsidR="00614458">
        <w:rPr>
          <w:noProof/>
        </w:rPr>
        <w:t>5</w:t>
      </w:r>
      <w:r w:rsidR="00063713">
        <w:rPr>
          <w:noProof/>
        </w:rPr>
        <w:fldChar w:fldCharType="end"/>
      </w:r>
      <w:r>
        <w:t>. S</w:t>
      </w:r>
      <w:r w:rsidRPr="00F5173D">
        <w:t>chema electrică pentru studierea bistabilului D sincron în regim static de lucru.</w:t>
      </w:r>
    </w:p>
    <w:p w:rsidR="00945C69" w:rsidRPr="000673E3" w:rsidRDefault="00945C69" w:rsidP="00945C69">
      <w:pPr>
        <w:tabs>
          <w:tab w:val="left" w:pos="993"/>
        </w:tabs>
        <w:spacing w:before="12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4. Stările pentru bistabilul D sincron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825"/>
        <w:gridCol w:w="825"/>
        <w:gridCol w:w="825"/>
        <w:gridCol w:w="826"/>
        <w:gridCol w:w="826"/>
        <w:gridCol w:w="825"/>
        <w:gridCol w:w="825"/>
        <w:gridCol w:w="826"/>
      </w:tblGrid>
      <w:tr w:rsidR="00945C69" w:rsidRPr="000673E3" w:rsidTr="000C4BA5">
        <w:trPr>
          <w:cantSplit/>
          <w:trHeight w:val="252"/>
        </w:trPr>
        <w:tc>
          <w:tcPr>
            <w:tcW w:w="601" w:type="dxa"/>
            <w:vMerge w:val="restart"/>
            <w:vAlign w:val="center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650" w:type="dxa"/>
            <w:gridSpan w:val="2"/>
            <w:vAlign w:val="center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651" w:type="dxa"/>
            <w:gridSpan w:val="2"/>
            <w:vAlign w:val="center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1651" w:type="dxa"/>
            <w:gridSpan w:val="2"/>
            <w:vAlign w:val="center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651" w:type="dxa"/>
            <w:gridSpan w:val="2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Q`</w:t>
            </w:r>
          </w:p>
        </w:tc>
      </w:tr>
      <w:tr w:rsidR="00945C69" w:rsidRPr="000673E3" w:rsidTr="000C4BA5">
        <w:trPr>
          <w:cantSplit/>
          <w:trHeight w:val="400"/>
        </w:trPr>
        <w:tc>
          <w:tcPr>
            <w:tcW w:w="601" w:type="dxa"/>
            <w:vMerge/>
            <w:vAlign w:val="center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D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6" w:type="dxa"/>
            <w:vAlign w:val="center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Q`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945C69" w:rsidRPr="000673E3" w:rsidTr="00945C69">
        <w:trPr>
          <w:cantSplit/>
        </w:trPr>
        <w:tc>
          <w:tcPr>
            <w:tcW w:w="601" w:type="dxa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45C69" w:rsidRPr="000673E3" w:rsidTr="00945C69">
        <w:trPr>
          <w:cantSplit/>
        </w:trPr>
        <w:tc>
          <w:tcPr>
            <w:tcW w:w="601" w:type="dxa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45C69" w:rsidRPr="000673E3" w:rsidTr="00945C69">
        <w:trPr>
          <w:cantSplit/>
        </w:trPr>
        <w:tc>
          <w:tcPr>
            <w:tcW w:w="601" w:type="dxa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45C69" w:rsidRPr="000673E3" w:rsidTr="00945C69">
        <w:trPr>
          <w:cantSplit/>
        </w:trPr>
        <w:tc>
          <w:tcPr>
            <w:tcW w:w="601" w:type="dxa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945C69" w:rsidRPr="000673E3" w:rsidTr="00945C69">
        <w:trPr>
          <w:cantSplit/>
        </w:trPr>
        <w:tc>
          <w:tcPr>
            <w:tcW w:w="601" w:type="dxa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945C69" w:rsidRPr="000673E3" w:rsidTr="00945C69">
        <w:trPr>
          <w:cantSplit/>
        </w:trPr>
        <w:tc>
          <w:tcPr>
            <w:tcW w:w="601" w:type="dxa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945C69" w:rsidRPr="000673E3" w:rsidTr="00945C69">
        <w:trPr>
          <w:cantSplit/>
        </w:trPr>
        <w:tc>
          <w:tcPr>
            <w:tcW w:w="601" w:type="dxa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45C69" w:rsidRPr="000673E3" w:rsidTr="00945C69">
        <w:trPr>
          <w:cantSplit/>
        </w:trPr>
        <w:tc>
          <w:tcPr>
            <w:tcW w:w="601" w:type="dxa"/>
          </w:tcPr>
          <w:p w:rsidR="00945C69" w:rsidRPr="000673E3" w:rsidRDefault="00945C69" w:rsidP="00945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  <w:shd w:val="clear" w:color="auto" w:fill="FFFFFF" w:themeFill="background1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945C69" w:rsidRPr="000673E3" w:rsidRDefault="00945C69" w:rsidP="00945C6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945C69" w:rsidRDefault="00945C69" w:rsidP="00945C69"/>
    <w:p w:rsidR="00945C69" w:rsidRPr="00945C69" w:rsidRDefault="00945C69" w:rsidP="00945C69"/>
    <w:p w:rsidR="00945C69" w:rsidRPr="00945C69" w:rsidRDefault="00945C69" w:rsidP="00945C69"/>
    <w:p w:rsidR="00945C69" w:rsidRPr="00945C69" w:rsidRDefault="00945C69" w:rsidP="00945C69"/>
    <w:p w:rsidR="00945C69" w:rsidRPr="00945C69" w:rsidRDefault="00945C69" w:rsidP="00945C69"/>
    <w:p w:rsidR="00945C69" w:rsidRPr="00945C69" w:rsidRDefault="00945C69" w:rsidP="00945C69"/>
    <w:p w:rsidR="00945C69" w:rsidRDefault="00945C69" w:rsidP="00945C69"/>
    <w:p w:rsidR="00945C69" w:rsidRPr="000673E3" w:rsidRDefault="00945C69" w:rsidP="00945C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Regimul dinamic</w:t>
      </w:r>
    </w:p>
    <w:p w:rsidR="00945C69" w:rsidRDefault="00945C69" w:rsidP="00945C69">
      <w:pPr>
        <w:keepNext/>
        <w:jc w:val="center"/>
      </w:pPr>
      <w:r w:rsidRPr="00945C69">
        <w:rPr>
          <w:noProof/>
        </w:rPr>
        <w:lastRenderedPageBreak/>
        <w:drawing>
          <wp:inline distT="0" distB="0" distL="0" distR="0" wp14:anchorId="595D7121" wp14:editId="70C9D4B4">
            <wp:extent cx="5943600" cy="22459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C69" w:rsidRDefault="00945C69" w:rsidP="00945C69">
      <w:pPr>
        <w:pStyle w:val="Caption"/>
        <w:jc w:val="center"/>
      </w:pPr>
      <w:r>
        <w:t xml:space="preserve">Fig. </w:t>
      </w:r>
      <w:r w:rsidR="00063713">
        <w:fldChar w:fldCharType="begin"/>
      </w:r>
      <w:r w:rsidR="00063713">
        <w:instrText xml:space="preserve"> SEQ Fig. \* ARABIC </w:instrText>
      </w:r>
      <w:r w:rsidR="00063713">
        <w:fldChar w:fldCharType="separate"/>
      </w:r>
      <w:r w:rsidR="00614458">
        <w:rPr>
          <w:noProof/>
        </w:rPr>
        <w:t>6</w:t>
      </w:r>
      <w:r w:rsidR="00063713">
        <w:rPr>
          <w:noProof/>
        </w:rPr>
        <w:fldChar w:fldCharType="end"/>
      </w:r>
      <w:r>
        <w:t xml:space="preserve">. </w:t>
      </w:r>
      <w:r w:rsidRPr="00AE5C64">
        <w:t>Schema electrică pentru studierea bistabilului D sincron în regim dinamic de lucru.</w:t>
      </w:r>
    </w:p>
    <w:p w:rsidR="00945C69" w:rsidRDefault="00945C69" w:rsidP="00945C69"/>
    <w:p w:rsidR="00945C69" w:rsidRPr="009A7BD9" w:rsidRDefault="00945C69" w:rsidP="00945C6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mentul nr. 4.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Divizor de frecvență</w:t>
      </w: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945C69" w:rsidRPr="009A7BD9" w:rsidRDefault="00945C69" w:rsidP="00945C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45C69" w:rsidRDefault="00945C69" w:rsidP="00945C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mul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dynamic</w:t>
      </w:r>
    </w:p>
    <w:p w:rsidR="00945C69" w:rsidRDefault="00945C69" w:rsidP="00945C69">
      <w:pPr>
        <w:keepNext/>
        <w:spacing w:after="0" w:line="360" w:lineRule="auto"/>
        <w:ind w:firstLine="709"/>
        <w:jc w:val="center"/>
      </w:pPr>
      <w:r w:rsidRPr="00945C6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591CD91" wp14:editId="758817B4">
            <wp:extent cx="5943600" cy="2199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C69" w:rsidRDefault="00945C69" w:rsidP="00945C69">
      <w:pPr>
        <w:pStyle w:val="Caption"/>
        <w:jc w:val="center"/>
      </w:pPr>
      <w:r>
        <w:t xml:space="preserve">Fig. </w:t>
      </w:r>
      <w:r w:rsidR="00063713">
        <w:fldChar w:fldCharType="begin"/>
      </w:r>
      <w:r w:rsidR="00063713">
        <w:instrText xml:space="preserve"> SEQ Fig. \* ARABIC </w:instrText>
      </w:r>
      <w:r w:rsidR="00063713">
        <w:fldChar w:fldCharType="separate"/>
      </w:r>
      <w:r w:rsidR="00614458">
        <w:rPr>
          <w:noProof/>
        </w:rPr>
        <w:t>7</w:t>
      </w:r>
      <w:r w:rsidR="00063713">
        <w:rPr>
          <w:noProof/>
        </w:rPr>
        <w:fldChar w:fldCharType="end"/>
      </w:r>
      <w:r>
        <w:t xml:space="preserve">. </w:t>
      </w:r>
      <w:r w:rsidRPr="00523C74">
        <w:t>Schema electrică a divizorului de frecvență în regim dinamic de lucru.</w:t>
      </w:r>
    </w:p>
    <w:p w:rsidR="00945C69" w:rsidRDefault="00945C69" w:rsidP="00945C69"/>
    <w:p w:rsidR="00945C69" w:rsidRDefault="00945C69" w:rsidP="00945C69"/>
    <w:p w:rsidR="00945C69" w:rsidRPr="00EA01A7" w:rsidRDefault="00945C69" w:rsidP="00945C6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bookmarkStart w:id="0" w:name="_GoBack"/>
      <w:bookmarkEnd w:id="0"/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5. Bistabilul JK si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ncron</w:t>
      </w:r>
    </w:p>
    <w:p w:rsidR="00945C69" w:rsidRPr="009A7BD9" w:rsidRDefault="00945C69" w:rsidP="00945C6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Regimul static</w:t>
      </w:r>
    </w:p>
    <w:p w:rsidR="00945C69" w:rsidRDefault="00945C69" w:rsidP="00945C69">
      <w:pPr>
        <w:jc w:val="center"/>
      </w:pPr>
      <w:r w:rsidRPr="00EF345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5CA335" wp14:editId="4BEDE76B">
            <wp:extent cx="5943600" cy="26447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C69" w:rsidRDefault="00945C69" w:rsidP="00945C69">
      <w:pPr>
        <w:keepNext/>
        <w:jc w:val="center"/>
      </w:pPr>
      <w:r w:rsidRPr="00EA01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4589ED" wp14:editId="5EC9245C">
            <wp:extent cx="5943600" cy="27146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C69" w:rsidRDefault="00945C69" w:rsidP="00945C69">
      <w:pPr>
        <w:pStyle w:val="Caption"/>
        <w:jc w:val="center"/>
      </w:pPr>
      <w:r>
        <w:t xml:space="preserve">Fig. </w:t>
      </w:r>
      <w:r w:rsidR="00063713">
        <w:fldChar w:fldCharType="begin"/>
      </w:r>
      <w:r w:rsidR="00063713">
        <w:instrText xml:space="preserve"> SEQ Fig. \* ARABIC </w:instrText>
      </w:r>
      <w:r w:rsidR="00063713">
        <w:fldChar w:fldCharType="separate"/>
      </w:r>
      <w:r w:rsidR="00614458">
        <w:rPr>
          <w:noProof/>
        </w:rPr>
        <w:t>8</w:t>
      </w:r>
      <w:r w:rsidR="00063713">
        <w:rPr>
          <w:noProof/>
        </w:rPr>
        <w:fldChar w:fldCharType="end"/>
      </w:r>
      <w:r>
        <w:t xml:space="preserve">. </w:t>
      </w:r>
      <w:r w:rsidRPr="00EB37C7">
        <w:t>Schema electrică pentru studierea bistabilului JK în regim static de lucru.</w:t>
      </w:r>
    </w:p>
    <w:p w:rsidR="00614458" w:rsidRPr="009A7BD9" w:rsidRDefault="00614458" w:rsidP="00614458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5. Stăr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le pentru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 RS 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825"/>
        <w:gridCol w:w="825"/>
        <w:gridCol w:w="825"/>
        <w:gridCol w:w="826"/>
        <w:gridCol w:w="825"/>
        <w:gridCol w:w="825"/>
        <w:gridCol w:w="826"/>
        <w:gridCol w:w="825"/>
        <w:gridCol w:w="825"/>
        <w:gridCol w:w="826"/>
      </w:tblGrid>
      <w:tr w:rsidR="00614458" w:rsidRPr="009A7BD9" w:rsidTr="000C4BA5">
        <w:trPr>
          <w:cantSplit/>
          <w:trHeight w:val="252"/>
          <w:jc w:val="center"/>
        </w:trPr>
        <w:tc>
          <w:tcPr>
            <w:tcW w:w="601" w:type="dxa"/>
            <w:vMerge w:val="restart"/>
            <w:vAlign w:val="center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650" w:type="dxa"/>
            <w:gridSpan w:val="2"/>
            <w:vAlign w:val="center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651" w:type="dxa"/>
            <w:gridSpan w:val="2"/>
            <w:vAlign w:val="center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1650" w:type="dxa"/>
            <w:gridSpan w:val="2"/>
            <w:vAlign w:val="center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1651" w:type="dxa"/>
            <w:gridSpan w:val="2"/>
            <w:vAlign w:val="center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651" w:type="dxa"/>
            <w:gridSpan w:val="2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Q`</w:t>
            </w:r>
          </w:p>
        </w:tc>
      </w:tr>
      <w:tr w:rsidR="00614458" w:rsidRPr="009A7BD9" w:rsidTr="000C4BA5">
        <w:trPr>
          <w:cantSplit/>
          <w:trHeight w:val="400"/>
          <w:jc w:val="center"/>
        </w:trPr>
        <w:tc>
          <w:tcPr>
            <w:tcW w:w="601" w:type="dxa"/>
            <w:vMerge/>
            <w:vAlign w:val="center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S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R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6" w:type="dxa"/>
            <w:vAlign w:val="center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Q`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614458" w:rsidRPr="009A7BD9" w:rsidTr="00614458">
        <w:trPr>
          <w:cantSplit/>
          <w:jc w:val="center"/>
        </w:trPr>
        <w:tc>
          <w:tcPr>
            <w:tcW w:w="601" w:type="dxa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tabs>
                <w:tab w:val="left" w:pos="156"/>
                <w:tab w:val="center" w:pos="304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6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614458" w:rsidRPr="009A7BD9" w:rsidTr="00614458">
        <w:trPr>
          <w:cantSplit/>
          <w:jc w:val="center"/>
        </w:trPr>
        <w:tc>
          <w:tcPr>
            <w:tcW w:w="601" w:type="dxa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6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614458" w:rsidRPr="009A7BD9" w:rsidTr="00614458">
        <w:trPr>
          <w:cantSplit/>
          <w:jc w:val="center"/>
        </w:trPr>
        <w:tc>
          <w:tcPr>
            <w:tcW w:w="601" w:type="dxa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6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614458" w:rsidRPr="009A7BD9" w:rsidTr="00614458">
        <w:trPr>
          <w:cantSplit/>
          <w:jc w:val="center"/>
        </w:trPr>
        <w:tc>
          <w:tcPr>
            <w:tcW w:w="601" w:type="dxa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6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614458" w:rsidRPr="009A7BD9" w:rsidTr="00614458">
        <w:trPr>
          <w:cantSplit/>
          <w:jc w:val="center"/>
        </w:trPr>
        <w:tc>
          <w:tcPr>
            <w:tcW w:w="601" w:type="dxa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6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614458" w:rsidRPr="009A7BD9" w:rsidTr="00614458">
        <w:trPr>
          <w:cantSplit/>
          <w:jc w:val="center"/>
        </w:trPr>
        <w:tc>
          <w:tcPr>
            <w:tcW w:w="601" w:type="dxa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6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614458" w:rsidRPr="009A7BD9" w:rsidTr="00614458">
        <w:trPr>
          <w:cantSplit/>
          <w:jc w:val="center"/>
        </w:trPr>
        <w:tc>
          <w:tcPr>
            <w:tcW w:w="601" w:type="dxa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6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5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6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</w:tr>
      <w:tr w:rsidR="00614458" w:rsidRPr="009A7BD9" w:rsidTr="00614458">
        <w:trPr>
          <w:cantSplit/>
          <w:jc w:val="center"/>
        </w:trPr>
        <w:tc>
          <w:tcPr>
            <w:tcW w:w="601" w:type="dxa"/>
          </w:tcPr>
          <w:p w:rsidR="00614458" w:rsidRPr="009A7BD9" w:rsidRDefault="00614458" w:rsidP="000C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  <w:shd w:val="clear" w:color="auto" w:fill="FFFFFF" w:themeFill="background1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FFFFFF" w:themeFill="background1"/>
          </w:tcPr>
          <w:p w:rsidR="00614458" w:rsidRPr="009A7BD9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614458" w:rsidRPr="00EA01A7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6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614458" w:rsidRPr="002B133B" w:rsidRDefault="00614458" w:rsidP="000C4BA5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</w:tbl>
    <w:p w:rsidR="00614458" w:rsidRPr="009A7BD9" w:rsidRDefault="00614458" w:rsidP="0061445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B. 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:rsidR="00614458" w:rsidRDefault="00614458" w:rsidP="00614458">
      <w:pPr>
        <w:keepNext/>
        <w:jc w:val="center"/>
      </w:pPr>
      <w:r w:rsidRPr="00614458">
        <w:rPr>
          <w:noProof/>
        </w:rPr>
        <w:drawing>
          <wp:inline distT="0" distB="0" distL="0" distR="0" wp14:anchorId="33FC51EB" wp14:editId="71DF6661">
            <wp:extent cx="5943600" cy="21012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58" w:rsidRDefault="00614458" w:rsidP="00614458">
      <w:pPr>
        <w:pStyle w:val="Caption"/>
        <w:jc w:val="center"/>
      </w:pPr>
      <w:r>
        <w:t xml:space="preserve">Fig. </w:t>
      </w:r>
      <w:r w:rsidR="00063713">
        <w:fldChar w:fldCharType="begin"/>
      </w:r>
      <w:r w:rsidR="00063713">
        <w:instrText xml:space="preserve"> SEQ Fig. \* ARABIC </w:instrText>
      </w:r>
      <w:r w:rsidR="00063713">
        <w:fldChar w:fldCharType="separate"/>
      </w:r>
      <w:r>
        <w:rPr>
          <w:noProof/>
        </w:rPr>
        <w:t>9</w:t>
      </w:r>
      <w:r w:rsidR="00063713">
        <w:rPr>
          <w:noProof/>
        </w:rPr>
        <w:fldChar w:fldCharType="end"/>
      </w:r>
      <w:r>
        <w:t xml:space="preserve">. </w:t>
      </w:r>
      <w:r w:rsidRPr="00BF34E9">
        <w:t>Schema electrică pentru studierea bistabilului JK în regim dinamic de lucru.</w:t>
      </w:r>
    </w:p>
    <w:p w:rsidR="00857BE4" w:rsidRDefault="00857BE4" w:rsidP="00857BE4"/>
    <w:p w:rsidR="00857BE4" w:rsidRPr="00857BE4" w:rsidRDefault="00857BE4" w:rsidP="00857BE4">
      <w:pPr>
        <w:rPr>
          <w:rFonts w:ascii="Times New Roman" w:hAnsi="Times New Roman" w:cs="Times New Roman"/>
          <w:sz w:val="24"/>
        </w:rPr>
      </w:pPr>
      <w:r w:rsidRPr="00857BE4">
        <w:rPr>
          <w:rFonts w:ascii="Times New Roman" w:hAnsi="Times New Roman" w:cs="Times New Roman"/>
          <w:b/>
          <w:sz w:val="24"/>
        </w:rPr>
        <w:t>Concluzie:</w:t>
      </w:r>
      <w:r w:rsidRPr="00857BE4">
        <w:rPr>
          <w:rFonts w:ascii="Times New Roman" w:hAnsi="Times New Roman" w:cs="Times New Roman"/>
          <w:sz w:val="24"/>
        </w:rPr>
        <w:br/>
        <w:t>În cadrul lucrării de laborator, am dobândit abilități de creare a schemelor logice, întocmire a tabelelor de adevăr ale triggere-lor, analiză a funcționării acestora în modurile static și dinamic, precum și pe baza diagramelor temporale. Aceste competențe sunt esențiale pentru dezvoltarea și proiectarea dispozitivelor digitale.</w:t>
      </w:r>
    </w:p>
    <w:p w:rsidR="00945C69" w:rsidRPr="00945C69" w:rsidRDefault="00945C69" w:rsidP="00945C69"/>
    <w:sectPr w:rsidR="00945C69" w:rsidRPr="00945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3713" w:rsidRDefault="00063713" w:rsidP="00E80FA1">
      <w:pPr>
        <w:spacing w:after="0" w:line="240" w:lineRule="auto"/>
      </w:pPr>
      <w:r>
        <w:separator/>
      </w:r>
    </w:p>
  </w:endnote>
  <w:endnote w:type="continuationSeparator" w:id="0">
    <w:p w:rsidR="00063713" w:rsidRDefault="00063713" w:rsidP="00E80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3713" w:rsidRDefault="00063713" w:rsidP="00E80FA1">
      <w:pPr>
        <w:spacing w:after="0" w:line="240" w:lineRule="auto"/>
      </w:pPr>
      <w:r>
        <w:separator/>
      </w:r>
    </w:p>
  </w:footnote>
  <w:footnote w:type="continuationSeparator" w:id="0">
    <w:p w:rsidR="00063713" w:rsidRDefault="00063713" w:rsidP="00E80F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FA1"/>
    <w:rsid w:val="00063713"/>
    <w:rsid w:val="000F49A2"/>
    <w:rsid w:val="00614458"/>
    <w:rsid w:val="00623C3C"/>
    <w:rsid w:val="00677B4E"/>
    <w:rsid w:val="00857BE4"/>
    <w:rsid w:val="009331BA"/>
    <w:rsid w:val="00945C69"/>
    <w:rsid w:val="00D86EC4"/>
    <w:rsid w:val="00E80FA1"/>
    <w:rsid w:val="00EA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6D6A98-39D9-410F-8FAF-7E0B4825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0FA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80F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80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FA1"/>
  </w:style>
  <w:style w:type="paragraph" w:styleId="Footer">
    <w:name w:val="footer"/>
    <w:basedOn w:val="Normal"/>
    <w:link w:val="FooterChar"/>
    <w:uiPriority w:val="99"/>
    <w:unhideWhenUsed/>
    <w:rsid w:val="00E80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FA1"/>
  </w:style>
  <w:style w:type="paragraph" w:styleId="Caption">
    <w:name w:val="caption"/>
    <w:basedOn w:val="Normal"/>
    <w:next w:val="Normal"/>
    <w:uiPriority w:val="35"/>
    <w:unhideWhenUsed/>
    <w:qFormat/>
    <w:rsid w:val="00E80FA1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E80FA1"/>
    <w:pPr>
      <w:spacing w:after="0" w:line="240" w:lineRule="auto"/>
    </w:pPr>
    <w:rPr>
      <w:noProof/>
    </w:rPr>
  </w:style>
  <w:style w:type="paragraph" w:styleId="ListParagraph">
    <w:name w:val="List Paragraph"/>
    <w:basedOn w:val="Normal"/>
    <w:uiPriority w:val="34"/>
    <w:qFormat/>
    <w:rsid w:val="00945C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2025-01-20T14:38:00Z</dcterms:created>
  <dcterms:modified xsi:type="dcterms:W3CDTF">2025-01-20T18:42:00Z</dcterms:modified>
</cp:coreProperties>
</file>