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EB8" w:rsidRPr="008A15FF" w:rsidRDefault="002F2EB8" w:rsidP="002F2EB8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A15F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Lucrarea de laborator nr. 1</w:t>
      </w:r>
    </w:p>
    <w:p w:rsidR="00623C3C" w:rsidRPr="00C06052" w:rsidRDefault="002F2EB8" w:rsidP="002F2EB8">
      <w:pPr>
        <w:jc w:val="right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C06052">
        <w:rPr>
          <w:rFonts w:ascii="Times New Roman" w:hAnsi="Times New Roman" w:cs="Times New Roman"/>
          <w:b/>
          <w:sz w:val="24"/>
        </w:rPr>
        <w:t xml:space="preserve">Gram </w:t>
      </w:r>
      <w:proofErr w:type="spellStart"/>
      <w:r w:rsidRPr="00C06052">
        <w:rPr>
          <w:rFonts w:ascii="Times New Roman" w:hAnsi="Times New Roman" w:cs="Times New Roman"/>
          <w:b/>
          <w:sz w:val="24"/>
        </w:rPr>
        <w:t>Radmila</w:t>
      </w:r>
      <w:proofErr w:type="spellEnd"/>
      <w:r w:rsidRPr="00C06052">
        <w:rPr>
          <w:rFonts w:ascii="Times New Roman" w:hAnsi="Times New Roman" w:cs="Times New Roman"/>
          <w:b/>
          <w:sz w:val="24"/>
        </w:rPr>
        <w:t>, IS31R</w:t>
      </w:r>
    </w:p>
    <w:p w:rsidR="002F2EB8" w:rsidRPr="008A15FF" w:rsidRDefault="002F2EB8" w:rsidP="002F2EB8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A15FF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Programa Electronics Workbench</w:t>
      </w:r>
    </w:p>
    <w:p w:rsidR="002F2EB8" w:rsidRPr="008A15FF" w:rsidRDefault="002F2EB8" w:rsidP="002F2EB8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</w:p>
    <w:p w:rsidR="002F2EB8" w:rsidRPr="008A15FF" w:rsidRDefault="002F2EB8" w:rsidP="002F2EB8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b/>
          <w:caps/>
          <w:sz w:val="24"/>
          <w:szCs w:val="24"/>
          <w:lang w:val="ro-RO" w:eastAsia="ru-RU"/>
        </w:rPr>
        <w:t>s</w:t>
      </w:r>
      <w:r w:rsidRPr="008A15FF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 xml:space="preserve">copul lucrării: </w:t>
      </w:r>
    </w:p>
    <w:p w:rsidR="002F2EB8" w:rsidRPr="008A15FF" w:rsidRDefault="002F2EB8" w:rsidP="002F2EB8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lucru cu programa EWB (</w:t>
      </w:r>
      <w:r w:rsidRPr="008A15FF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Electronics Workbench</w:t>
      </w: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).</w:t>
      </w:r>
    </w:p>
    <w:p w:rsidR="002F2EB8" w:rsidRPr="008A15FF" w:rsidRDefault="002F2EB8" w:rsidP="002F2EB8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construire a schemelor electrice elementare analogice şi numerice cu ajutorul componentelor programei EWB.</w:t>
      </w:r>
    </w:p>
    <w:p w:rsidR="002F2EB8" w:rsidRPr="008A15FF" w:rsidRDefault="002F2EB8" w:rsidP="002F2EB8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lucru cu aparatele de măsură propuse de programa EWB.</w:t>
      </w:r>
    </w:p>
    <w:p w:rsidR="002F2EB8" w:rsidRPr="008A15FF" w:rsidRDefault="002F2EB8" w:rsidP="002F2EB8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A15FF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Studierea diferenţelor între circuitele electrice analogice şi circuitele electrice numerice.</w:t>
      </w:r>
    </w:p>
    <w:p w:rsidR="002F2EB8" w:rsidRPr="008A15FF" w:rsidRDefault="002F2EB8">
      <w:pPr>
        <w:rPr>
          <w:rFonts w:ascii="Times New Roman" w:hAnsi="Times New Roman" w:cs="Times New Roman"/>
          <w:lang w:val="ro-RO"/>
        </w:rPr>
      </w:pPr>
    </w:p>
    <w:p w:rsidR="002F2EB8" w:rsidRPr="008A15FF" w:rsidRDefault="00BE659D" w:rsidP="00BE659D">
      <w:pPr>
        <w:jc w:val="center"/>
        <w:rPr>
          <w:rFonts w:ascii="Times New Roman" w:hAnsi="Times New Roman" w:cs="Times New Roman"/>
          <w:lang w:val="ro-RO"/>
        </w:rPr>
      </w:pPr>
      <w:r w:rsidRPr="008A15F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o-RO" w:eastAsia="ru-RU"/>
        </w:rPr>
        <w:t>Experimentul nr. 2. Modelarea si cercetarea circuitului analogic RC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92"/>
        <w:gridCol w:w="826"/>
        <w:gridCol w:w="824"/>
        <w:gridCol w:w="919"/>
        <w:gridCol w:w="980"/>
        <w:gridCol w:w="1004"/>
        <w:gridCol w:w="851"/>
        <w:gridCol w:w="850"/>
        <w:gridCol w:w="851"/>
        <w:gridCol w:w="1098"/>
      </w:tblGrid>
      <w:tr w:rsidR="002F2EB8" w:rsidRPr="008A15FF" w:rsidTr="002F2EB8">
        <w:trPr>
          <w:trHeight w:val="33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</w:p>
        </w:tc>
        <w:tc>
          <w:tcPr>
            <w:tcW w:w="4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iniţiali</w:t>
            </w:r>
          </w:p>
        </w:tc>
        <w:tc>
          <w:tcPr>
            <w:tcW w:w="4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modificaţi</w:t>
            </w:r>
          </w:p>
        </w:tc>
      </w:tr>
      <w:tr w:rsidR="002F2EB8" w:rsidRPr="008A15FF" w:rsidTr="002F2EB8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4115F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</w:tr>
      <w:tr w:rsidR="002F2EB8" w:rsidRPr="008A15FF" w:rsidTr="002F2EB8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21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5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50 %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10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EB8" w:rsidRPr="008A15FF" w:rsidRDefault="002F2EB8" w:rsidP="002F2EB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8A15FF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85 %</w:t>
            </w:r>
          </w:p>
        </w:tc>
      </w:tr>
    </w:tbl>
    <w:p w:rsidR="002F2EB8" w:rsidRPr="008A15FF" w:rsidRDefault="002F2EB8">
      <w:pPr>
        <w:rPr>
          <w:rFonts w:ascii="Times New Roman" w:hAnsi="Times New Roman" w:cs="Times New Roman"/>
          <w:lang w:val="ro-RO"/>
        </w:rPr>
      </w:pPr>
    </w:p>
    <w:p w:rsidR="00396B02" w:rsidRPr="008A15FF" w:rsidRDefault="001D06BD" w:rsidP="00396B02">
      <w:pPr>
        <w:keepNext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5D9A77" wp14:editId="23FBC9A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itiali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BD" w:rsidRPr="008A15FF" w:rsidRDefault="00396B02" w:rsidP="00396B02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2.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Fig_2.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="00D20AAB" w:rsidRPr="008A15FF">
        <w:rPr>
          <w:rFonts w:ascii="Times New Roman" w:hAnsi="Times New Roman" w:cs="Times New Roman"/>
          <w:noProof/>
        </w:rPr>
        <w:t>1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</w:t>
      </w:r>
      <w:proofErr w:type="spellStart"/>
      <w:r w:rsidRPr="008A15FF">
        <w:rPr>
          <w:rFonts w:ascii="Times New Roman" w:hAnsi="Times New Roman" w:cs="Times New Roman"/>
        </w:rPr>
        <w:t>Semnal</w:t>
      </w:r>
      <w:proofErr w:type="spellEnd"/>
      <w:r w:rsidRPr="008A15FF">
        <w:rPr>
          <w:rFonts w:ascii="Times New Roman" w:hAnsi="Times New Roman" w:cs="Times New Roman"/>
        </w:rPr>
        <w:t xml:space="preserve"> Sinusoidal, </w:t>
      </w:r>
      <w:proofErr w:type="spellStart"/>
      <w:r w:rsidRPr="008A15FF">
        <w:rPr>
          <w:rFonts w:ascii="Times New Roman" w:hAnsi="Times New Roman" w:cs="Times New Roman"/>
        </w:rPr>
        <w:t>Parametrii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initiali</w:t>
      </w:r>
      <w:proofErr w:type="spellEnd"/>
      <w:r w:rsidRPr="008A15FF">
        <w:rPr>
          <w:rFonts w:ascii="Times New Roman" w:hAnsi="Times New Roman" w:cs="Times New Roman"/>
        </w:rPr>
        <w:t>)</w:t>
      </w:r>
    </w:p>
    <w:p w:rsidR="00396B02" w:rsidRPr="008A15FF" w:rsidRDefault="00396B02" w:rsidP="00396B02">
      <w:pPr>
        <w:rPr>
          <w:rFonts w:ascii="Times New Roman" w:hAnsi="Times New Roman" w:cs="Times New Roman"/>
        </w:rPr>
      </w:pPr>
    </w:p>
    <w:p w:rsidR="00396B02" w:rsidRPr="008A15FF" w:rsidRDefault="00396B02" w:rsidP="00396B02">
      <w:pPr>
        <w:keepNext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  <w:noProof/>
        </w:rPr>
        <w:drawing>
          <wp:inline distT="0" distB="0" distL="0" distR="0" wp14:anchorId="7E5E0127" wp14:editId="775F284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iungula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B02" w:rsidRPr="008A15FF" w:rsidRDefault="00396B02" w:rsidP="00396B02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2.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Fig_2.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="00D20AAB" w:rsidRPr="008A15FF">
        <w:rPr>
          <w:rFonts w:ascii="Times New Roman" w:hAnsi="Times New Roman" w:cs="Times New Roman"/>
          <w:noProof/>
        </w:rPr>
        <w:t>2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</w:t>
      </w:r>
      <w:proofErr w:type="spellStart"/>
      <w:r w:rsidRPr="008A15FF">
        <w:rPr>
          <w:rFonts w:ascii="Times New Roman" w:hAnsi="Times New Roman" w:cs="Times New Roman"/>
        </w:rPr>
        <w:t>Semnal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Triunghiular</w:t>
      </w:r>
      <w:proofErr w:type="spellEnd"/>
      <w:r w:rsidRPr="008A15FF">
        <w:rPr>
          <w:rFonts w:ascii="Times New Roman" w:hAnsi="Times New Roman" w:cs="Times New Roman"/>
        </w:rPr>
        <w:t xml:space="preserve">, </w:t>
      </w:r>
      <w:proofErr w:type="spellStart"/>
      <w:r w:rsidRPr="008A15FF">
        <w:rPr>
          <w:rFonts w:ascii="Times New Roman" w:hAnsi="Times New Roman" w:cs="Times New Roman"/>
        </w:rPr>
        <w:t>Parametrii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initiali</w:t>
      </w:r>
      <w:proofErr w:type="spellEnd"/>
      <w:r w:rsidRPr="008A15FF">
        <w:rPr>
          <w:rFonts w:ascii="Times New Roman" w:hAnsi="Times New Roman" w:cs="Times New Roman"/>
        </w:rPr>
        <w:t>)</w:t>
      </w:r>
    </w:p>
    <w:p w:rsidR="00396B02" w:rsidRPr="008A15FF" w:rsidRDefault="00396B02" w:rsidP="00396B02">
      <w:pPr>
        <w:keepNext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5553E6" wp14:editId="0580682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p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B02" w:rsidRPr="008A15FF" w:rsidRDefault="00396B02" w:rsidP="00396B02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2.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Fig_2.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="00D20AAB" w:rsidRPr="008A15FF">
        <w:rPr>
          <w:rFonts w:ascii="Times New Roman" w:hAnsi="Times New Roman" w:cs="Times New Roman"/>
          <w:noProof/>
        </w:rPr>
        <w:t>3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</w:t>
      </w:r>
      <w:proofErr w:type="spellStart"/>
      <w:r w:rsidRPr="008A15FF">
        <w:rPr>
          <w:rFonts w:ascii="Times New Roman" w:hAnsi="Times New Roman" w:cs="Times New Roman"/>
        </w:rPr>
        <w:t>Semnal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Dreptunghiular</w:t>
      </w:r>
      <w:proofErr w:type="spellEnd"/>
      <w:r w:rsidRPr="008A15FF">
        <w:rPr>
          <w:rFonts w:ascii="Times New Roman" w:hAnsi="Times New Roman" w:cs="Times New Roman"/>
        </w:rPr>
        <w:t xml:space="preserve">, </w:t>
      </w:r>
      <w:proofErr w:type="spellStart"/>
      <w:r w:rsidRPr="008A15FF">
        <w:rPr>
          <w:rFonts w:ascii="Times New Roman" w:hAnsi="Times New Roman" w:cs="Times New Roman"/>
        </w:rPr>
        <w:t>Parametri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initiali</w:t>
      </w:r>
      <w:proofErr w:type="spellEnd"/>
      <w:r w:rsidRPr="008A15FF">
        <w:rPr>
          <w:rFonts w:ascii="Times New Roman" w:hAnsi="Times New Roman" w:cs="Times New Roman"/>
        </w:rPr>
        <w:t>)</w:t>
      </w:r>
    </w:p>
    <w:p w:rsidR="006773C3" w:rsidRPr="008A15FF" w:rsidRDefault="006773C3" w:rsidP="006773C3">
      <w:pPr>
        <w:rPr>
          <w:rFonts w:ascii="Times New Roman" w:hAnsi="Times New Roman" w:cs="Times New Roman"/>
        </w:rPr>
      </w:pPr>
    </w:p>
    <w:p w:rsidR="006773C3" w:rsidRPr="008A15FF" w:rsidRDefault="006773C3" w:rsidP="006773C3">
      <w:pPr>
        <w:keepNext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drawing>
          <wp:inline distT="0" distB="0" distL="0" distR="0" wp14:anchorId="6D679942" wp14:editId="3A6F7728">
            <wp:extent cx="5943600" cy="3157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3C3" w:rsidRPr="008A15FF" w:rsidRDefault="006773C3" w:rsidP="006773C3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2.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Fig_2.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="00D20AAB" w:rsidRPr="008A15FF">
        <w:rPr>
          <w:rFonts w:ascii="Times New Roman" w:hAnsi="Times New Roman" w:cs="Times New Roman"/>
          <w:noProof/>
        </w:rPr>
        <w:t>4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</w:t>
      </w:r>
      <w:proofErr w:type="spellStart"/>
      <w:r w:rsidRPr="008A15FF">
        <w:rPr>
          <w:rFonts w:ascii="Times New Roman" w:hAnsi="Times New Roman" w:cs="Times New Roman"/>
        </w:rPr>
        <w:t>Semnal</w:t>
      </w:r>
      <w:proofErr w:type="spellEnd"/>
      <w:r w:rsidRPr="008A15FF">
        <w:rPr>
          <w:rFonts w:ascii="Times New Roman" w:hAnsi="Times New Roman" w:cs="Times New Roman"/>
        </w:rPr>
        <w:t xml:space="preserve"> Sinusoidal, </w:t>
      </w:r>
      <w:proofErr w:type="spellStart"/>
      <w:r w:rsidRPr="008A15FF">
        <w:rPr>
          <w:rFonts w:ascii="Times New Roman" w:hAnsi="Times New Roman" w:cs="Times New Roman"/>
        </w:rPr>
        <w:t>Parametri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modificati</w:t>
      </w:r>
      <w:proofErr w:type="spellEnd"/>
      <w:r w:rsidRPr="008A15FF">
        <w:rPr>
          <w:rFonts w:ascii="Times New Roman" w:hAnsi="Times New Roman" w:cs="Times New Roman"/>
        </w:rPr>
        <w:t>)</w:t>
      </w:r>
    </w:p>
    <w:p w:rsidR="003A31B6" w:rsidRPr="008A15FF" w:rsidRDefault="003A31B6" w:rsidP="003A31B6">
      <w:pPr>
        <w:rPr>
          <w:rFonts w:ascii="Times New Roman" w:hAnsi="Times New Roman" w:cs="Times New Roman"/>
        </w:rPr>
      </w:pPr>
    </w:p>
    <w:p w:rsidR="003A31B6" w:rsidRPr="008A15FF" w:rsidRDefault="003A31B6" w:rsidP="003A31B6">
      <w:pPr>
        <w:keepNext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lastRenderedPageBreak/>
        <w:drawing>
          <wp:inline distT="0" distB="0" distL="0" distR="0" wp14:anchorId="7BDB15BD" wp14:editId="1EDDF37D">
            <wp:extent cx="5943600" cy="3157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1B6" w:rsidRPr="008A15FF" w:rsidRDefault="003A31B6" w:rsidP="003A31B6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2.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Fig_2.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="00D20AAB" w:rsidRPr="008A15FF">
        <w:rPr>
          <w:rFonts w:ascii="Times New Roman" w:hAnsi="Times New Roman" w:cs="Times New Roman"/>
          <w:noProof/>
        </w:rPr>
        <w:t>5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</w:t>
      </w:r>
      <w:proofErr w:type="spellStart"/>
      <w:r w:rsidRPr="008A15FF">
        <w:rPr>
          <w:rFonts w:ascii="Times New Roman" w:hAnsi="Times New Roman" w:cs="Times New Roman"/>
        </w:rPr>
        <w:t>Semnal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Triunghiular</w:t>
      </w:r>
      <w:proofErr w:type="spellEnd"/>
      <w:r w:rsidRPr="008A15FF">
        <w:rPr>
          <w:rFonts w:ascii="Times New Roman" w:hAnsi="Times New Roman" w:cs="Times New Roman"/>
        </w:rPr>
        <w:t xml:space="preserve">, </w:t>
      </w:r>
      <w:proofErr w:type="spellStart"/>
      <w:r w:rsidRPr="008A15FF">
        <w:rPr>
          <w:rFonts w:ascii="Times New Roman" w:hAnsi="Times New Roman" w:cs="Times New Roman"/>
        </w:rPr>
        <w:t>Parametri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modificati</w:t>
      </w:r>
      <w:proofErr w:type="spellEnd"/>
      <w:r w:rsidRPr="008A15FF">
        <w:rPr>
          <w:rFonts w:ascii="Times New Roman" w:hAnsi="Times New Roman" w:cs="Times New Roman"/>
        </w:rPr>
        <w:t>)</w:t>
      </w:r>
    </w:p>
    <w:p w:rsidR="00D20AAB" w:rsidRPr="008A15FF" w:rsidRDefault="00D20AAB" w:rsidP="00D20AAB">
      <w:pPr>
        <w:rPr>
          <w:rFonts w:ascii="Times New Roman" w:hAnsi="Times New Roman" w:cs="Times New Roman"/>
        </w:rPr>
      </w:pPr>
    </w:p>
    <w:p w:rsidR="00D20AAB" w:rsidRPr="008A15FF" w:rsidRDefault="00D20AAB" w:rsidP="00D20AAB">
      <w:pPr>
        <w:keepNext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drawing>
          <wp:inline distT="0" distB="0" distL="0" distR="0" wp14:anchorId="41D1C9D6" wp14:editId="2838F53B">
            <wp:extent cx="5943600" cy="3157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AAB" w:rsidRPr="008A15FF" w:rsidRDefault="00D20AAB" w:rsidP="00D20AAB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2.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Fig_2.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Pr="008A15FF">
        <w:rPr>
          <w:rFonts w:ascii="Times New Roman" w:hAnsi="Times New Roman" w:cs="Times New Roman"/>
          <w:noProof/>
        </w:rPr>
        <w:t>6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</w:t>
      </w:r>
      <w:proofErr w:type="spellStart"/>
      <w:r w:rsidRPr="008A15FF">
        <w:rPr>
          <w:rFonts w:ascii="Times New Roman" w:hAnsi="Times New Roman" w:cs="Times New Roman"/>
        </w:rPr>
        <w:t>Semnal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Dreptunghiular</w:t>
      </w:r>
      <w:proofErr w:type="spellEnd"/>
      <w:r w:rsidRPr="008A15FF">
        <w:rPr>
          <w:rFonts w:ascii="Times New Roman" w:hAnsi="Times New Roman" w:cs="Times New Roman"/>
        </w:rPr>
        <w:t xml:space="preserve">, </w:t>
      </w:r>
      <w:proofErr w:type="spellStart"/>
      <w:r w:rsidRPr="008A15FF">
        <w:rPr>
          <w:rFonts w:ascii="Times New Roman" w:hAnsi="Times New Roman" w:cs="Times New Roman"/>
        </w:rPr>
        <w:t>Parametri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modificati</w:t>
      </w:r>
      <w:proofErr w:type="spellEnd"/>
      <w:r w:rsidRPr="008A15FF">
        <w:rPr>
          <w:rFonts w:ascii="Times New Roman" w:hAnsi="Times New Roman" w:cs="Times New Roman"/>
        </w:rPr>
        <w:t>)</w:t>
      </w:r>
    </w:p>
    <w:p w:rsidR="0024115F" w:rsidRPr="008A15FF" w:rsidRDefault="0024115F" w:rsidP="0024115F">
      <w:pPr>
        <w:rPr>
          <w:rFonts w:ascii="Times New Roman" w:hAnsi="Times New Roman" w:cs="Times New Roman"/>
        </w:rPr>
      </w:pPr>
    </w:p>
    <w:p w:rsidR="0024115F" w:rsidRPr="008A15FF" w:rsidRDefault="0024115F" w:rsidP="0024115F">
      <w:pPr>
        <w:jc w:val="center"/>
        <w:rPr>
          <w:rFonts w:ascii="Times New Roman" w:hAnsi="Times New Roman" w:cs="Times New Roman"/>
          <w:lang w:val="ro-RO"/>
        </w:rPr>
      </w:pPr>
      <w:r w:rsidRPr="008A15FF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Experimentul nr. 3. Cercetarea circuitului electric logic (numeric)</w:t>
      </w:r>
    </w:p>
    <w:tbl>
      <w:tblPr>
        <w:tblW w:w="0" w:type="auto"/>
        <w:tblInd w:w="2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992"/>
        <w:gridCol w:w="992"/>
        <w:gridCol w:w="1134"/>
        <w:gridCol w:w="1134"/>
        <w:gridCol w:w="1134"/>
      </w:tblGrid>
      <w:tr w:rsidR="0024115F" w:rsidRPr="008A15FF" w:rsidTr="0024115F">
        <w:trPr>
          <w:trHeight w:val="298"/>
        </w:trPr>
        <w:tc>
          <w:tcPr>
            <w:tcW w:w="567" w:type="dxa"/>
            <w:vMerge w:val="restart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lastRenderedPageBreak/>
              <w:t>Nr</w:t>
            </w:r>
          </w:p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d/o</w:t>
            </w:r>
          </w:p>
        </w:tc>
        <w:tc>
          <w:tcPr>
            <w:tcW w:w="3118" w:type="dxa"/>
            <w:gridSpan w:val="3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Variabile</w:t>
            </w:r>
          </w:p>
        </w:tc>
        <w:tc>
          <w:tcPr>
            <w:tcW w:w="2268" w:type="dxa"/>
            <w:gridSpan w:val="2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Funcţii</w:t>
            </w:r>
          </w:p>
        </w:tc>
      </w:tr>
      <w:tr w:rsidR="0024115F" w:rsidRPr="008A15FF" w:rsidTr="0024115F">
        <w:trPr>
          <w:trHeight w:val="290"/>
        </w:trPr>
        <w:tc>
          <w:tcPr>
            <w:tcW w:w="567" w:type="dxa"/>
            <w:vMerge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a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b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c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ŞI</w:t>
            </w:r>
          </w:p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ax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o-RO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o-RO" w:eastAsia="ru-RU"/>
                    </w:rPr>
                    <m:t>b</m:t>
                  </m:r>
                </m:e>
              </m:acc>
            </m:oMath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xc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SAU</w:t>
            </w:r>
          </w:p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o-RO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o-RO" w:eastAsia="ru-RU"/>
                    </w:rPr>
                    <m:t>a</m:t>
                  </m:r>
                </m:e>
              </m:acc>
            </m:oMath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+b+c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2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3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4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5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6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  <w:tr w:rsidR="0024115F" w:rsidRPr="008A15FF" w:rsidTr="0024115F">
        <w:tc>
          <w:tcPr>
            <w:tcW w:w="567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7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992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24115F" w:rsidRPr="008A15FF" w:rsidRDefault="0024115F" w:rsidP="0024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</w:pPr>
            <w:r w:rsidRPr="008A15FF">
              <w:rPr>
                <w:rFonts w:ascii="Times New Roman" w:eastAsia="Times New Roman" w:hAnsi="Times New Roman" w:cs="Times New Roman"/>
                <w:sz w:val="24"/>
                <w:szCs w:val="24"/>
                <w:lang w:val="ro-RO" w:eastAsia="ru-RU"/>
              </w:rPr>
              <w:t>1</w:t>
            </w:r>
          </w:p>
        </w:tc>
      </w:tr>
    </w:tbl>
    <w:p w:rsidR="0024115F" w:rsidRPr="008A15FF" w:rsidRDefault="0024115F" w:rsidP="0024115F">
      <w:pPr>
        <w:rPr>
          <w:rFonts w:ascii="Times New Roman" w:hAnsi="Times New Roman" w:cs="Times New Roman"/>
        </w:rPr>
      </w:pPr>
    </w:p>
    <w:p w:rsidR="00F92350" w:rsidRPr="008A15FF" w:rsidRDefault="00F92350" w:rsidP="00F92350">
      <w:pPr>
        <w:keepNext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  <w:noProof/>
        </w:rPr>
        <w:drawing>
          <wp:inline distT="0" distB="0" distL="0" distR="0" wp14:anchorId="67C56C2F" wp14:editId="1BD42E1A">
            <wp:extent cx="5761577" cy="3924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21847" b="5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66" cy="3927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350" w:rsidRPr="008A15FF" w:rsidRDefault="00F92350" w:rsidP="00F92350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3.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Fig_3.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="0048326B" w:rsidRPr="008A15FF">
        <w:rPr>
          <w:rFonts w:ascii="Times New Roman" w:hAnsi="Times New Roman" w:cs="Times New Roman"/>
          <w:noProof/>
        </w:rPr>
        <w:t>1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</w:t>
      </w:r>
      <w:proofErr w:type="spellStart"/>
      <w:r w:rsidRPr="008A15FF">
        <w:rPr>
          <w:rFonts w:ascii="Times New Roman" w:hAnsi="Times New Roman" w:cs="Times New Roman"/>
        </w:rPr>
        <w:t>axb</w:t>
      </w:r>
      <w:proofErr w:type="spellEnd"/>
      <w:r w:rsidRPr="008A15FF">
        <w:rPr>
          <w:rFonts w:ascii="Times New Roman" w:hAnsi="Times New Roman" w:cs="Times New Roman"/>
        </w:rPr>
        <w:t xml:space="preserve"> ̅xc)</w:t>
      </w:r>
    </w:p>
    <w:p w:rsidR="00F92350" w:rsidRPr="008A15FF" w:rsidRDefault="00F92350" w:rsidP="00F92350">
      <w:pPr>
        <w:keepNext/>
        <w:ind w:firstLine="720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25CD28" wp14:editId="1D3C375F">
            <wp:extent cx="5576053" cy="37979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21847" b="5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774" cy="3802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350" w:rsidRPr="008A15FF" w:rsidRDefault="00F92350" w:rsidP="00F92350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3.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Fig_3.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="0048326B" w:rsidRPr="008A15FF">
        <w:rPr>
          <w:rFonts w:ascii="Times New Roman" w:hAnsi="Times New Roman" w:cs="Times New Roman"/>
          <w:noProof/>
        </w:rPr>
        <w:t>2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RC (a ̅+</w:t>
      </w:r>
      <w:proofErr w:type="spellStart"/>
      <w:r w:rsidRPr="008A15FF">
        <w:rPr>
          <w:rFonts w:ascii="Times New Roman" w:hAnsi="Times New Roman" w:cs="Times New Roman"/>
        </w:rPr>
        <w:t>b+c</w:t>
      </w:r>
      <w:proofErr w:type="spellEnd"/>
      <w:r w:rsidRPr="008A15FF">
        <w:rPr>
          <w:rFonts w:ascii="Times New Roman" w:hAnsi="Times New Roman" w:cs="Times New Roman"/>
        </w:rPr>
        <w:t>)</w:t>
      </w:r>
    </w:p>
    <w:p w:rsidR="0048326B" w:rsidRPr="008A15FF" w:rsidRDefault="0048326B" w:rsidP="0048326B">
      <w:pPr>
        <w:rPr>
          <w:rFonts w:ascii="Times New Roman" w:hAnsi="Times New Roman" w:cs="Times New Roman"/>
        </w:rPr>
      </w:pPr>
    </w:p>
    <w:p w:rsidR="0048326B" w:rsidRPr="008A15FF" w:rsidRDefault="0048326B" w:rsidP="0048326B">
      <w:pPr>
        <w:keepNext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drawing>
          <wp:inline distT="0" distB="0" distL="0" distR="0" wp14:anchorId="4D2F1FE0" wp14:editId="23E6A66C">
            <wp:extent cx="5943600" cy="2644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6B" w:rsidRDefault="0048326B" w:rsidP="0048326B">
      <w:pPr>
        <w:pStyle w:val="Caption"/>
        <w:jc w:val="center"/>
        <w:rPr>
          <w:rFonts w:ascii="Times New Roman" w:hAnsi="Times New Roman" w:cs="Times New Roman"/>
        </w:rPr>
      </w:pPr>
      <w:r w:rsidRPr="008A15FF">
        <w:rPr>
          <w:rFonts w:ascii="Times New Roman" w:hAnsi="Times New Roman" w:cs="Times New Roman"/>
        </w:rPr>
        <w:t xml:space="preserve">Fig 3. </w:t>
      </w:r>
      <w:r w:rsidRPr="008A15FF">
        <w:rPr>
          <w:rFonts w:ascii="Times New Roman" w:hAnsi="Times New Roman" w:cs="Times New Roman"/>
        </w:rPr>
        <w:fldChar w:fldCharType="begin"/>
      </w:r>
      <w:r w:rsidRPr="008A15FF">
        <w:rPr>
          <w:rFonts w:ascii="Times New Roman" w:hAnsi="Times New Roman" w:cs="Times New Roman"/>
        </w:rPr>
        <w:instrText xml:space="preserve"> SEQ Fig_3. \* ARABIC </w:instrText>
      </w:r>
      <w:r w:rsidRPr="008A15FF">
        <w:rPr>
          <w:rFonts w:ascii="Times New Roman" w:hAnsi="Times New Roman" w:cs="Times New Roman"/>
        </w:rPr>
        <w:fldChar w:fldCharType="separate"/>
      </w:r>
      <w:r w:rsidRPr="008A15FF">
        <w:rPr>
          <w:rFonts w:ascii="Times New Roman" w:hAnsi="Times New Roman" w:cs="Times New Roman"/>
          <w:noProof/>
        </w:rPr>
        <w:t>3</w:t>
      </w:r>
      <w:r w:rsidRPr="008A15FF">
        <w:rPr>
          <w:rFonts w:ascii="Times New Roman" w:hAnsi="Times New Roman" w:cs="Times New Roman"/>
        </w:rPr>
        <w:fldChar w:fldCharType="end"/>
      </w:r>
      <w:r w:rsidRPr="008A15FF">
        <w:rPr>
          <w:rFonts w:ascii="Times New Roman" w:hAnsi="Times New Roman" w:cs="Times New Roman"/>
        </w:rPr>
        <w:t xml:space="preserve"> Schema </w:t>
      </w:r>
      <w:proofErr w:type="spellStart"/>
      <w:r w:rsidRPr="008A15FF">
        <w:rPr>
          <w:rFonts w:ascii="Times New Roman" w:hAnsi="Times New Roman" w:cs="Times New Roman"/>
        </w:rPr>
        <w:t>eletrică</w:t>
      </w:r>
      <w:proofErr w:type="spellEnd"/>
      <w:r w:rsidRPr="008A15FF">
        <w:rPr>
          <w:rFonts w:ascii="Times New Roman" w:hAnsi="Times New Roman" w:cs="Times New Roman"/>
        </w:rPr>
        <w:t xml:space="preserve"> </w:t>
      </w:r>
      <w:proofErr w:type="spellStart"/>
      <w:r w:rsidRPr="008A15FF">
        <w:rPr>
          <w:rFonts w:ascii="Times New Roman" w:hAnsi="Times New Roman" w:cs="Times New Roman"/>
        </w:rPr>
        <w:t>logică</w:t>
      </w:r>
      <w:proofErr w:type="spellEnd"/>
      <w:r w:rsidRPr="008A15FF">
        <w:rPr>
          <w:rFonts w:ascii="Times New Roman" w:hAnsi="Times New Roman" w:cs="Times New Roman"/>
        </w:rPr>
        <w:t xml:space="preserve"> (</w:t>
      </w:r>
      <w:proofErr w:type="spellStart"/>
      <w:r w:rsidRPr="008A15FF">
        <w:rPr>
          <w:rFonts w:ascii="Times New Roman" w:hAnsi="Times New Roman" w:cs="Times New Roman"/>
        </w:rPr>
        <w:t>numerică</w:t>
      </w:r>
      <w:proofErr w:type="spellEnd"/>
      <w:r w:rsidRPr="008A15FF">
        <w:rPr>
          <w:rFonts w:ascii="Times New Roman" w:hAnsi="Times New Roman" w:cs="Times New Roman"/>
        </w:rPr>
        <w:t xml:space="preserve">) cu </w:t>
      </w:r>
      <w:proofErr w:type="spellStart"/>
      <w:r w:rsidRPr="008A15FF">
        <w:rPr>
          <w:rFonts w:ascii="Times New Roman" w:hAnsi="Times New Roman" w:cs="Times New Roman"/>
        </w:rPr>
        <w:t>dispozitivul</w:t>
      </w:r>
      <w:proofErr w:type="spellEnd"/>
      <w:r w:rsidRPr="008A15FF">
        <w:rPr>
          <w:rFonts w:ascii="Times New Roman" w:hAnsi="Times New Roman" w:cs="Times New Roman"/>
        </w:rPr>
        <w:t xml:space="preserve"> LOGIC ANALYZER.</w:t>
      </w:r>
    </w:p>
    <w:p w:rsidR="008A15FF" w:rsidRDefault="008A15FF" w:rsidP="008A15FF"/>
    <w:p w:rsidR="00250A3E" w:rsidRDefault="00250A3E" w:rsidP="008A15FF"/>
    <w:p w:rsidR="00250A3E" w:rsidRDefault="008A15FF" w:rsidP="008A15FF">
      <w:pPr>
        <w:pStyle w:val="NormalWeb"/>
        <w:rPr>
          <w:b/>
          <w:bCs/>
          <w:lang w:val="ru-RU"/>
        </w:rPr>
      </w:pPr>
      <w:r w:rsidRPr="002E69E0">
        <w:rPr>
          <w:b/>
          <w:bCs/>
          <w:lang w:val="ru-RU"/>
        </w:rPr>
        <w:lastRenderedPageBreak/>
        <w:t xml:space="preserve">Вывод: </w:t>
      </w:r>
    </w:p>
    <w:p w:rsidR="00250A3E" w:rsidRPr="00250A3E" w:rsidRDefault="00250A3E" w:rsidP="0025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>В ходе выполнения данной работы достигнуты следующие результаты:</w:t>
      </w:r>
    </w:p>
    <w:p w:rsidR="00250A3E" w:rsidRPr="00250A3E" w:rsidRDefault="00250A3E" w:rsidP="0025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50A3E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Овладение навыками работы с программой </w:t>
      </w:r>
      <w:r w:rsidRPr="00250A3E">
        <w:rPr>
          <w:rFonts w:ascii="Times New Roman" w:eastAsia="Times New Roman" w:hAnsi="Times New Roman" w:cs="Times New Roman"/>
          <w:b/>
          <w:bCs/>
          <w:sz w:val="24"/>
          <w:szCs w:val="24"/>
        </w:rPr>
        <w:t>EWB</w:t>
      </w: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Успешно изучены основные инструменты и функции </w:t>
      </w:r>
      <w:r w:rsidRPr="00250A3E">
        <w:rPr>
          <w:rFonts w:ascii="Times New Roman" w:eastAsia="Times New Roman" w:hAnsi="Times New Roman" w:cs="Times New Roman"/>
          <w:sz w:val="24"/>
          <w:szCs w:val="24"/>
        </w:rPr>
        <w:t>Electronics</w:t>
      </w: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250A3E">
        <w:rPr>
          <w:rFonts w:ascii="Times New Roman" w:eastAsia="Times New Roman" w:hAnsi="Times New Roman" w:cs="Times New Roman"/>
          <w:sz w:val="24"/>
          <w:szCs w:val="24"/>
        </w:rPr>
        <w:t>Workbench</w:t>
      </w: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для моделирования электрических схем.</w:t>
      </w:r>
    </w:p>
    <w:p w:rsidR="00250A3E" w:rsidRPr="00250A3E" w:rsidRDefault="00250A3E" w:rsidP="0025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50A3E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Построение аналоговых и цифровых электрических схем</w:t>
      </w: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>: Были созданы элементарные схемы с использованием аналоговых и цифровых компонентов, что способствовало лучшему пониманию их структуры и принципов работы.</w:t>
      </w:r>
    </w:p>
    <w:p w:rsidR="00250A3E" w:rsidRPr="00250A3E" w:rsidRDefault="00250A3E" w:rsidP="0025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50A3E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Работа с измерительными приборами в </w:t>
      </w:r>
      <w:r w:rsidRPr="00250A3E">
        <w:rPr>
          <w:rFonts w:ascii="Times New Roman" w:eastAsia="Times New Roman" w:hAnsi="Times New Roman" w:cs="Times New Roman"/>
          <w:b/>
          <w:bCs/>
          <w:sz w:val="24"/>
          <w:szCs w:val="24"/>
        </w:rPr>
        <w:t>EWB</w:t>
      </w: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>: При помощи встроенных виртуальных осциллографов, вольтметров, амперметров и других инструментов выполнены измерения параметров схем, что позволило освоить процесс анализа характеристик электрических цепей.</w:t>
      </w:r>
    </w:p>
    <w:p w:rsidR="00250A3E" w:rsidRPr="00250A3E" w:rsidRDefault="00250A3E" w:rsidP="0025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50A3E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Сравнение аналоговых и цифровых цепей</w:t>
      </w: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>: В ходе работы исследованы ключевые различия между аналоговыми и цифровыми схемами, такие как способ передачи сигналов, точность, устойчивость к помехам и их применение в различных областях.</w:t>
      </w:r>
    </w:p>
    <w:p w:rsidR="008A15FF" w:rsidRPr="00282714" w:rsidRDefault="00250A3E" w:rsidP="0025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A3E">
        <w:rPr>
          <w:rFonts w:ascii="Times New Roman" w:eastAsia="Times New Roman" w:hAnsi="Times New Roman" w:cs="Times New Roman"/>
          <w:sz w:val="24"/>
          <w:szCs w:val="24"/>
          <w:lang w:val="ru-MD"/>
        </w:rPr>
        <w:t>Таким образом, цели работы достигнуты, а навыки, приобретенные при выполнении задач, помогут в дальнейшем изучении и проектировании электрических схем.</w:t>
      </w:r>
    </w:p>
    <w:sectPr w:rsidR="008A15FF" w:rsidRPr="00282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36EAD"/>
    <w:multiLevelType w:val="multilevel"/>
    <w:tmpl w:val="F126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>
    <w:nsid w:val="2C3D6C32"/>
    <w:multiLevelType w:val="multilevel"/>
    <w:tmpl w:val="1AB2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EB8"/>
    <w:rsid w:val="001D06BD"/>
    <w:rsid w:val="0024115F"/>
    <w:rsid w:val="00250A3E"/>
    <w:rsid w:val="00282714"/>
    <w:rsid w:val="002F2EB8"/>
    <w:rsid w:val="00396B02"/>
    <w:rsid w:val="003A31B6"/>
    <w:rsid w:val="0048326B"/>
    <w:rsid w:val="00623C3C"/>
    <w:rsid w:val="006773C3"/>
    <w:rsid w:val="008A15FF"/>
    <w:rsid w:val="00A70AE2"/>
    <w:rsid w:val="00BE659D"/>
    <w:rsid w:val="00C06052"/>
    <w:rsid w:val="00C94685"/>
    <w:rsid w:val="00D20AAB"/>
    <w:rsid w:val="00EA6A8B"/>
    <w:rsid w:val="00F9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EEAB4-B7EA-4C42-AF96-9419523F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EB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D06B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A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0A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0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7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2024-12-18T18:11:00Z</dcterms:created>
  <dcterms:modified xsi:type="dcterms:W3CDTF">2024-12-19T16:19:00Z</dcterms:modified>
</cp:coreProperties>
</file>