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46C" w:rsidRPr="004F2212" w:rsidRDefault="00D0303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Лабораторная работа №</w:t>
      </w:r>
      <w:r w:rsidRPr="004F2212">
        <w:rPr>
          <w:rFonts w:ascii="Times New Roman" w:hAnsi="Times New Roman" w:cs="Times New Roman"/>
          <w:sz w:val="24"/>
        </w:rPr>
        <w:t>7</w:t>
      </w:r>
      <w:bookmarkStart w:id="0" w:name="_GoBack"/>
      <w:bookmarkEnd w:id="0"/>
    </w:p>
    <w:p w:rsidR="00351093" w:rsidRDefault="003510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Тема: Структуры данных – связный список, стек, очередь.</w:t>
      </w:r>
    </w:p>
    <w:p w:rsidR="00351093" w:rsidRDefault="003510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Задание:</w:t>
      </w:r>
    </w:p>
    <w:p w:rsidR="00351093" w:rsidRDefault="00351093" w:rsidP="0035109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Создать приложение, реализующее основную функциональность списков, стеков, очередей на основе связных списков и сравнение производительности с теми же функциональными элементами, основанными на динамических массивах, в соответствии с индивидуальным заданием.</w:t>
      </w:r>
    </w:p>
    <w:p w:rsidR="00351093" w:rsidRDefault="00281C21" w:rsidP="0035109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Помимо явно поддерживаемых языками программирования сложных типов данных существует набор стандартных решений, основанных на структурах. </w:t>
      </w:r>
      <w:r w:rsidR="008965C7">
        <w:rPr>
          <w:rFonts w:ascii="Times New Roman" w:hAnsi="Times New Roman" w:cs="Times New Roman"/>
          <w:sz w:val="24"/>
        </w:rPr>
        <w:t>Одной из таких составных структур данных является список.</w:t>
      </w:r>
    </w:p>
    <w:p w:rsidR="008965C7" w:rsidRDefault="008965C7" w:rsidP="0035109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 повседневной жизни мы знаем, что список — это динамический последовательный набор однотипных элементов. Изначально, списки появились именно для хранения динамических наборов (динамические массивы были придуманы позднее). Поскольку это динамическая структура данных, ее использование тесно связано с динамической памятью и указателями.</w:t>
      </w:r>
    </w:p>
    <w:p w:rsidR="00351093" w:rsidRDefault="008965C7" w:rsidP="0035109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Какие различия между списками и динамическими массивами, и каковы их преимущества и недостатки?</w:t>
      </w:r>
    </w:p>
    <w:p w:rsidR="008965C7" w:rsidRDefault="008C7B94" w:rsidP="0035109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Массивы записаны в памяти последовательно. Элементы списка могут располагаться в произвольном порядке, с «дырами» свободной динамической памяти между ними.</w:t>
      </w:r>
    </w:p>
    <w:p w:rsidR="008C7B94" w:rsidRDefault="007D0ABF" w:rsidP="0035109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массиве можно легко обратиться к любому элементу по индексу. Список — структура строго последовательного доступа.</w:t>
      </w:r>
    </w:p>
    <w:p w:rsidR="007D0ABF" w:rsidRDefault="007D0ABF" w:rsidP="0035109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массиве отсутствуют ссылки элементов друг на друга (за ненадобностью), в списке они есть и занимают хотя и небольшое, но заметное количество памяти (накладные расходы). (на самом деле, накладные расходы на элементы списков малого размера еще больше — помимо ссылок, каждый элемент списка — самостоятельная область динамической памяти, соответственно, добавляются накладные расходы менеджера памяти).</w:t>
      </w:r>
    </w:p>
    <w:p w:rsidR="007D0ABF" w:rsidRDefault="007D0ABF" w:rsidP="0035109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добавлении или удалении элемента массив надо переформировать целиком. В списке надо изменить всего лишь пару указателей.</w:t>
      </w:r>
    </w:p>
    <w:p w:rsidR="000565D2" w:rsidRDefault="000565D2" w:rsidP="0035109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Соответственно, получатся, что массивы рационально применять для сравнительно небольших, не часто изменяющихся наборов данных малого размера. Списки — для больших элементов, большого набора и подверженного частым изменениям. Кроме того, списки могут применяться при работе с данными строго последовательного доступа. В случае очень больших наборов выступает еще одна особенность — может не быть достаточно большого непрерывного блока памяти для хранения массива.</w:t>
      </w:r>
    </w:p>
    <w:p w:rsidR="000565D2" w:rsidRDefault="000565D2" w:rsidP="0035109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Каким образом можно сравнить эффективность списка и массива? Самый простой путь — сравнить время выполнения тех или иных операций.</w:t>
      </w:r>
    </w:p>
    <w:p w:rsidR="000565D2" w:rsidRDefault="000565D2" w:rsidP="0035109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Для получения времени можно воспользоваться функцией </w:t>
      </w:r>
      <w:r>
        <w:rPr>
          <w:rFonts w:ascii="Times New Roman" w:hAnsi="Times New Roman" w:cs="Times New Roman"/>
          <w:sz w:val="24"/>
          <w:lang w:val="en-US"/>
        </w:rPr>
        <w:t>GetTickCount</w:t>
      </w:r>
      <w:r w:rsidRPr="000565D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из модуля </w:t>
      </w:r>
      <w:r>
        <w:rPr>
          <w:rFonts w:ascii="Times New Roman" w:hAnsi="Times New Roman" w:cs="Times New Roman"/>
          <w:sz w:val="24"/>
          <w:lang w:val="en-US"/>
        </w:rPr>
        <w:t>Windows</w:t>
      </w:r>
      <w:r w:rsidRPr="000565D2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Она возвращает количество миллисекунд с момента загрузки системы, и удобна для измерения небольших непрерывных интервалов времени. Для сверхмалых и очень больших интервалов она неприменима — точность составляет примерно 16 мс, а через 49.7 суток счетчик обнуляется.</w:t>
      </w:r>
    </w:p>
    <w:p w:rsidR="000565D2" w:rsidRPr="004F2212" w:rsidRDefault="000565D2" w:rsidP="0035109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Использовать ее можно следующим образом:</w:t>
      </w:r>
    </w:p>
    <w:p w:rsidR="004F2212" w:rsidRPr="004F2212" w:rsidRDefault="004F2212" w:rsidP="004F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2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F22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22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F22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4F22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F22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4F22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4F22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4F2212" w:rsidRPr="004F2212" w:rsidRDefault="004F2212" w:rsidP="004F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2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F2212" w:rsidRPr="004F2212" w:rsidRDefault="004F2212" w:rsidP="004F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2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F22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F22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StartTime, ResultTime;</w:t>
      </w:r>
    </w:p>
    <w:p w:rsidR="004F2212" w:rsidRPr="004F2212" w:rsidRDefault="004F2212" w:rsidP="004F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2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StartTime = </w:t>
      </w:r>
      <w:r w:rsidRPr="004F22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4F22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.TickCount;</w:t>
      </w:r>
    </w:p>
    <w:p w:rsidR="004F2212" w:rsidRPr="004F2212" w:rsidRDefault="004F2212" w:rsidP="004F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2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DoSomethingSlow();</w:t>
      </w:r>
    </w:p>
    <w:p w:rsidR="004F2212" w:rsidRPr="004F2212" w:rsidRDefault="004F2212" w:rsidP="004F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2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ResultTime = </w:t>
      </w:r>
      <w:r w:rsidRPr="004F22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4F22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.TickCount - StartTime;</w:t>
      </w:r>
    </w:p>
    <w:p w:rsidR="004F2212" w:rsidRPr="004F2212" w:rsidRDefault="004F2212" w:rsidP="004F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2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F22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4F22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4F22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4F22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4F22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Время</w:t>
      </w:r>
      <w:r w:rsidRPr="004F22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выполнения</w:t>
      </w:r>
      <w:r w:rsidRPr="004F22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{0:f2}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сек</w:t>
      </w:r>
      <w:r w:rsidRPr="004F22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F22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(</w:t>
      </w:r>
      <w:r w:rsidRPr="004F22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4F22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)ResultTime/1000.0));</w:t>
      </w:r>
    </w:p>
    <w:p w:rsidR="004F2212" w:rsidRDefault="004F2212" w:rsidP="004F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F2212" w:rsidRPr="004F2212" w:rsidRDefault="004F2212" w:rsidP="00351093">
      <w:pPr>
        <w:jc w:val="both"/>
        <w:rPr>
          <w:rFonts w:ascii="Times New Roman" w:hAnsi="Times New Roman" w:cs="Times New Roman"/>
          <w:sz w:val="24"/>
        </w:rPr>
      </w:pPr>
    </w:p>
    <w:p w:rsidR="009E2F81" w:rsidRDefault="003322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Таким образом, вам необходимо сравнить время выполнения соответствующих варианту операций с использованием элементов данных размером 16 байт и 100 Кбайт:</w:t>
      </w:r>
    </w:p>
    <w:p w:rsidR="004F2212" w:rsidRDefault="004F2212" w:rsidP="003322C4">
      <w:pPr>
        <w:spacing w:after="0"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4F2212" w:rsidRPr="004F2212" w:rsidRDefault="004F2212" w:rsidP="004F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2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unsafe</w:t>
      </w:r>
      <w:r w:rsidRPr="004F22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22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4F22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22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SmallData</w:t>
      </w:r>
    </w:p>
    <w:p w:rsidR="004F2212" w:rsidRPr="004F2212" w:rsidRDefault="004F2212" w:rsidP="004F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2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F2212" w:rsidRPr="004F2212" w:rsidRDefault="004F2212" w:rsidP="004F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r w:rsidRPr="004F22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F22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22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fixed</w:t>
      </w:r>
      <w:r w:rsidRPr="004F22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22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4F22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a[16];</w:t>
      </w:r>
    </w:p>
    <w:p w:rsidR="004F2212" w:rsidRPr="004F2212" w:rsidRDefault="004F2212" w:rsidP="004F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2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F2212" w:rsidRPr="004F2212" w:rsidRDefault="004F2212" w:rsidP="004F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2212" w:rsidRPr="004F2212" w:rsidRDefault="004F2212" w:rsidP="004F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2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unsafe</w:t>
      </w:r>
      <w:r w:rsidRPr="004F22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22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4F22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22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LargeData</w:t>
      </w:r>
    </w:p>
    <w:p w:rsidR="004F2212" w:rsidRPr="004F2212" w:rsidRDefault="004F2212" w:rsidP="004F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2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F2212" w:rsidRPr="004F2212" w:rsidRDefault="004F2212" w:rsidP="004F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r w:rsidRPr="004F22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F22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22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fixed</w:t>
      </w:r>
      <w:r w:rsidRPr="004F22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22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4F22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a[102400];</w:t>
      </w:r>
    </w:p>
    <w:p w:rsidR="004F2212" w:rsidRDefault="004F2212" w:rsidP="004F2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F2212" w:rsidRPr="004F2212" w:rsidRDefault="004F2212" w:rsidP="003322C4">
      <w:pPr>
        <w:spacing w:after="0"/>
        <w:jc w:val="both"/>
        <w:rPr>
          <w:rFonts w:ascii="Consolas" w:hAnsi="Consolas" w:cs="Consolas"/>
          <w:sz w:val="24"/>
          <w:szCs w:val="24"/>
        </w:rPr>
      </w:pPr>
    </w:p>
    <w:p w:rsidR="004F2212" w:rsidRDefault="004F22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Обратите внимание, что типы объявлены сос пецификатором unsafe. Это необходимо для реализации «настоящих» статических массивов. Для работы данного приложения в его свойствах необходимо разрешить небезопасный код.</w:t>
      </w:r>
    </w:p>
    <w:p w:rsidR="00BA1C42" w:rsidRDefault="00BA1C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34075" cy="270510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C42" w:rsidRDefault="00BA1C42">
      <w:pPr>
        <w:rPr>
          <w:rFonts w:ascii="Times New Roman" w:hAnsi="Times New Roman" w:cs="Times New Roman"/>
          <w:sz w:val="24"/>
        </w:rPr>
      </w:pPr>
    </w:p>
    <w:p w:rsidR="00BA1C42" w:rsidRDefault="00BA1C4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lastRenderedPageBreak/>
        <w:t>Для реализации структур на основе массивов и структур на основе связных списков мы воспользуемся стандартными шаблонами, объявленными в пространстве имен System.Collections.Generic.</w:t>
      </w:r>
    </w:p>
    <w:p w:rsidR="00BA1C42" w:rsidRPr="00BA1C42" w:rsidRDefault="00BA1C42" w:rsidP="00BA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C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BA1C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A1C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SmallData</w:t>
      </w:r>
      <w:r w:rsidRPr="00BA1C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SmallList = </w:t>
      </w:r>
      <w:r w:rsidRPr="00BA1C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A1C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1C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BA1C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A1C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SmallData</w:t>
      </w:r>
      <w:r w:rsidRPr="00BA1C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BA1C42" w:rsidRPr="00BA1C42" w:rsidRDefault="00BA1C42" w:rsidP="00BA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C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LinkedList</w:t>
      </w:r>
      <w:r w:rsidRPr="00BA1C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A1C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LargeData</w:t>
      </w:r>
      <w:r w:rsidRPr="00BA1C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LargeLinkedList = </w:t>
      </w:r>
      <w:r w:rsidRPr="00BA1C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A1C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1C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LinkedList</w:t>
      </w:r>
      <w:r w:rsidRPr="00BA1C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A1C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LargeData</w:t>
      </w:r>
      <w:r w:rsidRPr="00BA1C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BA1C42" w:rsidRDefault="00BA1C42">
      <w:pPr>
        <w:rPr>
          <w:rFonts w:ascii="Times New Roman" w:hAnsi="Times New Roman" w:cs="Times New Roman"/>
          <w:sz w:val="24"/>
          <w:lang w:val="en-US"/>
        </w:rPr>
      </w:pPr>
    </w:p>
    <w:p w:rsidR="007D0ABF" w:rsidRPr="00BA1C42" w:rsidRDefault="00BA1C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Тиы структур стек и очередь определяются их использованием. Все операции должны быть повторены в цикле 2500 раз, каждый раз с измерением времени исполнения.</w:t>
      </w:r>
      <w:r w:rsidR="007D0ABF" w:rsidRPr="00BA1C42">
        <w:rPr>
          <w:rFonts w:ascii="Times New Roman" w:hAnsi="Times New Roman" w:cs="Times New Roman"/>
          <w:sz w:val="24"/>
        </w:rPr>
        <w:br w:type="page"/>
      </w:r>
    </w:p>
    <w:p w:rsidR="00351093" w:rsidRDefault="00351093" w:rsidP="0035109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Вариант 1.</w:t>
      </w:r>
    </w:p>
    <w:p w:rsidR="00351093" w:rsidRDefault="00351093" w:rsidP="003510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351093">
        <w:rPr>
          <w:rFonts w:ascii="Times New Roman" w:hAnsi="Times New Roman" w:cs="Times New Roman"/>
          <w:sz w:val="24"/>
        </w:rPr>
        <w:t>Очередь на основе двусвязного списка.</w:t>
      </w:r>
      <w:r w:rsidR="00281C21">
        <w:rPr>
          <w:rFonts w:ascii="Times New Roman" w:hAnsi="Times New Roman" w:cs="Times New Roman"/>
          <w:sz w:val="24"/>
        </w:rPr>
        <w:t xml:space="preserve"> Операции помещения и удаления элемента.</w:t>
      </w:r>
    </w:p>
    <w:p w:rsidR="00351093" w:rsidRDefault="00351093" w:rsidP="003510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Стек на основе двусвязного списка. </w:t>
      </w:r>
      <w:r w:rsidR="00281C21">
        <w:rPr>
          <w:rFonts w:ascii="Times New Roman" w:hAnsi="Times New Roman" w:cs="Times New Roman"/>
          <w:sz w:val="24"/>
        </w:rPr>
        <w:t>Операции протолкнуть и вытолкнуть.</w:t>
      </w:r>
    </w:p>
    <w:p w:rsidR="00281C21" w:rsidRPr="00351093" w:rsidRDefault="00281C21" w:rsidP="003510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Двусвязный список. Операции поиска элемента, добавления элемента в конец.</w:t>
      </w:r>
    </w:p>
    <w:p w:rsidR="00351093" w:rsidRDefault="00281C21" w:rsidP="0035109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Вариант 2.</w:t>
      </w:r>
    </w:p>
    <w:p w:rsidR="00281C21" w:rsidRDefault="00281C21" w:rsidP="00281C2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Очередь на основе односвязного списка. Операции помещения и удаления элемента.</w:t>
      </w:r>
    </w:p>
    <w:p w:rsidR="00281C21" w:rsidRDefault="00281C21" w:rsidP="00281C2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Стек на основе двусвязного списка. Операции протолкнуть и вытолкнуть.</w:t>
      </w:r>
    </w:p>
    <w:p w:rsidR="00281C21" w:rsidRDefault="00281C21" w:rsidP="00281C2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Двусвязный список. Операции удаления элемента, добавления элемента в начало.</w:t>
      </w:r>
    </w:p>
    <w:p w:rsidR="00281C21" w:rsidRDefault="00281C21" w:rsidP="00281C2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Вариант 3.</w:t>
      </w:r>
    </w:p>
    <w:p w:rsidR="00281C21" w:rsidRDefault="00281C21" w:rsidP="00281C2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351093">
        <w:rPr>
          <w:rFonts w:ascii="Times New Roman" w:hAnsi="Times New Roman" w:cs="Times New Roman"/>
          <w:sz w:val="24"/>
        </w:rPr>
        <w:t>Очередь на основе двусвязного списка.</w:t>
      </w:r>
      <w:r>
        <w:rPr>
          <w:rFonts w:ascii="Times New Roman" w:hAnsi="Times New Roman" w:cs="Times New Roman"/>
          <w:sz w:val="24"/>
        </w:rPr>
        <w:t xml:space="preserve"> Операции помещения и удаления элемента.</w:t>
      </w:r>
    </w:p>
    <w:p w:rsidR="00281C21" w:rsidRDefault="00281C21" w:rsidP="00281C2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Стек на основе односвязного списка. Операции протолкнуть и вытолкнуть.</w:t>
      </w:r>
    </w:p>
    <w:p w:rsidR="00281C21" w:rsidRDefault="00281C21" w:rsidP="00281C2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Односвязный список. Операции поиска элемента, добавления элемента в конец.</w:t>
      </w:r>
    </w:p>
    <w:p w:rsidR="00281C21" w:rsidRDefault="00281C21" w:rsidP="00281C2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Вариант 4.</w:t>
      </w:r>
    </w:p>
    <w:p w:rsidR="00281C21" w:rsidRDefault="00281C21" w:rsidP="00281C2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Очередь на основе односвязного списка. Операции помещения и удаления элемента.</w:t>
      </w:r>
    </w:p>
    <w:p w:rsidR="00281C21" w:rsidRDefault="00281C21" w:rsidP="00281C2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Стек на основе двусвязного списка. Операции протолкнуть и вытолкнуть.</w:t>
      </w:r>
    </w:p>
    <w:p w:rsidR="00281C21" w:rsidRPr="00281C21" w:rsidRDefault="00281C21" w:rsidP="00281C2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Односвязный список. Операции удаления элемента, добавления элемента в начало.</w:t>
      </w:r>
    </w:p>
    <w:p w:rsidR="00281C21" w:rsidRPr="00281C21" w:rsidRDefault="00281C21" w:rsidP="00281C21">
      <w:pPr>
        <w:jc w:val="both"/>
        <w:rPr>
          <w:rFonts w:ascii="Times New Roman" w:hAnsi="Times New Roman" w:cs="Times New Roman"/>
          <w:sz w:val="24"/>
        </w:rPr>
      </w:pPr>
    </w:p>
    <w:sectPr w:rsidR="00281C21" w:rsidRPr="00281C21" w:rsidSect="00E41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37F17"/>
    <w:multiLevelType w:val="hybridMultilevel"/>
    <w:tmpl w:val="449CA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B03AB4"/>
    <w:multiLevelType w:val="hybridMultilevel"/>
    <w:tmpl w:val="D51E64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16E67"/>
    <w:multiLevelType w:val="hybridMultilevel"/>
    <w:tmpl w:val="BA1A0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090B08"/>
    <w:multiLevelType w:val="hybridMultilevel"/>
    <w:tmpl w:val="BA1A0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351093"/>
    <w:rsid w:val="000565D2"/>
    <w:rsid w:val="00281C21"/>
    <w:rsid w:val="003322C4"/>
    <w:rsid w:val="00351093"/>
    <w:rsid w:val="004F2212"/>
    <w:rsid w:val="007D0ABF"/>
    <w:rsid w:val="008965C7"/>
    <w:rsid w:val="008C7B94"/>
    <w:rsid w:val="009E2F81"/>
    <w:rsid w:val="00AD146C"/>
    <w:rsid w:val="00BA1C42"/>
    <w:rsid w:val="00D03033"/>
    <w:rsid w:val="00E41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9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09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2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F22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0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Корпоративных Информационных Систем, МИРЭА</Company>
  <LinksUpToDate>false</LinksUpToDate>
  <CharactersWithSpaces>4946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MAMOHT</dc:creator>
  <cp:lastModifiedBy>Пользователь Windows</cp:lastModifiedBy>
  <cp:revision>2</cp:revision>
  <dcterms:created xsi:type="dcterms:W3CDTF">2016-12-07T08:50:00Z</dcterms:created>
  <dcterms:modified xsi:type="dcterms:W3CDTF">2016-12-07T08:50:00Z</dcterms:modified>
</cp:coreProperties>
</file>