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98" w:type="dxa"/>
        <w:jc w:val="center"/>
        <w:tblLayout w:type="fixed"/>
        <w:tblCellMar>
          <w:left w:w="0" w:type="dxa"/>
          <w:right w:w="0" w:type="dxa"/>
        </w:tblCellMar>
        <w:tblLook w:val="0000"/>
      </w:tblPr>
      <w:tblGrid>
        <w:gridCol w:w="3166"/>
        <w:gridCol w:w="3166"/>
        <w:gridCol w:w="3166"/>
      </w:tblGrid>
      <w:tr w:rsidR="00A446BD" w:rsidRPr="00853A30" w:rsidTr="00305554">
        <w:trPr>
          <w:gridAfter w:val="1"/>
          <w:wAfter w:w="3166" w:type="dxa"/>
          <w:cantSplit/>
          <w:trHeight w:val="180"/>
          <w:jc w:val="center"/>
        </w:trPr>
        <w:tc>
          <w:tcPr>
            <w:tcW w:w="3166" w:type="dxa"/>
          </w:tcPr>
          <w:p w:rsidR="00A446BD" w:rsidRPr="00853A30" w:rsidRDefault="00A446BD" w:rsidP="00305554">
            <w:pPr>
              <w:ind w:firstLine="0"/>
              <w:jc w:val="center"/>
              <w:rPr>
                <w:caps/>
              </w:rPr>
            </w:pPr>
          </w:p>
        </w:tc>
        <w:tc>
          <w:tcPr>
            <w:tcW w:w="3166" w:type="dxa"/>
          </w:tcPr>
          <w:p w:rsidR="00A446BD" w:rsidRPr="00853A30" w:rsidRDefault="00A446BD" w:rsidP="00305554">
            <w:pPr>
              <w:spacing w:line="0" w:lineRule="atLeast"/>
              <w:ind w:left="-3236" w:right="-3238" w:firstLine="0"/>
              <w:jc w:val="center"/>
              <w:rPr>
                <w:caps/>
              </w:rPr>
            </w:pPr>
            <w:r w:rsidRPr="00745873">
              <w:rPr>
                <w:noProof/>
              </w:rPr>
              <w:drawing>
                <wp:inline distT="0" distB="0" distL="0" distR="0">
                  <wp:extent cx="857250" cy="857250"/>
                  <wp:effectExtent l="0" t="0" r="0" b="0"/>
                  <wp:docPr id="1" name="Picture 1" descr="/storage/emulated/0/.polarisOffice5/polarisTem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Office5/polarisTemp/image1.png"/>
                          <pic:cNvPicPr>
                            <a:picLocks noChangeAspect="1" noChangeArrowheads="1"/>
                          </pic:cNvPicPr>
                        </pic:nvPicPr>
                        <pic:blipFill>
                          <a:blip r:embed="rId6" cstate="print"/>
                          <a:stretch>
                            <a:fillRect/>
                          </a:stretch>
                        </pic:blipFill>
                        <pic:spPr>
                          <a:xfrm>
                            <a:off x="0" y="0"/>
                            <a:ext cx="857885" cy="857885"/>
                          </a:xfrm>
                          <a:prstGeom prst="rect">
                            <a:avLst/>
                          </a:prstGeom>
                          <a:noFill/>
                          <a:ln w="3175" cap="flat" cmpd="sng">
                            <a:noFill/>
                            <a:prstDash/>
                            <a:miter lim="800000"/>
                          </a:ln>
                        </pic:spPr>
                      </pic:pic>
                    </a:graphicData>
                  </a:graphic>
                </wp:inline>
              </w:drawing>
            </w:r>
          </w:p>
        </w:tc>
      </w:tr>
      <w:tr w:rsidR="00A446BD" w:rsidRPr="00853A30" w:rsidTr="00305554">
        <w:trPr>
          <w:cantSplit/>
          <w:trHeight w:val="180"/>
          <w:jc w:val="center"/>
        </w:trPr>
        <w:tc>
          <w:tcPr>
            <w:tcW w:w="9498" w:type="dxa"/>
            <w:gridSpan w:val="3"/>
          </w:tcPr>
          <w:p w:rsidR="00A446BD" w:rsidRPr="00853A30" w:rsidRDefault="00A446BD" w:rsidP="00305554">
            <w:pPr>
              <w:ind w:firstLine="0"/>
              <w:jc w:val="center"/>
              <w:rPr>
                <w:caps/>
              </w:rPr>
            </w:pPr>
            <w:r w:rsidRPr="00853A30">
              <w:rPr>
                <w:caps/>
              </w:rPr>
              <w:t>МИНОБРНАУКИ РОССИИ</w:t>
            </w:r>
          </w:p>
        </w:tc>
      </w:tr>
      <w:tr w:rsidR="00A446BD" w:rsidRPr="00853A30" w:rsidTr="00305554">
        <w:trPr>
          <w:cantSplit/>
          <w:trHeight w:val="18"/>
          <w:jc w:val="center"/>
        </w:trPr>
        <w:tc>
          <w:tcPr>
            <w:tcW w:w="9498" w:type="dxa"/>
            <w:gridSpan w:val="3"/>
          </w:tcPr>
          <w:p w:rsidR="00A446BD" w:rsidRPr="00853A30" w:rsidRDefault="00A446BD" w:rsidP="00305554">
            <w:pPr>
              <w:pStyle w:val="1"/>
              <w:ind w:firstLine="0"/>
              <w:rPr>
                <w:b w:val="0"/>
              </w:rPr>
            </w:pPr>
            <w:r w:rsidRPr="00853A30">
              <w:rPr>
                <w:b w:val="0"/>
              </w:rPr>
              <w:t>Федеральное государственное бюджетное образовательное учреждение</w:t>
            </w:r>
          </w:p>
          <w:p w:rsidR="00A446BD" w:rsidRPr="00853A30" w:rsidRDefault="00A446BD" w:rsidP="00305554">
            <w:pPr>
              <w:pStyle w:val="1"/>
              <w:ind w:firstLine="0"/>
              <w:rPr>
                <w:b w:val="0"/>
              </w:rPr>
            </w:pPr>
            <w:r w:rsidRPr="00853A30">
              <w:rPr>
                <w:b w:val="0"/>
              </w:rPr>
              <w:t>высшего профессионального образования</w:t>
            </w:r>
          </w:p>
          <w:p w:rsidR="00A446BD" w:rsidRPr="00745873" w:rsidRDefault="00A446BD" w:rsidP="00316B31">
            <w:pPr>
              <w:pStyle w:val="ParaAttribute2"/>
              <w:rPr>
                <w:rStyle w:val="CharAttribute6"/>
                <w:rFonts w:eastAsia="Batang"/>
                <w:szCs w:val="24"/>
              </w:rPr>
            </w:pPr>
            <w:r w:rsidRPr="00745873">
              <w:rPr>
                <w:rStyle w:val="CharAttribute6"/>
                <w:rFonts w:eastAsia="Batang"/>
                <w:szCs w:val="24"/>
              </w:rPr>
              <w:t xml:space="preserve">«Московский </w:t>
            </w:r>
            <w:r w:rsidR="00316B31">
              <w:rPr>
                <w:rStyle w:val="CharAttribute6"/>
                <w:rFonts w:eastAsia="Batang"/>
                <w:szCs w:val="24"/>
              </w:rPr>
              <w:t>технологический университет</w:t>
            </w:r>
            <w:r w:rsidRPr="00745873">
              <w:rPr>
                <w:rStyle w:val="CharAttribute6"/>
                <w:rFonts w:eastAsia="Batang"/>
                <w:szCs w:val="24"/>
              </w:rPr>
              <w:t xml:space="preserve">» </w:t>
            </w:r>
          </w:p>
          <w:p w:rsidR="00A446BD" w:rsidRPr="00745873" w:rsidRDefault="00A446BD" w:rsidP="00305554">
            <w:pPr>
              <w:pStyle w:val="ParaAttribute2"/>
              <w:rPr>
                <w:rFonts w:eastAsia="Times New Roman"/>
                <w:sz w:val="24"/>
                <w:szCs w:val="24"/>
              </w:rPr>
            </w:pPr>
            <w:r w:rsidRPr="00745873">
              <w:rPr>
                <w:rStyle w:val="CharAttribute6"/>
                <w:rFonts w:eastAsia="Batang"/>
                <w:szCs w:val="24"/>
              </w:rPr>
              <w:t>МИРЭА</w:t>
            </w:r>
          </w:p>
          <w:p w:rsidR="00A446BD" w:rsidRPr="00853A30" w:rsidRDefault="001264BC" w:rsidP="00305554">
            <w:pPr>
              <w:ind w:firstLine="0"/>
              <w:jc w:val="center"/>
            </w:pPr>
            <w:r w:rsidRPr="001264BC">
              <w:rPr>
                <w:noProof/>
              </w:rPr>
            </w:r>
            <w:r w:rsidRPr="001264BC">
              <w:rPr>
                <w:noProof/>
              </w:rPr>
              <w:pict>
                <v:group id="Полотно 3" o:spid="_x0000_s1026" editas="canvas" style="width:459pt;height:27pt;mso-position-horizontal-relative:char;mso-position-vertical-relative:line" coordsize="58293,34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93;height:3429;visibility:visible">
                    <v:fill o:detectmouseclick="t"/>
                    <v:path o:connecttype="none"/>
                  </v:shape>
                  <v:line id="Line 4" o:spid="_x0000_s1028" style="position:absolute;flip:y;visibility:visible" from="0,1140" to="58293,1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2x9MAAAADaAAAADwAAAGRycy9kb3ducmV2LnhtbESPQYvCMBSE78L+h/CEvdnUHhapRhFB&#10;WI/Wonh7NM+m2LyUJGr3328WFjwOM/MNs9qMthdP8qFzrGCe5SCIG6c7bhXUp/1sASJEZI29Y1Lw&#10;QwE264/JCkvtXnykZxVbkSAcSlRgYhxKKUNjyGLI3ECcvJvzFmOSvpXa4yvBbS+LPP+SFjtOCwYH&#10;2hlq7tXDKmBPw6k4V/edqV09Hg+tuV62Sn1Ox+0SRKQxvsP/7W+toIC/K+kGyPU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WdsfTAAAAA2gAAAA8AAAAAAAAAAAAAAAAA&#10;oQIAAGRycy9kb3ducmV2LnhtbFBLBQYAAAAABAAEAPkAAACOAwAAAAA=&#10;" strokeweight="3pt">
                    <v:stroke linestyle="thinThin"/>
                  </v:line>
                  <w10:wrap type="none"/>
                  <w10:anchorlock/>
                </v:group>
              </w:pict>
            </w:r>
          </w:p>
        </w:tc>
      </w:tr>
    </w:tbl>
    <w:p w:rsidR="0032410D" w:rsidRDefault="00A446BD" w:rsidP="00A446BD">
      <w:pPr>
        <w:jc w:val="center"/>
      </w:pPr>
      <w:r>
        <w:t>Институт Информационных Технологий</w:t>
      </w:r>
    </w:p>
    <w:p w:rsidR="00A446BD" w:rsidRDefault="00A446BD" w:rsidP="00A446BD">
      <w:pPr>
        <w:jc w:val="center"/>
      </w:pPr>
      <w:r>
        <w:t>Кафедра Корпоративных Информационных Систем</w:t>
      </w: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Pr="00A446BD" w:rsidRDefault="00A446BD" w:rsidP="00A446BD">
      <w:pPr>
        <w:jc w:val="center"/>
        <w:rPr>
          <w:b/>
          <w:sz w:val="44"/>
        </w:rPr>
      </w:pPr>
      <w:r w:rsidRPr="00A446BD">
        <w:rPr>
          <w:b/>
          <w:sz w:val="44"/>
        </w:rPr>
        <w:t>ОТЧЕТ</w:t>
      </w:r>
    </w:p>
    <w:p w:rsidR="00A446BD" w:rsidRPr="00A50C6B" w:rsidRDefault="00A446BD" w:rsidP="00A446BD">
      <w:pPr>
        <w:jc w:val="center"/>
        <w:rPr>
          <w:sz w:val="36"/>
        </w:rPr>
      </w:pPr>
      <w:r w:rsidRPr="00A446BD">
        <w:rPr>
          <w:sz w:val="36"/>
        </w:rPr>
        <w:t>по Лабораторной Работе №</w:t>
      </w:r>
      <w:r w:rsidR="00CB3B48" w:rsidRPr="00A50C6B">
        <w:rPr>
          <w:sz w:val="36"/>
        </w:rPr>
        <w:t>2</w:t>
      </w:r>
    </w:p>
    <w:p w:rsidR="00A446BD" w:rsidRDefault="00A446BD" w:rsidP="00A446BD">
      <w:pPr>
        <w:jc w:val="center"/>
      </w:pPr>
      <w:r>
        <w:t>на тему</w:t>
      </w:r>
    </w:p>
    <w:p w:rsidR="00A446BD" w:rsidRPr="00A446BD" w:rsidRDefault="00A446BD" w:rsidP="00A446BD">
      <w:pPr>
        <w:jc w:val="center"/>
        <w:rPr>
          <w:sz w:val="32"/>
        </w:rPr>
      </w:pPr>
      <w:r w:rsidRPr="00A446BD">
        <w:rPr>
          <w:sz w:val="32"/>
        </w:rPr>
        <w:t>«</w:t>
      </w:r>
      <w:r w:rsidR="00CB3B48">
        <w:rPr>
          <w:sz w:val="32"/>
        </w:rPr>
        <w:t>Основные компоненты</w:t>
      </w:r>
      <w:r w:rsidR="00CB3B48" w:rsidRPr="00A50C6B">
        <w:rPr>
          <w:sz w:val="32"/>
        </w:rPr>
        <w:t xml:space="preserve"> </w:t>
      </w:r>
      <w:r w:rsidR="00CB3B48">
        <w:rPr>
          <w:sz w:val="32"/>
        </w:rPr>
        <w:t xml:space="preserve">библиотеки </w:t>
      </w:r>
      <w:r w:rsidR="00CB3B48">
        <w:rPr>
          <w:sz w:val="32"/>
          <w:lang w:val="en-US"/>
        </w:rPr>
        <w:t>Windows</w:t>
      </w:r>
      <w:r w:rsidR="00CB3B48" w:rsidRPr="00A50C6B">
        <w:rPr>
          <w:sz w:val="32"/>
        </w:rPr>
        <w:t>.</w:t>
      </w:r>
      <w:r w:rsidR="00CB3B48">
        <w:rPr>
          <w:sz w:val="32"/>
          <w:lang w:val="en-US"/>
        </w:rPr>
        <w:t>Forms</w:t>
      </w:r>
      <w:r w:rsidRPr="00A446BD">
        <w:rPr>
          <w:sz w:val="32"/>
        </w:rPr>
        <w:t>»</w:t>
      </w:r>
    </w:p>
    <w:p w:rsidR="00A446BD" w:rsidRDefault="00A446BD" w:rsidP="00A446BD">
      <w:pPr>
        <w:jc w:val="center"/>
      </w:pPr>
      <w:r>
        <w:t>по дисциплине</w:t>
      </w:r>
    </w:p>
    <w:p w:rsidR="00A446BD" w:rsidRPr="00A446BD" w:rsidRDefault="00A446BD" w:rsidP="00A446BD">
      <w:pPr>
        <w:jc w:val="center"/>
        <w:rPr>
          <w:sz w:val="28"/>
        </w:rPr>
      </w:pPr>
      <w:r w:rsidRPr="00A446BD">
        <w:rPr>
          <w:sz w:val="28"/>
        </w:rPr>
        <w:t>«Процедурное Программирование»</w:t>
      </w: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Pr="00A446BD" w:rsidRDefault="00CB3B48" w:rsidP="00A446BD">
      <w:pPr>
        <w:ind w:firstLine="0"/>
        <w:jc w:val="left"/>
        <w:rPr>
          <w:sz w:val="28"/>
        </w:rPr>
      </w:pPr>
      <w:r>
        <w:rPr>
          <w:sz w:val="28"/>
        </w:rPr>
        <w:t>Выполнил студент группы</w:t>
      </w:r>
      <w:r>
        <w:rPr>
          <w:sz w:val="28"/>
        </w:rPr>
        <w:tab/>
        <w:t>ИКБО-07-17</w:t>
      </w:r>
      <w:r w:rsidR="00A446BD">
        <w:rPr>
          <w:sz w:val="28"/>
        </w:rPr>
        <w:tab/>
      </w:r>
      <w:r w:rsidR="00A446BD">
        <w:rPr>
          <w:sz w:val="28"/>
        </w:rPr>
        <w:tab/>
      </w:r>
      <w:r w:rsidR="00A446BD">
        <w:rPr>
          <w:sz w:val="28"/>
        </w:rPr>
        <w:tab/>
      </w:r>
      <w:r>
        <w:rPr>
          <w:sz w:val="28"/>
        </w:rPr>
        <w:t>Акжигитов Р.Р</w:t>
      </w:r>
      <w:r w:rsidR="00A446BD">
        <w:rPr>
          <w:sz w:val="28"/>
        </w:rPr>
        <w:t>.</w:t>
      </w:r>
    </w:p>
    <w:p w:rsidR="00A446BD" w:rsidRDefault="00A446BD" w:rsidP="00A446BD">
      <w:pPr>
        <w:jc w:val="center"/>
      </w:pPr>
    </w:p>
    <w:p w:rsidR="00A446BD" w:rsidRPr="00A446BD" w:rsidRDefault="00A446BD" w:rsidP="00A446BD">
      <w:pPr>
        <w:ind w:firstLine="0"/>
        <w:jc w:val="left"/>
        <w:rPr>
          <w:sz w:val="28"/>
        </w:rPr>
      </w:pPr>
      <w:r w:rsidRPr="00A446BD">
        <w:rPr>
          <w:sz w:val="28"/>
        </w:rPr>
        <w:t>Принял</w:t>
      </w:r>
      <w:r>
        <w:rPr>
          <w:sz w:val="28"/>
        </w:rPr>
        <w:tab/>
      </w:r>
      <w:r>
        <w:rPr>
          <w:sz w:val="28"/>
        </w:rPr>
        <w:tab/>
      </w:r>
      <w:r>
        <w:rPr>
          <w:sz w:val="28"/>
        </w:rPr>
        <w:tab/>
      </w:r>
      <w:r>
        <w:rPr>
          <w:sz w:val="28"/>
        </w:rPr>
        <w:tab/>
      </w:r>
      <w:r w:rsidR="00237B0B">
        <w:rPr>
          <w:sz w:val="28"/>
        </w:rPr>
        <w:t>асс.каф.КИС</w:t>
      </w:r>
      <w:r w:rsidR="00237B0B">
        <w:rPr>
          <w:sz w:val="28"/>
        </w:rPr>
        <w:tab/>
      </w:r>
      <w:r w:rsidR="00237B0B">
        <w:rPr>
          <w:sz w:val="28"/>
        </w:rPr>
        <w:tab/>
      </w:r>
      <w:r>
        <w:rPr>
          <w:sz w:val="28"/>
        </w:rPr>
        <w:tab/>
      </w:r>
      <w:r w:rsidR="00237B0B">
        <w:rPr>
          <w:sz w:val="28"/>
        </w:rPr>
        <w:t>Алдобаева В.Н.</w:t>
      </w: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50C6B" w:rsidP="00A446BD">
      <w:pPr>
        <w:jc w:val="left"/>
      </w:pPr>
      <w:r>
        <w:t>Выполнено</w:t>
      </w:r>
      <w:r>
        <w:tab/>
      </w:r>
      <w:r>
        <w:tab/>
        <w:t>«16</w:t>
      </w:r>
      <w:r w:rsidR="00A446BD">
        <w:t xml:space="preserve">» </w:t>
      </w:r>
      <w:r>
        <w:t xml:space="preserve">октября </w:t>
      </w:r>
      <w:r w:rsidR="00CB3B48">
        <w:t>2017</w:t>
      </w:r>
      <w:r w:rsidR="00A446BD">
        <w:t xml:space="preserve"> г.</w:t>
      </w:r>
    </w:p>
    <w:p w:rsidR="00A446BD" w:rsidRDefault="00A446BD" w:rsidP="00A446BD">
      <w:pPr>
        <w:jc w:val="center"/>
      </w:pPr>
    </w:p>
    <w:p w:rsidR="00A446BD" w:rsidRDefault="00CB3B48" w:rsidP="00A446BD">
      <w:pPr>
        <w:jc w:val="left"/>
      </w:pPr>
      <w:r>
        <w:t>Зачтено</w:t>
      </w:r>
      <w:r>
        <w:tab/>
      </w:r>
      <w:r>
        <w:tab/>
        <w:t>«___» _________ 2017</w:t>
      </w:r>
      <w:r w:rsidR="00A446BD">
        <w:t xml:space="preserve"> г.</w:t>
      </w: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A446BD" w:rsidP="00A446BD">
      <w:pPr>
        <w:jc w:val="center"/>
      </w:pPr>
    </w:p>
    <w:p w:rsidR="00A446BD" w:rsidRDefault="00CB3B48" w:rsidP="00A446BD">
      <w:pPr>
        <w:jc w:val="center"/>
      </w:pPr>
      <w:r>
        <w:t>Москва, 2017</w:t>
      </w:r>
      <w:r w:rsidR="00A446BD">
        <w:br w:type="page"/>
      </w:r>
    </w:p>
    <w:p w:rsidR="00A446BD" w:rsidRDefault="004E2BD8" w:rsidP="00A50C6B">
      <w:pPr>
        <w:spacing w:before="240" w:line="360" w:lineRule="auto"/>
        <w:jc w:val="center"/>
        <w:rPr>
          <w:b/>
          <w:sz w:val="36"/>
        </w:rPr>
      </w:pPr>
      <w:r w:rsidRPr="004E2BD8">
        <w:rPr>
          <w:b/>
          <w:sz w:val="36"/>
        </w:rPr>
        <w:lastRenderedPageBreak/>
        <w:t>Задание</w:t>
      </w:r>
    </w:p>
    <w:p w:rsidR="00CB3B48" w:rsidRPr="00A50C6B" w:rsidRDefault="00CB3B48" w:rsidP="00A50C6B">
      <w:pPr>
        <w:spacing w:before="240" w:line="360" w:lineRule="auto"/>
        <w:rPr>
          <w:b/>
          <w:sz w:val="28"/>
        </w:rPr>
      </w:pPr>
      <w:r w:rsidRPr="00A50C6B">
        <w:rPr>
          <w:b/>
          <w:sz w:val="28"/>
        </w:rPr>
        <w:t>Часть 1.</w:t>
      </w:r>
    </w:p>
    <w:p w:rsidR="00CB3B48" w:rsidRPr="00A50C6B" w:rsidRDefault="00CB3B48" w:rsidP="00A50C6B">
      <w:pPr>
        <w:spacing w:before="240" w:line="360" w:lineRule="auto"/>
        <w:rPr>
          <w:sz w:val="28"/>
        </w:rPr>
      </w:pPr>
      <w:r w:rsidRPr="00A50C6B">
        <w:rPr>
          <w:sz w:val="28"/>
        </w:rPr>
        <w:t>Создать приложение, отображающее движущийся вдоль края окна текст. Текст должен двигаться плавно, не выходя за границы отобража</w:t>
      </w:r>
      <w:r w:rsidR="00A50C6B" w:rsidRPr="00A50C6B">
        <w:rPr>
          <w:sz w:val="28"/>
        </w:rPr>
        <w:t xml:space="preserve">емой области окна (за рамку), </w:t>
      </w:r>
      <w:r w:rsidRPr="00A50C6B">
        <w:rPr>
          <w:sz w:val="28"/>
        </w:rPr>
        <w:t>не отрываясь от края окна при изменении его размеров. Кроме того, текст должен плавно менять цвет в соответствии с вариантом. Двигаться текст должен по часовой стрелке (От левого верхнего угла к правому верхнему, от правого верхнего к правому нижнему, от правого нижнего к левому нижнему, от левого нижнего к левому верхнему).</w:t>
      </w:r>
    </w:p>
    <w:p w:rsidR="00CB3B48" w:rsidRPr="00A50C6B" w:rsidRDefault="00CB3B48" w:rsidP="00A50C6B">
      <w:pPr>
        <w:spacing w:before="240" w:line="360" w:lineRule="auto"/>
        <w:rPr>
          <w:b/>
          <w:sz w:val="28"/>
        </w:rPr>
      </w:pPr>
      <w:r w:rsidRPr="00A50C6B">
        <w:rPr>
          <w:b/>
          <w:sz w:val="28"/>
        </w:rPr>
        <w:t>Часть 2</w:t>
      </w:r>
    </w:p>
    <w:p w:rsidR="00CB3B48" w:rsidRPr="00A50C6B" w:rsidRDefault="00CB3B48" w:rsidP="00A50C6B">
      <w:pPr>
        <w:spacing w:before="240" w:line="360" w:lineRule="auto"/>
        <w:rPr>
          <w:sz w:val="28"/>
        </w:rPr>
      </w:pPr>
      <w:r w:rsidRPr="00A50C6B">
        <w:rPr>
          <w:sz w:val="28"/>
        </w:rPr>
        <w:t>Добавить в приложение еще одну форму,</w:t>
      </w:r>
      <w:r w:rsidR="00A50C6B" w:rsidRPr="00A50C6B">
        <w:rPr>
          <w:sz w:val="28"/>
        </w:rPr>
        <w:t xml:space="preserve"> которая открывается вместе с первой формой одновременно,</w:t>
      </w:r>
      <w:r w:rsidRPr="00A50C6B">
        <w:rPr>
          <w:sz w:val="28"/>
        </w:rPr>
        <w:t xml:space="preserve"> поместить на форму компоненты и организовать их взаимодействие в соответствии с индивидуальным заданием.</w:t>
      </w:r>
    </w:p>
    <w:p w:rsidR="004E2BD8" w:rsidRDefault="004E2BD8" w:rsidP="00A50C6B">
      <w:pPr>
        <w:spacing w:line="360" w:lineRule="auto"/>
        <w:jc w:val="left"/>
      </w:pPr>
    </w:p>
    <w:p w:rsidR="004E2BD8" w:rsidRDefault="004E2BD8" w:rsidP="00A50C6B">
      <w:pPr>
        <w:spacing w:line="360" w:lineRule="auto"/>
        <w:jc w:val="left"/>
      </w:pPr>
    </w:p>
    <w:p w:rsidR="004E2BD8" w:rsidRPr="00A50C6B" w:rsidRDefault="004E2BD8" w:rsidP="00A50C6B">
      <w:pPr>
        <w:spacing w:line="360" w:lineRule="auto"/>
        <w:jc w:val="center"/>
        <w:rPr>
          <w:b/>
          <w:sz w:val="36"/>
        </w:rPr>
      </w:pPr>
      <w:r>
        <w:rPr>
          <w:b/>
          <w:sz w:val="36"/>
        </w:rPr>
        <w:t>Теоретическая часть</w:t>
      </w:r>
    </w:p>
    <w:p w:rsidR="00A50C6B" w:rsidRPr="00A50C6B" w:rsidRDefault="00A50C6B" w:rsidP="00A50C6B">
      <w:pPr>
        <w:pStyle w:val="a3"/>
        <w:spacing w:line="360" w:lineRule="auto"/>
        <w:ind w:firstLine="708"/>
        <w:jc w:val="both"/>
        <w:rPr>
          <w:sz w:val="28"/>
        </w:rPr>
      </w:pPr>
      <w:r w:rsidRPr="00A50C6B">
        <w:rPr>
          <w:sz w:val="28"/>
        </w:rPr>
        <w:t xml:space="preserve">Для создания приложений в </w:t>
      </w:r>
      <w:r w:rsidRPr="00A50C6B">
        <w:rPr>
          <w:sz w:val="28"/>
          <w:lang w:val="en-US"/>
        </w:rPr>
        <w:t>Windows</w:t>
      </w:r>
      <w:r w:rsidRPr="00A50C6B">
        <w:rPr>
          <w:sz w:val="28"/>
        </w:rPr>
        <w:t>.</w:t>
      </w:r>
      <w:r w:rsidRPr="00A50C6B">
        <w:rPr>
          <w:sz w:val="28"/>
          <w:lang w:val="en-US"/>
        </w:rPr>
        <w:t>Forms</w:t>
      </w:r>
      <w:r w:rsidRPr="00A50C6B">
        <w:rPr>
          <w:sz w:val="28"/>
        </w:rPr>
        <w:t xml:space="preserve"> есть удобный конструктор, который включает в себя множество различных по функциональности элементов, таких как кнопки, метки, текстовые поля, таймеры и т.д.</w:t>
      </w:r>
    </w:p>
    <w:p w:rsidR="00A50C6B" w:rsidRPr="00A50C6B" w:rsidRDefault="00A50C6B" w:rsidP="00A50C6B">
      <w:pPr>
        <w:pStyle w:val="a3"/>
        <w:spacing w:line="360" w:lineRule="auto"/>
        <w:ind w:firstLine="708"/>
        <w:jc w:val="both"/>
        <w:rPr>
          <w:sz w:val="28"/>
        </w:rPr>
      </w:pPr>
      <w:r w:rsidRPr="00A50C6B">
        <w:rPr>
          <w:sz w:val="28"/>
        </w:rPr>
        <w:t xml:space="preserve">Для создания приложения следует в графическом редакторе поместить нужные элементы, расположив их в программе по желанию или по техническому заданию (также это можно сделать с помощью свойств </w:t>
      </w:r>
      <w:r w:rsidRPr="00A50C6B">
        <w:rPr>
          <w:sz w:val="28"/>
          <w:lang w:val="en-US"/>
        </w:rPr>
        <w:t>Left</w:t>
      </w:r>
      <w:r w:rsidRPr="00A50C6B">
        <w:rPr>
          <w:sz w:val="28"/>
        </w:rPr>
        <w:t xml:space="preserve">, </w:t>
      </w:r>
      <w:r w:rsidRPr="00A50C6B">
        <w:rPr>
          <w:sz w:val="28"/>
          <w:lang w:val="en-US"/>
        </w:rPr>
        <w:t>Top</w:t>
      </w:r>
      <w:r w:rsidRPr="00A50C6B">
        <w:rPr>
          <w:sz w:val="28"/>
        </w:rPr>
        <w:t xml:space="preserve">, которые отвечают за </w:t>
      </w:r>
      <w:r w:rsidRPr="00A50C6B">
        <w:rPr>
          <w:sz w:val="28"/>
          <w:lang w:val="en-US"/>
        </w:rPr>
        <w:t>X</w:t>
      </w:r>
      <w:r w:rsidRPr="00A50C6B">
        <w:rPr>
          <w:sz w:val="28"/>
        </w:rPr>
        <w:t xml:space="preserve"> и </w:t>
      </w:r>
      <w:r w:rsidRPr="00A50C6B">
        <w:rPr>
          <w:sz w:val="28"/>
          <w:lang w:val="en-US"/>
        </w:rPr>
        <w:t>Y</w:t>
      </w:r>
      <w:r w:rsidRPr="00A50C6B">
        <w:rPr>
          <w:sz w:val="28"/>
        </w:rPr>
        <w:t xml:space="preserve"> верхнего левого угла компонента).</w:t>
      </w:r>
    </w:p>
    <w:p w:rsidR="00A50C6B" w:rsidRPr="00A50C6B" w:rsidRDefault="00A50C6B" w:rsidP="00A50C6B">
      <w:pPr>
        <w:pStyle w:val="a3"/>
        <w:spacing w:line="360" w:lineRule="auto"/>
        <w:ind w:firstLine="708"/>
        <w:jc w:val="both"/>
        <w:rPr>
          <w:sz w:val="28"/>
        </w:rPr>
      </w:pPr>
      <w:r>
        <w:rPr>
          <w:sz w:val="28"/>
        </w:rPr>
        <w:t xml:space="preserve">Каждый из компонентов имеет свои свойства, некоторые уникальные и общие характерные всем компонентам, например, </w:t>
      </w:r>
      <w:r w:rsidRPr="00A50C6B">
        <w:rPr>
          <w:b/>
          <w:sz w:val="28"/>
          <w:lang w:val="en-US"/>
        </w:rPr>
        <w:t>Name</w:t>
      </w:r>
      <w:r w:rsidRPr="00A50C6B">
        <w:rPr>
          <w:b/>
          <w:sz w:val="28"/>
        </w:rPr>
        <w:t xml:space="preserve">, </w:t>
      </w:r>
      <w:r w:rsidRPr="00A50C6B">
        <w:rPr>
          <w:b/>
          <w:sz w:val="28"/>
          <w:lang w:val="en-US"/>
        </w:rPr>
        <w:t>Location</w:t>
      </w:r>
      <w:r w:rsidRPr="00A50C6B">
        <w:rPr>
          <w:b/>
          <w:sz w:val="28"/>
        </w:rPr>
        <w:t xml:space="preserve">, </w:t>
      </w:r>
      <w:r w:rsidRPr="00A50C6B">
        <w:rPr>
          <w:b/>
          <w:sz w:val="28"/>
          <w:lang w:val="en-US"/>
        </w:rPr>
        <w:t>Size</w:t>
      </w:r>
      <w:r w:rsidRPr="00A50C6B">
        <w:rPr>
          <w:sz w:val="28"/>
        </w:rPr>
        <w:t xml:space="preserve"> (характерные для всех отображаемых компонентов).</w:t>
      </w:r>
    </w:p>
    <w:p w:rsidR="00A50C6B" w:rsidRDefault="00A50C6B" w:rsidP="00A50C6B">
      <w:pPr>
        <w:pStyle w:val="a3"/>
        <w:spacing w:line="360" w:lineRule="auto"/>
        <w:ind w:firstLine="708"/>
        <w:jc w:val="both"/>
        <w:rPr>
          <w:sz w:val="28"/>
        </w:rPr>
      </w:pPr>
      <w:r>
        <w:rPr>
          <w:sz w:val="28"/>
        </w:rPr>
        <w:lastRenderedPageBreak/>
        <w:t xml:space="preserve">Частоиспользуемое свойство для </w:t>
      </w:r>
      <w:r w:rsidRPr="00A50C6B">
        <w:rPr>
          <w:b/>
          <w:sz w:val="28"/>
          <w:lang w:val="en-US"/>
        </w:rPr>
        <w:t>label</w:t>
      </w:r>
      <w:r w:rsidRPr="00A50C6B">
        <w:rPr>
          <w:b/>
          <w:sz w:val="28"/>
        </w:rPr>
        <w:t xml:space="preserve">, </w:t>
      </w:r>
      <w:r w:rsidRPr="00A50C6B">
        <w:rPr>
          <w:b/>
          <w:sz w:val="28"/>
          <w:lang w:val="en-US"/>
        </w:rPr>
        <w:t>textBox</w:t>
      </w:r>
      <w:r w:rsidRPr="00A50C6B">
        <w:rPr>
          <w:sz w:val="28"/>
        </w:rPr>
        <w:t xml:space="preserve"> – </w:t>
      </w:r>
      <w:r w:rsidRPr="00A50C6B">
        <w:rPr>
          <w:b/>
          <w:sz w:val="28"/>
          <w:lang w:val="en-US"/>
        </w:rPr>
        <w:t>Text</w:t>
      </w:r>
      <w:r w:rsidRPr="00A50C6B">
        <w:rPr>
          <w:sz w:val="28"/>
        </w:rPr>
        <w:t xml:space="preserve"> </w:t>
      </w:r>
      <w:r>
        <w:rPr>
          <w:sz w:val="28"/>
        </w:rPr>
        <w:t xml:space="preserve">(получение текстового содержимого из «текстовых» компонент). </w:t>
      </w:r>
      <w:r w:rsidRPr="00A50C6B">
        <w:rPr>
          <w:sz w:val="28"/>
        </w:rPr>
        <w:t xml:space="preserve"> </w:t>
      </w:r>
      <w:r>
        <w:rPr>
          <w:sz w:val="28"/>
        </w:rPr>
        <w:t xml:space="preserve">В лабораторной работе так же часто использовалось такое свойство, как </w:t>
      </w:r>
      <w:r w:rsidRPr="00A50C6B">
        <w:rPr>
          <w:b/>
          <w:sz w:val="28"/>
          <w:lang w:val="en-US"/>
        </w:rPr>
        <w:t>Left</w:t>
      </w:r>
      <w:r w:rsidRPr="00A50C6B">
        <w:rPr>
          <w:b/>
          <w:sz w:val="28"/>
        </w:rPr>
        <w:t xml:space="preserve">, </w:t>
      </w:r>
      <w:r w:rsidRPr="00A50C6B">
        <w:rPr>
          <w:b/>
          <w:sz w:val="28"/>
          <w:lang w:val="en-US"/>
        </w:rPr>
        <w:t>Top</w:t>
      </w:r>
      <w:r w:rsidRPr="00A50C6B">
        <w:rPr>
          <w:sz w:val="28"/>
        </w:rPr>
        <w:t xml:space="preserve"> </w:t>
      </w:r>
      <w:r>
        <w:rPr>
          <w:sz w:val="28"/>
        </w:rPr>
        <w:t>для изменения местоположения элемента в форме.</w:t>
      </w:r>
    </w:p>
    <w:p w:rsidR="00A50C6B" w:rsidRDefault="00A50C6B" w:rsidP="00A50C6B">
      <w:pPr>
        <w:pStyle w:val="a3"/>
        <w:spacing w:line="360" w:lineRule="auto"/>
        <w:ind w:firstLine="708"/>
        <w:jc w:val="both"/>
        <w:rPr>
          <w:sz w:val="28"/>
        </w:rPr>
      </w:pPr>
      <w:r>
        <w:rPr>
          <w:sz w:val="28"/>
        </w:rPr>
        <w:t xml:space="preserve">Для </w:t>
      </w:r>
      <w:r w:rsidRPr="00A50C6B">
        <w:rPr>
          <w:b/>
          <w:sz w:val="28"/>
          <w:lang w:val="en-US"/>
        </w:rPr>
        <w:t>checkBox</w:t>
      </w:r>
      <w:r w:rsidRPr="00A50C6B">
        <w:rPr>
          <w:sz w:val="28"/>
        </w:rPr>
        <w:t xml:space="preserve"> </w:t>
      </w:r>
      <w:r>
        <w:rPr>
          <w:sz w:val="28"/>
        </w:rPr>
        <w:t xml:space="preserve">часто применяется свойство </w:t>
      </w:r>
      <w:r w:rsidRPr="00A50C6B">
        <w:rPr>
          <w:b/>
          <w:sz w:val="28"/>
          <w:lang w:val="en-US"/>
        </w:rPr>
        <w:t>checked</w:t>
      </w:r>
      <w:r w:rsidRPr="00A50C6B">
        <w:rPr>
          <w:sz w:val="28"/>
        </w:rPr>
        <w:t xml:space="preserve">, </w:t>
      </w:r>
      <w:r>
        <w:rPr>
          <w:sz w:val="28"/>
        </w:rPr>
        <w:t>для того, чтобы узнать состояние элемента (Истина – если «активирована», ложь – если «деактивирована»).</w:t>
      </w:r>
    </w:p>
    <w:p w:rsidR="00A50C6B" w:rsidRDefault="00A50C6B" w:rsidP="00A50C6B">
      <w:pPr>
        <w:pStyle w:val="a3"/>
        <w:spacing w:line="360" w:lineRule="auto"/>
        <w:ind w:firstLine="708"/>
        <w:jc w:val="both"/>
        <w:rPr>
          <w:sz w:val="28"/>
        </w:rPr>
      </w:pPr>
      <w:r>
        <w:rPr>
          <w:sz w:val="28"/>
        </w:rPr>
        <w:t xml:space="preserve">Для </w:t>
      </w:r>
      <w:r w:rsidRPr="00A50C6B">
        <w:rPr>
          <w:b/>
          <w:sz w:val="28"/>
          <w:lang w:val="en-US"/>
        </w:rPr>
        <w:t>listBox</w:t>
      </w:r>
      <w:r w:rsidRPr="00A50C6B">
        <w:rPr>
          <w:b/>
          <w:sz w:val="28"/>
        </w:rPr>
        <w:t xml:space="preserve"> </w:t>
      </w:r>
      <w:r>
        <w:rPr>
          <w:sz w:val="28"/>
        </w:rPr>
        <w:t xml:space="preserve">часто используется свойство </w:t>
      </w:r>
      <w:r w:rsidRPr="00A50C6B">
        <w:rPr>
          <w:b/>
          <w:sz w:val="28"/>
          <w:lang w:val="en-US"/>
        </w:rPr>
        <w:t>Items</w:t>
      </w:r>
      <w:r w:rsidRPr="00A50C6B">
        <w:rPr>
          <w:b/>
          <w:sz w:val="28"/>
        </w:rPr>
        <w:t xml:space="preserve"> </w:t>
      </w:r>
      <w:r>
        <w:rPr>
          <w:sz w:val="28"/>
        </w:rPr>
        <w:t xml:space="preserve">для доступа ко всем элементам, содержащимся в данном элементе. А уже к </w:t>
      </w:r>
      <w:r>
        <w:rPr>
          <w:sz w:val="28"/>
          <w:lang w:val="en-US"/>
        </w:rPr>
        <w:t>Items</w:t>
      </w:r>
      <w:r>
        <w:rPr>
          <w:sz w:val="28"/>
        </w:rPr>
        <w:t xml:space="preserve"> (так как это обычная коллекция элементов) мы можем выполнять некоторые полезные методы, такие как </w:t>
      </w:r>
      <w:r>
        <w:rPr>
          <w:sz w:val="28"/>
          <w:lang w:val="en-US"/>
        </w:rPr>
        <w:t>Add</w:t>
      </w:r>
      <w:r w:rsidRPr="00A50C6B">
        <w:rPr>
          <w:sz w:val="28"/>
        </w:rPr>
        <w:t xml:space="preserve"> (</w:t>
      </w:r>
      <w:r>
        <w:rPr>
          <w:sz w:val="28"/>
        </w:rPr>
        <w:t xml:space="preserve">для добавления нового элемента в наш компонент), </w:t>
      </w:r>
      <w:r>
        <w:rPr>
          <w:sz w:val="28"/>
          <w:lang w:val="en-US"/>
        </w:rPr>
        <w:t>Remove</w:t>
      </w:r>
      <w:r w:rsidRPr="00A50C6B">
        <w:rPr>
          <w:sz w:val="28"/>
        </w:rPr>
        <w:t xml:space="preserve"> (</w:t>
      </w:r>
      <w:r>
        <w:rPr>
          <w:sz w:val="28"/>
        </w:rPr>
        <w:t>для удаления элемента, если он был найден, параметром стоит передать строковое представление элемента). Так как в данном компоненте можно выделить некоторые элементы, то для получения выбранного элемента следует использовать</w:t>
      </w:r>
      <w:r w:rsidRPr="00A50C6B">
        <w:rPr>
          <w:sz w:val="28"/>
        </w:rPr>
        <w:t xml:space="preserve"> </w:t>
      </w:r>
      <w:r w:rsidRPr="00A50C6B">
        <w:rPr>
          <w:b/>
          <w:sz w:val="28"/>
        </w:rPr>
        <w:t>listBox.SelectedItem</w:t>
      </w:r>
      <w:r>
        <w:rPr>
          <w:sz w:val="28"/>
        </w:rPr>
        <w:t>.</w:t>
      </w:r>
    </w:p>
    <w:p w:rsidR="00A50C6B" w:rsidRPr="00A50C6B" w:rsidRDefault="00A50C6B" w:rsidP="00A50C6B">
      <w:pPr>
        <w:pStyle w:val="a3"/>
        <w:spacing w:line="360" w:lineRule="auto"/>
        <w:ind w:firstLine="708"/>
        <w:jc w:val="both"/>
        <w:rPr>
          <w:sz w:val="28"/>
        </w:rPr>
      </w:pPr>
      <w:r>
        <w:rPr>
          <w:sz w:val="28"/>
        </w:rPr>
        <w:t>Важнейшее понятие для компонент – события. На любой компонент можно назначить определенное событие, которое, когда случится (и если случится), будет выполняться определенный код, написанный нами. Существоует множество событий общих для многих компонент, таких как событие клика мышки, двойного нажатия, введение мышь в поле элемента (</w:t>
      </w:r>
      <w:r w:rsidRPr="00A50C6B">
        <w:rPr>
          <w:b/>
          <w:sz w:val="28"/>
          <w:lang w:val="en-US"/>
        </w:rPr>
        <w:t>Click</w:t>
      </w:r>
      <w:r w:rsidRPr="00A50C6B">
        <w:rPr>
          <w:b/>
          <w:sz w:val="28"/>
        </w:rPr>
        <w:t xml:space="preserve">, </w:t>
      </w:r>
      <w:r w:rsidRPr="00A50C6B">
        <w:rPr>
          <w:b/>
          <w:sz w:val="28"/>
          <w:lang w:val="en-US"/>
        </w:rPr>
        <w:t>DoubleClick</w:t>
      </w:r>
      <w:r w:rsidRPr="00A50C6B">
        <w:rPr>
          <w:b/>
          <w:sz w:val="28"/>
        </w:rPr>
        <w:t xml:space="preserve">, </w:t>
      </w:r>
      <w:r w:rsidRPr="00A50C6B">
        <w:rPr>
          <w:b/>
          <w:sz w:val="28"/>
          <w:lang w:val="en-US"/>
        </w:rPr>
        <w:t>MouseMove</w:t>
      </w:r>
      <w:r w:rsidRPr="00A50C6B">
        <w:rPr>
          <w:b/>
          <w:sz w:val="28"/>
        </w:rPr>
        <w:t xml:space="preserve">, </w:t>
      </w:r>
      <w:r w:rsidRPr="00A50C6B">
        <w:rPr>
          <w:b/>
          <w:sz w:val="28"/>
          <w:lang w:val="en-US"/>
        </w:rPr>
        <w:t>MouseHover</w:t>
      </w:r>
      <w:r w:rsidRPr="00A50C6B">
        <w:rPr>
          <w:b/>
          <w:sz w:val="28"/>
        </w:rPr>
        <w:t xml:space="preserve">, </w:t>
      </w:r>
      <w:r w:rsidRPr="00A50C6B">
        <w:rPr>
          <w:b/>
          <w:sz w:val="28"/>
          <w:lang w:val="en-US"/>
        </w:rPr>
        <w:t>MouseEnter</w:t>
      </w:r>
      <w:r w:rsidRPr="00A50C6B">
        <w:rPr>
          <w:sz w:val="28"/>
        </w:rPr>
        <w:t xml:space="preserve"> </w:t>
      </w:r>
      <w:r>
        <w:rPr>
          <w:sz w:val="28"/>
          <w:lang w:val="en-US"/>
        </w:rPr>
        <w:t>etc</w:t>
      </w:r>
      <w:r w:rsidRPr="00A50C6B">
        <w:rPr>
          <w:sz w:val="28"/>
        </w:rPr>
        <w:t>)</w:t>
      </w:r>
    </w:p>
    <w:p w:rsidR="00A50C6B" w:rsidRDefault="00A50C6B" w:rsidP="00A50C6B">
      <w:pPr>
        <w:pStyle w:val="a3"/>
        <w:spacing w:line="360" w:lineRule="auto"/>
        <w:ind w:firstLine="708"/>
        <w:jc w:val="both"/>
        <w:rPr>
          <w:sz w:val="28"/>
        </w:rPr>
      </w:pPr>
      <w:r>
        <w:rPr>
          <w:sz w:val="28"/>
        </w:rPr>
        <w:t xml:space="preserve">Самое частоиспользуемое </w:t>
      </w:r>
      <w:r>
        <w:rPr>
          <w:b/>
          <w:sz w:val="28"/>
          <w:lang w:val="en-US"/>
        </w:rPr>
        <w:t>button</w:t>
      </w:r>
      <w:r>
        <w:rPr>
          <w:b/>
          <w:sz w:val="28"/>
        </w:rPr>
        <w:t>_</w:t>
      </w:r>
      <w:r w:rsidRPr="00A50C6B">
        <w:rPr>
          <w:b/>
          <w:sz w:val="28"/>
          <w:lang w:val="en-US"/>
        </w:rPr>
        <w:t>Click</w:t>
      </w:r>
      <w:r w:rsidRPr="00A50C6B">
        <w:rPr>
          <w:sz w:val="28"/>
        </w:rPr>
        <w:t xml:space="preserve"> </w:t>
      </w:r>
      <w:r>
        <w:rPr>
          <w:sz w:val="28"/>
        </w:rPr>
        <w:t>для отлавливания события нажатия (мышкой или клавиатурой) на кнопку, в теле события нужно написать нужные операции и операторы.</w:t>
      </w:r>
    </w:p>
    <w:p w:rsidR="00A50C6B" w:rsidRDefault="00A50C6B" w:rsidP="00A50C6B">
      <w:pPr>
        <w:pStyle w:val="a3"/>
        <w:spacing w:line="360" w:lineRule="auto"/>
        <w:ind w:firstLine="708"/>
        <w:jc w:val="both"/>
        <w:rPr>
          <w:sz w:val="28"/>
        </w:rPr>
      </w:pPr>
      <w:r>
        <w:rPr>
          <w:sz w:val="28"/>
        </w:rPr>
        <w:t xml:space="preserve">В данном задании использовалось событие </w:t>
      </w:r>
      <w:r>
        <w:rPr>
          <w:b/>
          <w:sz w:val="28"/>
          <w:lang w:val="en-US"/>
        </w:rPr>
        <w:t>timer</w:t>
      </w:r>
      <w:r>
        <w:rPr>
          <w:b/>
          <w:sz w:val="28"/>
        </w:rPr>
        <w:t>_</w:t>
      </w:r>
      <w:r w:rsidRPr="00A50C6B">
        <w:rPr>
          <w:b/>
          <w:sz w:val="28"/>
          <w:lang w:val="en-US"/>
        </w:rPr>
        <w:t>Tick</w:t>
      </w:r>
      <w:r w:rsidRPr="00A50C6B">
        <w:rPr>
          <w:sz w:val="28"/>
        </w:rPr>
        <w:t xml:space="preserve">, </w:t>
      </w:r>
      <w:r>
        <w:rPr>
          <w:sz w:val="28"/>
        </w:rPr>
        <w:t>для срабатывания кода через определенный интервал времени (в частности для изменения координат метки и для изменения ее цвета).</w:t>
      </w:r>
    </w:p>
    <w:p w:rsidR="00A50C6B" w:rsidRDefault="00A50C6B" w:rsidP="00A50C6B">
      <w:pPr>
        <w:pStyle w:val="a3"/>
        <w:spacing w:line="360" w:lineRule="auto"/>
        <w:ind w:firstLine="708"/>
        <w:jc w:val="both"/>
        <w:rPr>
          <w:sz w:val="28"/>
        </w:rPr>
      </w:pPr>
      <w:r>
        <w:rPr>
          <w:sz w:val="28"/>
        </w:rPr>
        <w:lastRenderedPageBreak/>
        <w:t xml:space="preserve">Также использовалось </w:t>
      </w:r>
      <w:r w:rsidRPr="00A50C6B">
        <w:rPr>
          <w:b/>
          <w:sz w:val="28"/>
        </w:rPr>
        <w:t>checkBox_CheckedChanged</w:t>
      </w:r>
      <w:r>
        <w:rPr>
          <w:sz w:val="28"/>
        </w:rPr>
        <w:t xml:space="preserve"> для события активации или деактивации элемента состояния.</w:t>
      </w:r>
    </w:p>
    <w:p w:rsidR="00A50C6B" w:rsidRPr="00A50C6B" w:rsidRDefault="00A50C6B" w:rsidP="00A50C6B">
      <w:pPr>
        <w:pStyle w:val="a3"/>
        <w:spacing w:line="360" w:lineRule="auto"/>
        <w:ind w:firstLine="708"/>
        <w:jc w:val="both"/>
        <w:rPr>
          <w:sz w:val="28"/>
        </w:rPr>
      </w:pPr>
      <w:r>
        <w:rPr>
          <w:sz w:val="28"/>
        </w:rPr>
        <w:t xml:space="preserve">И </w:t>
      </w:r>
      <w:r>
        <w:rPr>
          <w:b/>
          <w:sz w:val="28"/>
        </w:rPr>
        <w:t>listBox</w:t>
      </w:r>
      <w:r w:rsidRPr="00A50C6B">
        <w:rPr>
          <w:b/>
          <w:sz w:val="28"/>
        </w:rPr>
        <w:t>_SelectedIndexChanged</w:t>
      </w:r>
      <w:r>
        <w:rPr>
          <w:b/>
          <w:sz w:val="28"/>
        </w:rPr>
        <w:t xml:space="preserve"> </w:t>
      </w:r>
      <w:r>
        <w:rPr>
          <w:sz w:val="28"/>
        </w:rPr>
        <w:t xml:space="preserve">для того, чтобы узнать, когда мы выделили элемент в </w:t>
      </w:r>
      <w:r w:rsidRPr="00A50C6B">
        <w:rPr>
          <w:b/>
          <w:sz w:val="28"/>
          <w:lang w:val="en-US"/>
        </w:rPr>
        <w:t>listBox</w:t>
      </w:r>
      <w:r w:rsidRPr="00A50C6B">
        <w:rPr>
          <w:sz w:val="28"/>
        </w:rPr>
        <w:t>.</w:t>
      </w:r>
    </w:p>
    <w:p w:rsidR="00A50C6B" w:rsidRDefault="00A50C6B" w:rsidP="00A50C6B">
      <w:pPr>
        <w:pStyle w:val="a3"/>
        <w:spacing w:line="360" w:lineRule="auto"/>
        <w:ind w:firstLine="708"/>
        <w:jc w:val="both"/>
        <w:rPr>
          <w:sz w:val="28"/>
        </w:rPr>
      </w:pPr>
      <w:r>
        <w:rPr>
          <w:sz w:val="28"/>
        </w:rPr>
        <w:t xml:space="preserve">Также использовано событие </w:t>
      </w:r>
      <w:r w:rsidRPr="00A50C6B">
        <w:rPr>
          <w:b/>
          <w:sz w:val="28"/>
          <w:lang w:val="en-US"/>
        </w:rPr>
        <w:t>Resize</w:t>
      </w:r>
      <w:r w:rsidRPr="00A50C6B">
        <w:rPr>
          <w:sz w:val="28"/>
        </w:rPr>
        <w:t xml:space="preserve"> </w:t>
      </w:r>
      <w:r>
        <w:rPr>
          <w:sz w:val="28"/>
        </w:rPr>
        <w:t>для формы, чтобы в нужный момент пересчитывать координаты метки, чтобы метка двигалась, неотрываясь от границ экрана.</w:t>
      </w:r>
    </w:p>
    <w:p w:rsidR="00A50C6B" w:rsidRPr="00A50C6B" w:rsidRDefault="00A50C6B" w:rsidP="00A50C6B">
      <w:pPr>
        <w:pStyle w:val="a3"/>
        <w:spacing w:line="360" w:lineRule="auto"/>
        <w:ind w:firstLine="708"/>
        <w:jc w:val="both"/>
        <w:rPr>
          <w:sz w:val="28"/>
        </w:rPr>
      </w:pPr>
      <w:r>
        <w:rPr>
          <w:sz w:val="28"/>
        </w:rPr>
        <w:t xml:space="preserve">Существует понятие форма, это такие окна (рабочие области), в которых мы размещаем элементы. Их может быть несколько или только одна. В данном задании мы создали 2 формы и связали их с помощью некоторого кода, предоставив друг другу свои свойства (возможность доступа). Очень важно использовать нужный модификатор доступа, например, в элементе таймер, ибо в другой форме он поумолчанию недоступен, нужно изменить доступ на </w:t>
      </w:r>
      <w:r w:rsidRPr="00A50C6B">
        <w:rPr>
          <w:b/>
          <w:sz w:val="28"/>
          <w:lang w:val="en-US"/>
        </w:rPr>
        <w:t>public</w:t>
      </w:r>
      <w:r w:rsidRPr="00A50C6B">
        <w:rPr>
          <w:sz w:val="28"/>
        </w:rPr>
        <w:t>.</w:t>
      </w:r>
    </w:p>
    <w:p w:rsidR="00A50C6B" w:rsidRPr="00A50C6B" w:rsidRDefault="00A50C6B" w:rsidP="00A50C6B">
      <w:pPr>
        <w:spacing w:after="160" w:line="259" w:lineRule="auto"/>
        <w:ind w:firstLine="0"/>
        <w:jc w:val="left"/>
        <w:rPr>
          <w:sz w:val="28"/>
        </w:rPr>
      </w:pPr>
      <w:r w:rsidRPr="00A50C6B">
        <w:rPr>
          <w:sz w:val="28"/>
        </w:rPr>
        <w:br w:type="page"/>
      </w:r>
    </w:p>
    <w:p w:rsidR="004E2BD8" w:rsidRPr="009C2798" w:rsidRDefault="004E2BD8" w:rsidP="004E2BD8">
      <w:pPr>
        <w:jc w:val="center"/>
        <w:rPr>
          <w:b/>
          <w:sz w:val="36"/>
        </w:rPr>
      </w:pPr>
      <w:r>
        <w:rPr>
          <w:b/>
          <w:sz w:val="36"/>
        </w:rPr>
        <w:lastRenderedPageBreak/>
        <w:t>Алгоритм решения задачи</w:t>
      </w:r>
    </w:p>
    <w:p w:rsidR="00A50C6B" w:rsidRPr="00A50C6B" w:rsidRDefault="00A50C6B" w:rsidP="00237B0B">
      <w:pPr>
        <w:spacing w:line="360" w:lineRule="auto"/>
        <w:contextualSpacing/>
        <w:jc w:val="center"/>
        <w:rPr>
          <w:b/>
          <w:sz w:val="36"/>
          <w:lang w:val="en-US"/>
        </w:rPr>
      </w:pPr>
    </w:p>
    <w:p w:rsidR="004E2BD8" w:rsidRPr="00A50C6B" w:rsidRDefault="00CB3B48" w:rsidP="00237B0B">
      <w:pPr>
        <w:pStyle w:val="a4"/>
        <w:numPr>
          <w:ilvl w:val="0"/>
          <w:numId w:val="2"/>
        </w:numPr>
        <w:spacing w:line="360" w:lineRule="auto"/>
        <w:jc w:val="left"/>
        <w:rPr>
          <w:sz w:val="28"/>
        </w:rPr>
      </w:pPr>
      <w:r w:rsidRPr="00A50C6B">
        <w:rPr>
          <w:sz w:val="28"/>
        </w:rPr>
        <w:t>Добавить компоненты на первую форму.</w:t>
      </w:r>
    </w:p>
    <w:p w:rsidR="00CB3B48" w:rsidRPr="00A50C6B" w:rsidRDefault="00CB3B48" w:rsidP="00237B0B">
      <w:pPr>
        <w:pStyle w:val="a4"/>
        <w:numPr>
          <w:ilvl w:val="0"/>
          <w:numId w:val="2"/>
        </w:numPr>
        <w:spacing w:line="360" w:lineRule="auto"/>
        <w:jc w:val="left"/>
        <w:rPr>
          <w:sz w:val="28"/>
        </w:rPr>
      </w:pPr>
      <w:r w:rsidRPr="00A50C6B">
        <w:rPr>
          <w:sz w:val="28"/>
        </w:rPr>
        <w:t xml:space="preserve">Запрограммировать движение </w:t>
      </w:r>
      <w:r w:rsidRPr="00A50C6B">
        <w:rPr>
          <w:sz w:val="28"/>
          <w:lang w:val="en-US"/>
        </w:rPr>
        <w:t>label</w:t>
      </w:r>
      <w:r w:rsidRPr="00A50C6B">
        <w:rPr>
          <w:sz w:val="28"/>
        </w:rPr>
        <w:t xml:space="preserve"> по краям формы (с помощью перечисленния направления движения </w:t>
      </w:r>
      <w:r w:rsidRPr="00A50C6B">
        <w:rPr>
          <w:sz w:val="28"/>
          <w:lang w:val="en-US"/>
        </w:rPr>
        <w:t>enum</w:t>
      </w:r>
      <w:r w:rsidRPr="00A50C6B">
        <w:rPr>
          <w:sz w:val="28"/>
        </w:rPr>
        <w:t>)</w:t>
      </w:r>
      <w:r w:rsidR="00A50C6B" w:rsidRPr="00A50C6B">
        <w:rPr>
          <w:sz w:val="28"/>
        </w:rPr>
        <w:t xml:space="preserve"> и события </w:t>
      </w:r>
      <w:r w:rsidR="00A50C6B" w:rsidRPr="00A50C6B">
        <w:rPr>
          <w:sz w:val="28"/>
          <w:lang w:val="en-US"/>
        </w:rPr>
        <w:t>timer</w:t>
      </w:r>
      <w:r w:rsidR="00A50C6B" w:rsidRPr="00A50C6B">
        <w:rPr>
          <w:sz w:val="28"/>
        </w:rPr>
        <w:t>.</w:t>
      </w:r>
      <w:r w:rsidR="00A50C6B" w:rsidRPr="00A50C6B">
        <w:rPr>
          <w:sz w:val="28"/>
          <w:lang w:val="en-US"/>
        </w:rPr>
        <w:t>Tick</w:t>
      </w:r>
      <w:r w:rsidR="00A50C6B" w:rsidRPr="00A50C6B">
        <w:rPr>
          <w:sz w:val="28"/>
        </w:rPr>
        <w:t>.</w:t>
      </w:r>
    </w:p>
    <w:p w:rsidR="00CB3B48" w:rsidRPr="00A50C6B" w:rsidRDefault="00A50C6B" w:rsidP="00237B0B">
      <w:pPr>
        <w:pStyle w:val="a4"/>
        <w:numPr>
          <w:ilvl w:val="0"/>
          <w:numId w:val="2"/>
        </w:numPr>
        <w:spacing w:line="360" w:lineRule="auto"/>
        <w:jc w:val="left"/>
        <w:rPr>
          <w:sz w:val="28"/>
        </w:rPr>
      </w:pPr>
      <w:r w:rsidRPr="00A50C6B">
        <w:rPr>
          <w:sz w:val="28"/>
        </w:rPr>
        <w:t>В зависимости от условий (координат тектовой метки) менять направление движения.</w:t>
      </w:r>
    </w:p>
    <w:p w:rsidR="00A50C6B" w:rsidRPr="00A50C6B" w:rsidRDefault="00A50C6B" w:rsidP="00237B0B">
      <w:pPr>
        <w:pStyle w:val="a4"/>
        <w:numPr>
          <w:ilvl w:val="0"/>
          <w:numId w:val="2"/>
        </w:numPr>
        <w:spacing w:line="360" w:lineRule="auto"/>
        <w:jc w:val="left"/>
        <w:rPr>
          <w:sz w:val="28"/>
        </w:rPr>
      </w:pPr>
      <w:r w:rsidRPr="00A50C6B">
        <w:rPr>
          <w:sz w:val="28"/>
        </w:rPr>
        <w:t xml:space="preserve">С помощью </w:t>
      </w:r>
      <w:r w:rsidRPr="00A50C6B">
        <w:rPr>
          <w:sz w:val="28"/>
          <w:lang w:val="en-US"/>
        </w:rPr>
        <w:t>label</w:t>
      </w:r>
      <w:r w:rsidRPr="00A50C6B">
        <w:rPr>
          <w:sz w:val="28"/>
        </w:rPr>
        <w:t>.</w:t>
      </w:r>
      <w:r w:rsidRPr="00A50C6B">
        <w:rPr>
          <w:sz w:val="28"/>
          <w:lang w:val="en-US"/>
        </w:rPr>
        <w:t>ForeColor</w:t>
      </w:r>
      <w:r w:rsidRPr="00A50C6B">
        <w:rPr>
          <w:sz w:val="28"/>
        </w:rPr>
        <w:t xml:space="preserve"> применить цвет к метке, с помощью  и координаты движения, как изменяющийся во времени параметр, запрограммировать изменение цвета, как трех составляющих </w:t>
      </w:r>
      <w:r w:rsidRPr="00A50C6B">
        <w:rPr>
          <w:sz w:val="28"/>
          <w:lang w:val="en-US"/>
        </w:rPr>
        <w:t>Color</w:t>
      </w:r>
      <w:r w:rsidRPr="00A50C6B">
        <w:rPr>
          <w:sz w:val="28"/>
        </w:rPr>
        <w:t>.</w:t>
      </w:r>
      <w:r w:rsidRPr="00A50C6B">
        <w:rPr>
          <w:sz w:val="28"/>
          <w:lang w:val="en-US"/>
        </w:rPr>
        <w:t>FromArgb</w:t>
      </w:r>
      <w:r w:rsidRPr="00A50C6B">
        <w:rPr>
          <w:sz w:val="28"/>
        </w:rPr>
        <w:t>()</w:t>
      </w:r>
    </w:p>
    <w:p w:rsidR="00A50C6B" w:rsidRPr="00A50C6B" w:rsidRDefault="00A50C6B" w:rsidP="00237B0B">
      <w:pPr>
        <w:pStyle w:val="a4"/>
        <w:numPr>
          <w:ilvl w:val="0"/>
          <w:numId w:val="2"/>
        </w:numPr>
        <w:spacing w:line="360" w:lineRule="auto"/>
        <w:jc w:val="left"/>
        <w:rPr>
          <w:sz w:val="28"/>
        </w:rPr>
      </w:pPr>
      <w:r w:rsidRPr="00A50C6B">
        <w:rPr>
          <w:sz w:val="28"/>
        </w:rPr>
        <w:t>Связать 2 формы между собой.</w:t>
      </w:r>
    </w:p>
    <w:p w:rsidR="00A50C6B" w:rsidRPr="00A50C6B" w:rsidRDefault="00A50C6B" w:rsidP="00237B0B">
      <w:pPr>
        <w:pStyle w:val="a4"/>
        <w:numPr>
          <w:ilvl w:val="0"/>
          <w:numId w:val="2"/>
        </w:numPr>
        <w:spacing w:line="360" w:lineRule="auto"/>
        <w:jc w:val="left"/>
        <w:rPr>
          <w:sz w:val="28"/>
        </w:rPr>
      </w:pPr>
      <w:r w:rsidRPr="00A50C6B">
        <w:rPr>
          <w:sz w:val="28"/>
        </w:rPr>
        <w:t>С помощью обращения из второй формы к первой сделать выключечние таймера, чтобы событие перестало срабатывать.</w:t>
      </w:r>
    </w:p>
    <w:p w:rsidR="00A50C6B" w:rsidRPr="009C2798" w:rsidRDefault="00A50C6B" w:rsidP="00237B0B">
      <w:pPr>
        <w:pStyle w:val="a4"/>
        <w:numPr>
          <w:ilvl w:val="0"/>
          <w:numId w:val="2"/>
        </w:numPr>
        <w:spacing w:line="360" w:lineRule="auto"/>
        <w:jc w:val="left"/>
        <w:rPr>
          <w:sz w:val="28"/>
        </w:rPr>
      </w:pPr>
      <w:r w:rsidRPr="00A50C6B">
        <w:rPr>
          <w:sz w:val="28"/>
        </w:rPr>
        <w:t xml:space="preserve">Добавить компоненты для работы с элементами списка. </w:t>
      </w:r>
    </w:p>
    <w:p w:rsidR="009C2798" w:rsidRPr="009C2798" w:rsidRDefault="009C2798" w:rsidP="00237B0B">
      <w:pPr>
        <w:spacing w:line="360" w:lineRule="auto"/>
        <w:ind w:left="1080" w:firstLine="0"/>
        <w:contextualSpacing/>
        <w:jc w:val="left"/>
        <w:rPr>
          <w:sz w:val="28"/>
          <w:lang w:val="en-US"/>
        </w:rPr>
      </w:pPr>
      <w:r w:rsidRPr="009C2798">
        <w:rPr>
          <w:noProof/>
          <w:sz w:val="28"/>
        </w:rPr>
        <w:drawing>
          <wp:inline distT="0" distB="0" distL="0" distR="0">
            <wp:extent cx="2571750" cy="1371600"/>
            <wp:effectExtent l="19050" t="0" r="19050" b="0"/>
            <wp:docPr id="7"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50C6B" w:rsidRPr="00A50C6B" w:rsidRDefault="00A50C6B" w:rsidP="00237B0B">
      <w:pPr>
        <w:spacing w:line="360" w:lineRule="auto"/>
        <w:ind w:firstLine="0"/>
        <w:contextualSpacing/>
        <w:jc w:val="left"/>
        <w:rPr>
          <w:sz w:val="28"/>
        </w:rPr>
      </w:pPr>
    </w:p>
    <w:p w:rsidR="00237B0B" w:rsidRDefault="00237B0B" w:rsidP="00237B0B">
      <w:pPr>
        <w:spacing w:line="360" w:lineRule="auto"/>
        <w:contextualSpacing/>
        <w:jc w:val="center"/>
        <w:rPr>
          <w:b/>
          <w:sz w:val="36"/>
        </w:rPr>
      </w:pPr>
    </w:p>
    <w:p w:rsidR="00237B0B" w:rsidRDefault="00237B0B" w:rsidP="00237B0B">
      <w:pPr>
        <w:spacing w:line="360" w:lineRule="auto"/>
        <w:contextualSpacing/>
        <w:jc w:val="center"/>
        <w:rPr>
          <w:b/>
          <w:sz w:val="36"/>
        </w:rPr>
      </w:pPr>
    </w:p>
    <w:p w:rsidR="00237B0B" w:rsidRDefault="00237B0B" w:rsidP="00237B0B">
      <w:pPr>
        <w:spacing w:line="360" w:lineRule="auto"/>
        <w:contextualSpacing/>
        <w:jc w:val="center"/>
        <w:rPr>
          <w:b/>
          <w:sz w:val="36"/>
        </w:rPr>
      </w:pPr>
    </w:p>
    <w:p w:rsidR="00237B0B" w:rsidRDefault="00237B0B" w:rsidP="00237B0B">
      <w:pPr>
        <w:spacing w:line="360" w:lineRule="auto"/>
        <w:contextualSpacing/>
        <w:jc w:val="center"/>
        <w:rPr>
          <w:b/>
          <w:sz w:val="36"/>
        </w:rPr>
      </w:pPr>
    </w:p>
    <w:p w:rsidR="00237B0B" w:rsidRDefault="00237B0B" w:rsidP="00237B0B">
      <w:pPr>
        <w:spacing w:line="360" w:lineRule="auto"/>
        <w:contextualSpacing/>
        <w:jc w:val="center"/>
        <w:rPr>
          <w:b/>
          <w:sz w:val="36"/>
        </w:rPr>
      </w:pPr>
    </w:p>
    <w:p w:rsidR="00237B0B" w:rsidRDefault="00237B0B" w:rsidP="00237B0B">
      <w:pPr>
        <w:spacing w:line="360" w:lineRule="auto"/>
        <w:contextualSpacing/>
        <w:jc w:val="center"/>
        <w:rPr>
          <w:b/>
          <w:sz w:val="36"/>
        </w:rPr>
      </w:pPr>
    </w:p>
    <w:p w:rsidR="004E2BD8" w:rsidRDefault="004E2BD8" w:rsidP="00237B0B">
      <w:pPr>
        <w:spacing w:line="360" w:lineRule="auto"/>
        <w:contextualSpacing/>
        <w:jc w:val="center"/>
        <w:rPr>
          <w:b/>
          <w:sz w:val="36"/>
          <w:lang w:val="en-US"/>
        </w:rPr>
      </w:pPr>
      <w:r>
        <w:rPr>
          <w:b/>
          <w:sz w:val="36"/>
        </w:rPr>
        <w:lastRenderedPageBreak/>
        <w:t>Тестирование</w:t>
      </w:r>
    </w:p>
    <w:p w:rsidR="00A50C6B" w:rsidRPr="00A50C6B" w:rsidRDefault="00A50C6B" w:rsidP="00237B0B">
      <w:pPr>
        <w:spacing w:line="360" w:lineRule="auto"/>
        <w:contextualSpacing/>
        <w:jc w:val="center"/>
        <w:rPr>
          <w:b/>
          <w:sz w:val="36"/>
          <w:lang w:val="en-US"/>
        </w:rPr>
      </w:pPr>
    </w:p>
    <w:p w:rsidR="004E2BD8" w:rsidRDefault="00A50C6B" w:rsidP="00237B0B">
      <w:pPr>
        <w:spacing w:line="360" w:lineRule="auto"/>
        <w:contextualSpacing/>
        <w:jc w:val="center"/>
        <w:rPr>
          <w:lang w:val="en-US"/>
        </w:rPr>
      </w:pPr>
      <w:r>
        <w:rPr>
          <w:noProof/>
        </w:rPr>
        <w:drawing>
          <wp:inline distT="0" distB="0" distL="0" distR="0">
            <wp:extent cx="2066925" cy="2124741"/>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066925" cy="2124741"/>
                    </a:xfrm>
                    <a:prstGeom prst="rect">
                      <a:avLst/>
                    </a:prstGeom>
                    <a:noFill/>
                    <a:ln w="9525">
                      <a:noFill/>
                      <a:miter lim="800000"/>
                      <a:headEnd/>
                      <a:tailEnd/>
                    </a:ln>
                  </pic:spPr>
                </pic:pic>
              </a:graphicData>
            </a:graphic>
          </wp:inline>
        </w:drawing>
      </w:r>
      <w:r>
        <w:rPr>
          <w:noProof/>
        </w:rPr>
        <w:drawing>
          <wp:inline distT="0" distB="0" distL="0" distR="0">
            <wp:extent cx="2047745" cy="2105025"/>
            <wp:effectExtent l="19050" t="0" r="0" b="0"/>
            <wp:docPr id="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srcRect/>
                    <a:stretch>
                      <a:fillRect/>
                    </a:stretch>
                  </pic:blipFill>
                  <pic:spPr bwMode="auto">
                    <a:xfrm>
                      <a:off x="0" y="0"/>
                      <a:ext cx="2047745" cy="2105025"/>
                    </a:xfrm>
                    <a:prstGeom prst="rect">
                      <a:avLst/>
                    </a:prstGeom>
                    <a:noFill/>
                    <a:ln w="9525">
                      <a:noFill/>
                      <a:miter lim="800000"/>
                      <a:headEnd/>
                      <a:tailEnd/>
                    </a:ln>
                  </pic:spPr>
                </pic:pic>
              </a:graphicData>
            </a:graphic>
          </wp:inline>
        </w:drawing>
      </w:r>
    </w:p>
    <w:p w:rsidR="00A50C6B" w:rsidRPr="00A50C6B" w:rsidRDefault="00A50C6B" w:rsidP="00237B0B">
      <w:pPr>
        <w:spacing w:line="360" w:lineRule="auto"/>
        <w:contextualSpacing/>
        <w:jc w:val="center"/>
        <w:rPr>
          <w:lang w:val="en-US"/>
        </w:rPr>
      </w:pPr>
      <w:r>
        <w:rPr>
          <w:noProof/>
        </w:rPr>
        <w:drawing>
          <wp:inline distT="0" distB="0" distL="0" distR="0">
            <wp:extent cx="2066277" cy="2124075"/>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2066277" cy="2124075"/>
                    </a:xfrm>
                    <a:prstGeom prst="rect">
                      <a:avLst/>
                    </a:prstGeom>
                    <a:noFill/>
                    <a:ln w="9525">
                      <a:noFill/>
                      <a:miter lim="800000"/>
                      <a:headEnd/>
                      <a:tailEnd/>
                    </a:ln>
                  </pic:spPr>
                </pic:pic>
              </a:graphicData>
            </a:graphic>
          </wp:inline>
        </w:drawing>
      </w:r>
      <w:r>
        <w:rPr>
          <w:noProof/>
        </w:rPr>
        <w:drawing>
          <wp:inline distT="0" distB="0" distL="0" distR="0">
            <wp:extent cx="2066277" cy="2124075"/>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2067883" cy="2125726"/>
                    </a:xfrm>
                    <a:prstGeom prst="rect">
                      <a:avLst/>
                    </a:prstGeom>
                    <a:noFill/>
                    <a:ln w="9525">
                      <a:noFill/>
                      <a:miter lim="800000"/>
                      <a:headEnd/>
                      <a:tailEnd/>
                    </a:ln>
                  </pic:spPr>
                </pic:pic>
              </a:graphicData>
            </a:graphic>
          </wp:inline>
        </w:drawing>
      </w:r>
    </w:p>
    <w:p w:rsidR="00621EDC" w:rsidRPr="00A50C6B" w:rsidRDefault="004E2BD8" w:rsidP="00237B0B">
      <w:pPr>
        <w:spacing w:line="360" w:lineRule="auto"/>
        <w:contextualSpacing/>
        <w:jc w:val="center"/>
        <w:rPr>
          <w:b/>
          <w:sz w:val="36"/>
        </w:rPr>
      </w:pPr>
      <w:r>
        <w:rPr>
          <w:b/>
          <w:sz w:val="36"/>
        </w:rPr>
        <w:t>Заключение</w:t>
      </w:r>
    </w:p>
    <w:p w:rsidR="00A50C6B" w:rsidRPr="000865D7" w:rsidRDefault="00A50C6B" w:rsidP="00237B0B">
      <w:pPr>
        <w:spacing w:line="360" w:lineRule="auto"/>
        <w:contextualSpacing/>
        <w:rPr>
          <w:sz w:val="28"/>
          <w:lang w:val="en-US"/>
        </w:rPr>
      </w:pPr>
      <w:r>
        <w:rPr>
          <w:sz w:val="28"/>
        </w:rPr>
        <w:t xml:space="preserve">Получив определенные знания о компонентах </w:t>
      </w:r>
      <w:r>
        <w:rPr>
          <w:sz w:val="28"/>
          <w:lang w:val="en-US"/>
        </w:rPr>
        <w:t>Windows</w:t>
      </w:r>
      <w:r w:rsidRPr="00A50C6B">
        <w:rPr>
          <w:sz w:val="28"/>
        </w:rPr>
        <w:t>.</w:t>
      </w:r>
      <w:r>
        <w:rPr>
          <w:sz w:val="28"/>
          <w:lang w:val="en-US"/>
        </w:rPr>
        <w:t>Forms</w:t>
      </w:r>
      <w:r>
        <w:rPr>
          <w:sz w:val="28"/>
        </w:rPr>
        <w:t>, я узнал о свойствах, событиях, формах, также смог сделать довольно непростое тех. Задание</w:t>
      </w:r>
      <w:r w:rsidRPr="000865D7">
        <w:rPr>
          <w:sz w:val="28"/>
          <w:lang w:val="en-US"/>
        </w:rPr>
        <w:t>.</w:t>
      </w:r>
    </w:p>
    <w:p w:rsidR="004E2BD8" w:rsidRPr="000865D7" w:rsidRDefault="00621EDC" w:rsidP="004E2BD8">
      <w:pPr>
        <w:jc w:val="center"/>
        <w:rPr>
          <w:b/>
          <w:sz w:val="36"/>
          <w:lang w:val="en-US"/>
        </w:rPr>
      </w:pPr>
      <w:r>
        <w:rPr>
          <w:b/>
          <w:sz w:val="36"/>
        </w:rPr>
        <w:t>Исходный</w:t>
      </w:r>
      <w:r w:rsidRPr="000865D7">
        <w:rPr>
          <w:b/>
          <w:sz w:val="36"/>
          <w:lang w:val="en-US"/>
        </w:rPr>
        <w:t xml:space="preserve"> </w:t>
      </w:r>
      <w:r>
        <w:rPr>
          <w:b/>
          <w:sz w:val="36"/>
        </w:rPr>
        <w:t>код</w:t>
      </w:r>
    </w:p>
    <w:p w:rsidR="004E2BD8" w:rsidRPr="000865D7" w:rsidRDefault="004E2BD8" w:rsidP="004E2BD8">
      <w:pPr>
        <w:jc w:val="left"/>
        <w:rPr>
          <w:lang w:val="en-US"/>
        </w:rPr>
      </w:pPr>
    </w:p>
    <w:p w:rsidR="00CD2E56" w:rsidRPr="000865D7" w:rsidRDefault="00CD2E56" w:rsidP="004E2BD8">
      <w:pPr>
        <w:jc w:val="left"/>
        <w:rPr>
          <w:lang w:val="en-US"/>
        </w:rPr>
      </w:pPr>
    </w:p>
    <w:p w:rsidR="00CD2E56" w:rsidRPr="000865D7" w:rsidRDefault="000865D7" w:rsidP="000865D7">
      <w:pPr>
        <w:ind w:firstLine="0"/>
        <w:jc w:val="left"/>
        <w:rPr>
          <w:sz w:val="32"/>
          <w:lang w:val="en-US"/>
        </w:rPr>
      </w:pPr>
      <w:r w:rsidRPr="000865D7">
        <w:rPr>
          <w:sz w:val="32"/>
        </w:rPr>
        <w:t>Код</w:t>
      </w:r>
      <w:r w:rsidRPr="000865D7">
        <w:rPr>
          <w:sz w:val="32"/>
          <w:lang w:val="en-US"/>
        </w:rPr>
        <w:t xml:space="preserve"> </w:t>
      </w:r>
      <w:r w:rsidRPr="000865D7">
        <w:rPr>
          <w:sz w:val="32"/>
        </w:rPr>
        <w:t>формы</w:t>
      </w:r>
      <w:r w:rsidRPr="000865D7">
        <w:rPr>
          <w:sz w:val="32"/>
          <w:lang w:val="en-US"/>
        </w:rPr>
        <w:t xml:space="preserve"> 1:</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System.Collections.Generic;</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System.ComponentModel;</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System.Data;</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System.Drawing;</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System.Linq;</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System.Text;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System.Threading.Tasks;</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System.Windows.Forms;</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namespace</w:t>
      </w:r>
      <w:r w:rsidRPr="000865D7">
        <w:rPr>
          <w:rFonts w:ascii="Consolas" w:eastAsiaTheme="minorHAnsi" w:hAnsi="Consolas" w:cs="Consolas"/>
          <w:color w:val="000000"/>
          <w:sz w:val="19"/>
          <w:szCs w:val="19"/>
          <w:highlight w:val="white"/>
          <w:lang w:val="en-US" w:eastAsia="en-US"/>
        </w:rPr>
        <w:t xml:space="preserve"> laba2</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public</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partial</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class</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Form1</w:t>
      </w:r>
      <w:r w:rsidRPr="000865D7">
        <w:rPr>
          <w:rFonts w:ascii="Consolas" w:eastAsiaTheme="minorHAnsi" w:hAnsi="Consolas" w:cs="Consolas"/>
          <w:color w:val="000000"/>
          <w:sz w:val="19"/>
          <w:szCs w:val="19"/>
          <w:highlight w:val="white"/>
          <w:lang w:val="en-US" w:eastAsia="en-US"/>
        </w:rPr>
        <w:t xml:space="preserve"> : </w:t>
      </w:r>
      <w:r w:rsidRPr="000865D7">
        <w:rPr>
          <w:rFonts w:ascii="Consolas" w:eastAsiaTheme="minorHAnsi" w:hAnsi="Consolas" w:cs="Consolas"/>
          <w:color w:val="2B91AF"/>
          <w:sz w:val="19"/>
          <w:szCs w:val="19"/>
          <w:highlight w:val="white"/>
          <w:lang w:val="en-US" w:eastAsia="en-US"/>
        </w:rPr>
        <w:t>Form</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lastRenderedPageBreak/>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enum</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 xml:space="preserve"> { Right, Left, Up, Down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 xml:space="preserve"> direction =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 xml:space="preserve">.Right;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public</w:t>
      </w:r>
      <w:r w:rsidRPr="000865D7">
        <w:rPr>
          <w:rFonts w:ascii="Consolas" w:eastAsiaTheme="minorHAnsi" w:hAnsi="Consolas" w:cs="Consolas"/>
          <w:color w:val="000000"/>
          <w:sz w:val="19"/>
          <w:szCs w:val="19"/>
          <w:highlight w:val="white"/>
          <w:lang w:val="en-US" w:eastAsia="en-US"/>
        </w:rPr>
        <w:t xml:space="preserve"> Form1()</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InitializeComponent();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private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void</w:t>
      </w:r>
      <w:r w:rsidRPr="000865D7">
        <w:rPr>
          <w:rFonts w:ascii="Consolas" w:eastAsiaTheme="minorHAnsi" w:hAnsi="Consolas" w:cs="Consolas"/>
          <w:color w:val="000000"/>
          <w:sz w:val="19"/>
          <w:szCs w:val="19"/>
          <w:highlight w:val="white"/>
          <w:lang w:val="en-US" w:eastAsia="en-US"/>
        </w:rPr>
        <w:t xml:space="preserve"> timer1_Tick(</w:t>
      </w:r>
      <w:r w:rsidRPr="000865D7">
        <w:rPr>
          <w:rFonts w:ascii="Consolas" w:eastAsiaTheme="minorHAnsi" w:hAnsi="Consolas" w:cs="Consolas"/>
          <w:color w:val="0000FF"/>
          <w:sz w:val="19"/>
          <w:szCs w:val="19"/>
          <w:highlight w:val="white"/>
          <w:lang w:val="en-US" w:eastAsia="en-US"/>
        </w:rPr>
        <w:t>object</w:t>
      </w:r>
      <w:r w:rsidRPr="000865D7">
        <w:rPr>
          <w:rFonts w:ascii="Consolas" w:eastAsiaTheme="minorHAnsi" w:hAnsi="Consolas" w:cs="Consolas"/>
          <w:color w:val="000000"/>
          <w:sz w:val="19"/>
          <w:szCs w:val="19"/>
          <w:highlight w:val="white"/>
          <w:lang w:val="en-US" w:eastAsia="en-US"/>
        </w:rPr>
        <w:t xml:space="preserve"> sender, </w:t>
      </w:r>
      <w:r w:rsidRPr="000865D7">
        <w:rPr>
          <w:rFonts w:ascii="Consolas" w:eastAsiaTheme="minorHAnsi" w:hAnsi="Consolas" w:cs="Consolas"/>
          <w:color w:val="2B91AF"/>
          <w:sz w:val="19"/>
          <w:szCs w:val="19"/>
          <w:highlight w:val="white"/>
          <w:lang w:val="en-US" w:eastAsia="en-US"/>
        </w:rPr>
        <w:t>EventArgs</w:t>
      </w:r>
      <w:r w:rsidRPr="000865D7">
        <w:rPr>
          <w:rFonts w:ascii="Consolas" w:eastAsiaTheme="minorHAnsi" w:hAnsi="Consolas" w:cs="Consolas"/>
          <w:color w:val="000000"/>
          <w:sz w:val="19"/>
          <w:szCs w:val="19"/>
          <w:highlight w:val="white"/>
          <w:lang w:val="en-US" w:eastAsia="en-US"/>
        </w:rPr>
        <w:t xml:space="preserve"> e)</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if</w:t>
      </w:r>
      <w:r w:rsidRPr="000865D7">
        <w:rPr>
          <w:rFonts w:ascii="Consolas" w:eastAsiaTheme="minorHAnsi" w:hAnsi="Consolas" w:cs="Consolas"/>
          <w:color w:val="000000"/>
          <w:sz w:val="19"/>
          <w:szCs w:val="19"/>
          <w:highlight w:val="white"/>
          <w:lang w:val="en-US" w:eastAsia="en-US"/>
        </w:rPr>
        <w:t xml:space="preserve"> (label1.Top &lt;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label1.Top =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direction =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.Right;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if</w:t>
      </w:r>
      <w:r w:rsidRPr="000865D7">
        <w:rPr>
          <w:rFonts w:ascii="Consolas" w:eastAsiaTheme="minorHAnsi" w:hAnsi="Consolas" w:cs="Consolas"/>
          <w:color w:val="000000"/>
          <w:sz w:val="19"/>
          <w:szCs w:val="19"/>
          <w:highlight w:val="white"/>
          <w:lang w:val="en-US" w:eastAsia="en-US"/>
        </w:rPr>
        <w:t xml:space="preserve"> (label1.Left &gt; ClientRectangle.Width - label1.Width)</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label1.Left = ClientRectangle.Width - label1.Width;</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direction =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.Down;</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if</w:t>
      </w:r>
      <w:r w:rsidRPr="000865D7">
        <w:rPr>
          <w:rFonts w:ascii="Consolas" w:eastAsiaTheme="minorHAnsi" w:hAnsi="Consolas" w:cs="Consolas"/>
          <w:color w:val="000000"/>
          <w:sz w:val="19"/>
          <w:szCs w:val="19"/>
          <w:highlight w:val="white"/>
          <w:lang w:val="en-US" w:eastAsia="en-US"/>
        </w:rPr>
        <w:t xml:space="preserve"> (label1.Top &gt; ClientRectangle.Height - label1.Height)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label1.Top = ClientRectangle.Height - label1.Height;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direction =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.Left;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if</w:t>
      </w:r>
      <w:r w:rsidRPr="000865D7">
        <w:rPr>
          <w:rFonts w:ascii="Consolas" w:eastAsiaTheme="minorHAnsi" w:hAnsi="Consolas" w:cs="Consolas"/>
          <w:color w:val="000000"/>
          <w:sz w:val="19"/>
          <w:szCs w:val="19"/>
          <w:highlight w:val="white"/>
          <w:lang w:val="en-US" w:eastAsia="en-US"/>
        </w:rPr>
        <w:t xml:space="preserve"> (label1.Left &lt;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label1.Left =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direction =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.Up;</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switch</w:t>
      </w:r>
      <w:r w:rsidRPr="000865D7">
        <w:rPr>
          <w:rFonts w:ascii="Consolas" w:eastAsiaTheme="minorHAnsi" w:hAnsi="Consolas" w:cs="Consolas"/>
          <w:color w:val="000000"/>
          <w:sz w:val="19"/>
          <w:szCs w:val="19"/>
          <w:highlight w:val="white"/>
          <w:lang w:val="en-US" w:eastAsia="en-US"/>
        </w:rPr>
        <w:t xml:space="preserve"> (direction)</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.Right: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label1.ForeColor = </w:t>
      </w:r>
      <w:r w:rsidRPr="000865D7">
        <w:rPr>
          <w:rFonts w:ascii="Consolas" w:eastAsiaTheme="minorHAnsi" w:hAnsi="Consolas" w:cs="Consolas"/>
          <w:color w:val="2B91AF"/>
          <w:sz w:val="19"/>
          <w:szCs w:val="19"/>
          <w:highlight w:val="white"/>
          <w:lang w:val="en-US" w:eastAsia="en-US"/>
        </w:rPr>
        <w:t>Color</w:t>
      </w:r>
      <w:r w:rsidRPr="000865D7">
        <w:rPr>
          <w:rFonts w:ascii="Consolas" w:eastAsiaTheme="minorHAnsi" w:hAnsi="Consolas" w:cs="Consolas"/>
          <w:color w:val="000000"/>
          <w:sz w:val="19"/>
          <w:szCs w:val="19"/>
          <w:highlight w:val="white"/>
          <w:lang w:val="en-US" w:eastAsia="en-US"/>
        </w:rPr>
        <w:t>.FromArgb(0, ((ClientRectangle.Width - label1.Width) - label1.Left) * 255 / (ClientRectangle.Width - label1.Width), (label1.Left) * 255 / (ClientRectangle.Width - label1.Width));</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label1.Left += 10;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.Down:</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label1.ForeColor = </w:t>
      </w:r>
      <w:r w:rsidRPr="000865D7">
        <w:rPr>
          <w:rFonts w:ascii="Consolas" w:eastAsiaTheme="minorHAnsi" w:hAnsi="Consolas" w:cs="Consolas"/>
          <w:color w:val="2B91AF"/>
          <w:sz w:val="19"/>
          <w:szCs w:val="19"/>
          <w:highlight w:val="white"/>
          <w:lang w:val="en-US" w:eastAsia="en-US"/>
        </w:rPr>
        <w:t>Color</w:t>
      </w:r>
      <w:r w:rsidRPr="000865D7">
        <w:rPr>
          <w:rFonts w:ascii="Consolas" w:eastAsiaTheme="minorHAnsi" w:hAnsi="Consolas" w:cs="Consolas"/>
          <w:color w:val="000000"/>
          <w:sz w:val="19"/>
          <w:szCs w:val="19"/>
          <w:highlight w:val="white"/>
          <w:lang w:val="en-US" w:eastAsia="en-US"/>
        </w:rPr>
        <w:t>.FromArgb(label1.Top * 255 / (ClientRectangle.Height - label1.Height), 0, 255);</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label1.Top += 10;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.Left: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label1.ForeColor = </w:t>
      </w:r>
      <w:r w:rsidRPr="000865D7">
        <w:rPr>
          <w:rFonts w:ascii="Consolas" w:eastAsiaTheme="minorHAnsi" w:hAnsi="Consolas" w:cs="Consolas"/>
          <w:color w:val="2B91AF"/>
          <w:sz w:val="19"/>
          <w:szCs w:val="19"/>
          <w:highlight w:val="white"/>
          <w:lang w:val="en-US" w:eastAsia="en-US"/>
        </w:rPr>
        <w:t>Color</w:t>
      </w:r>
      <w:r w:rsidRPr="000865D7">
        <w:rPr>
          <w:rFonts w:ascii="Consolas" w:eastAsiaTheme="minorHAnsi" w:hAnsi="Consolas" w:cs="Consolas"/>
          <w:color w:val="000000"/>
          <w:sz w:val="19"/>
          <w:szCs w:val="19"/>
          <w:highlight w:val="white"/>
          <w:lang w:val="en-US" w:eastAsia="en-US"/>
        </w:rPr>
        <w:t>.FromArgb(255, ((ClientRectangle.Width - label1.Width) - label1.Left) * 255 / (ClientRectangle.Width - label1.Width), label1.Left * 255 / (ClientRectangle.Width - label1.Width));</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label1.Left -= 10;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.Up:</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label1.ForeColor = </w:t>
      </w:r>
      <w:r w:rsidRPr="000865D7">
        <w:rPr>
          <w:rFonts w:ascii="Consolas" w:eastAsiaTheme="minorHAnsi" w:hAnsi="Consolas" w:cs="Consolas"/>
          <w:color w:val="2B91AF"/>
          <w:sz w:val="19"/>
          <w:szCs w:val="19"/>
          <w:highlight w:val="white"/>
          <w:lang w:val="en-US" w:eastAsia="en-US"/>
        </w:rPr>
        <w:t>Color</w:t>
      </w:r>
      <w:r w:rsidRPr="000865D7">
        <w:rPr>
          <w:rFonts w:ascii="Consolas" w:eastAsiaTheme="minorHAnsi" w:hAnsi="Consolas" w:cs="Consolas"/>
          <w:color w:val="000000"/>
          <w:sz w:val="19"/>
          <w:szCs w:val="19"/>
          <w:highlight w:val="white"/>
          <w:lang w:val="en-US" w:eastAsia="en-US"/>
        </w:rPr>
        <w:t>.FromArgb(label1.Top * 255 / (ClientRectangle.Height - label1.Height), 255,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label1.Top -= 10;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private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void</w:t>
      </w:r>
      <w:r w:rsidRPr="000865D7">
        <w:rPr>
          <w:rFonts w:ascii="Consolas" w:eastAsiaTheme="minorHAnsi" w:hAnsi="Consolas" w:cs="Consolas"/>
          <w:color w:val="000000"/>
          <w:sz w:val="19"/>
          <w:szCs w:val="19"/>
          <w:highlight w:val="white"/>
          <w:lang w:val="en-US" w:eastAsia="en-US"/>
        </w:rPr>
        <w:t xml:space="preserve"> Form1_Shown(</w:t>
      </w:r>
      <w:r w:rsidRPr="000865D7">
        <w:rPr>
          <w:rFonts w:ascii="Consolas" w:eastAsiaTheme="minorHAnsi" w:hAnsi="Consolas" w:cs="Consolas"/>
          <w:color w:val="0000FF"/>
          <w:sz w:val="19"/>
          <w:szCs w:val="19"/>
          <w:highlight w:val="white"/>
          <w:lang w:val="en-US" w:eastAsia="en-US"/>
        </w:rPr>
        <w:t>object</w:t>
      </w:r>
      <w:r w:rsidRPr="000865D7">
        <w:rPr>
          <w:rFonts w:ascii="Consolas" w:eastAsiaTheme="minorHAnsi" w:hAnsi="Consolas" w:cs="Consolas"/>
          <w:color w:val="000000"/>
          <w:sz w:val="19"/>
          <w:szCs w:val="19"/>
          <w:highlight w:val="white"/>
          <w:lang w:val="en-US" w:eastAsia="en-US"/>
        </w:rPr>
        <w:t xml:space="preserve"> sender, </w:t>
      </w:r>
      <w:r w:rsidRPr="000865D7">
        <w:rPr>
          <w:rFonts w:ascii="Consolas" w:eastAsiaTheme="minorHAnsi" w:hAnsi="Consolas" w:cs="Consolas"/>
          <w:color w:val="2B91AF"/>
          <w:sz w:val="19"/>
          <w:szCs w:val="19"/>
          <w:highlight w:val="white"/>
          <w:lang w:val="en-US" w:eastAsia="en-US"/>
        </w:rPr>
        <w:t>EventArgs</w:t>
      </w:r>
      <w:r w:rsidRPr="000865D7">
        <w:rPr>
          <w:rFonts w:ascii="Consolas" w:eastAsiaTheme="minorHAnsi" w:hAnsi="Consolas" w:cs="Consolas"/>
          <w:color w:val="000000"/>
          <w:sz w:val="19"/>
          <w:szCs w:val="19"/>
          <w:highlight w:val="white"/>
          <w:lang w:val="en-US" w:eastAsia="en-US"/>
        </w:rPr>
        <w:t xml:space="preserve"> e)</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lastRenderedPageBreak/>
        <w:t xml:space="preserve">            </w:t>
      </w:r>
      <w:r w:rsidRPr="000865D7">
        <w:rPr>
          <w:rFonts w:ascii="Consolas" w:eastAsiaTheme="minorHAnsi" w:hAnsi="Consolas" w:cs="Consolas"/>
          <w:color w:val="2B91AF"/>
          <w:sz w:val="19"/>
          <w:szCs w:val="19"/>
          <w:highlight w:val="white"/>
          <w:lang w:val="en-US" w:eastAsia="en-US"/>
        </w:rPr>
        <w:t>Form2</w:t>
      </w:r>
      <w:r w:rsidRPr="000865D7">
        <w:rPr>
          <w:rFonts w:ascii="Consolas" w:eastAsiaTheme="minorHAnsi" w:hAnsi="Consolas" w:cs="Consolas"/>
          <w:color w:val="000000"/>
          <w:sz w:val="19"/>
          <w:szCs w:val="19"/>
          <w:highlight w:val="white"/>
          <w:lang w:val="en-US" w:eastAsia="en-US"/>
        </w:rPr>
        <w:t xml:space="preserve"> newForm = </w:t>
      </w:r>
      <w:r w:rsidRPr="000865D7">
        <w:rPr>
          <w:rFonts w:ascii="Consolas" w:eastAsiaTheme="minorHAnsi" w:hAnsi="Consolas" w:cs="Consolas"/>
          <w:color w:val="0000FF"/>
          <w:sz w:val="19"/>
          <w:szCs w:val="19"/>
          <w:highlight w:val="white"/>
          <w:lang w:val="en-US" w:eastAsia="en-US"/>
        </w:rPr>
        <w:t>new</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Form2</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newForm.Show();</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newForm.form1 = </w:t>
      </w:r>
      <w:r w:rsidRPr="000865D7">
        <w:rPr>
          <w:rFonts w:ascii="Consolas" w:eastAsiaTheme="minorHAnsi" w:hAnsi="Consolas" w:cs="Consolas"/>
          <w:color w:val="0000FF"/>
          <w:sz w:val="19"/>
          <w:szCs w:val="19"/>
          <w:highlight w:val="white"/>
          <w:lang w:val="en-US" w:eastAsia="en-US"/>
        </w:rPr>
        <w:t>this</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private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void</w:t>
      </w:r>
      <w:r w:rsidRPr="000865D7">
        <w:rPr>
          <w:rFonts w:ascii="Consolas" w:eastAsiaTheme="minorHAnsi" w:hAnsi="Consolas" w:cs="Consolas"/>
          <w:color w:val="000000"/>
          <w:sz w:val="19"/>
          <w:szCs w:val="19"/>
          <w:highlight w:val="white"/>
          <w:lang w:val="en-US" w:eastAsia="en-US"/>
        </w:rPr>
        <w:t xml:space="preserve"> Form1_Resize(</w:t>
      </w:r>
      <w:r w:rsidRPr="000865D7">
        <w:rPr>
          <w:rFonts w:ascii="Consolas" w:eastAsiaTheme="minorHAnsi" w:hAnsi="Consolas" w:cs="Consolas"/>
          <w:color w:val="0000FF"/>
          <w:sz w:val="19"/>
          <w:szCs w:val="19"/>
          <w:highlight w:val="white"/>
          <w:lang w:val="en-US" w:eastAsia="en-US"/>
        </w:rPr>
        <w:t>object</w:t>
      </w:r>
      <w:r w:rsidRPr="000865D7">
        <w:rPr>
          <w:rFonts w:ascii="Consolas" w:eastAsiaTheme="minorHAnsi" w:hAnsi="Consolas" w:cs="Consolas"/>
          <w:color w:val="000000"/>
          <w:sz w:val="19"/>
          <w:szCs w:val="19"/>
          <w:highlight w:val="white"/>
          <w:lang w:val="en-US" w:eastAsia="en-US"/>
        </w:rPr>
        <w:t xml:space="preserve"> sender, </w:t>
      </w:r>
      <w:r w:rsidRPr="000865D7">
        <w:rPr>
          <w:rFonts w:ascii="Consolas" w:eastAsiaTheme="minorHAnsi" w:hAnsi="Consolas" w:cs="Consolas"/>
          <w:color w:val="2B91AF"/>
          <w:sz w:val="19"/>
          <w:szCs w:val="19"/>
          <w:highlight w:val="white"/>
          <w:lang w:val="en-US" w:eastAsia="en-US"/>
        </w:rPr>
        <w:t>EventArgs</w:t>
      </w:r>
      <w:r w:rsidRPr="000865D7">
        <w:rPr>
          <w:rFonts w:ascii="Consolas" w:eastAsiaTheme="minorHAnsi" w:hAnsi="Consolas" w:cs="Consolas"/>
          <w:color w:val="000000"/>
          <w:sz w:val="19"/>
          <w:szCs w:val="19"/>
          <w:highlight w:val="white"/>
          <w:lang w:val="en-US" w:eastAsia="en-US"/>
        </w:rPr>
        <w:t xml:space="preserve"> e)</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switch</w:t>
      </w:r>
      <w:r w:rsidRPr="000865D7">
        <w:rPr>
          <w:rFonts w:ascii="Consolas" w:eastAsiaTheme="minorHAnsi" w:hAnsi="Consolas" w:cs="Consolas"/>
          <w:color w:val="000000"/>
          <w:sz w:val="19"/>
          <w:szCs w:val="19"/>
          <w:highlight w:val="white"/>
          <w:lang w:val="en-US" w:eastAsia="en-US"/>
        </w:rPr>
        <w:t xml:space="preserve"> (direction)</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.Right: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label1.Top =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.Down:</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label1.Left = ClientRectangle.Width - label1.Width;</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.Left: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label1.Top = ClientRectangle.Height - label1.Height;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case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Direction</w:t>
      </w:r>
      <w:r w:rsidRPr="000865D7">
        <w:rPr>
          <w:rFonts w:ascii="Consolas" w:eastAsiaTheme="minorHAnsi" w:hAnsi="Consolas" w:cs="Consolas"/>
          <w:color w:val="000000"/>
          <w:sz w:val="19"/>
          <w:szCs w:val="19"/>
          <w:highlight w:val="white"/>
          <w:lang w:val="en-US" w:eastAsia="en-US"/>
        </w:rPr>
        <w:t>.Up:</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label1.Left =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break</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w:t>
      </w:r>
    </w:p>
    <w:p w:rsidR="000865D7" w:rsidRDefault="000865D7">
      <w:pPr>
        <w:spacing w:after="160" w:line="259" w:lineRule="auto"/>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val="en-US" w:eastAsia="en-US"/>
        </w:rPr>
        <w:br w:type="page"/>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ind w:firstLine="0"/>
        <w:jc w:val="left"/>
        <w:rPr>
          <w:sz w:val="32"/>
          <w:lang w:val="en-US"/>
        </w:rPr>
      </w:pPr>
      <w:r>
        <w:rPr>
          <w:sz w:val="32"/>
        </w:rPr>
        <w:t>Код</w:t>
      </w:r>
      <w:r w:rsidRPr="000865D7">
        <w:rPr>
          <w:sz w:val="32"/>
          <w:lang w:val="en-US"/>
        </w:rPr>
        <w:t xml:space="preserve"> </w:t>
      </w:r>
      <w:r>
        <w:rPr>
          <w:sz w:val="32"/>
        </w:rPr>
        <w:t>формы</w:t>
      </w:r>
      <w:r w:rsidRPr="000865D7">
        <w:rPr>
          <w:sz w:val="32"/>
          <w:lang w:val="en-US"/>
        </w:rPr>
        <w:t xml:space="preserve"> 2:</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System.Collections.Generic;</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System.ComponentModel;</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System.Data;</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System.Drawing;</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System.Linq;</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System.Text;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System.Threading.Tasks;</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using</w:t>
      </w:r>
      <w:r w:rsidRPr="000865D7">
        <w:rPr>
          <w:rFonts w:ascii="Consolas" w:eastAsiaTheme="minorHAnsi" w:hAnsi="Consolas" w:cs="Consolas"/>
          <w:color w:val="000000"/>
          <w:sz w:val="19"/>
          <w:szCs w:val="19"/>
          <w:highlight w:val="white"/>
          <w:lang w:val="en-US" w:eastAsia="en-US"/>
        </w:rPr>
        <w:t xml:space="preserve"> System.Windows.Forms;</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FF"/>
          <w:sz w:val="19"/>
          <w:szCs w:val="19"/>
          <w:highlight w:val="white"/>
          <w:lang w:val="en-US" w:eastAsia="en-US"/>
        </w:rPr>
        <w:t>namespace</w:t>
      </w:r>
      <w:r w:rsidRPr="000865D7">
        <w:rPr>
          <w:rFonts w:ascii="Consolas" w:eastAsiaTheme="minorHAnsi" w:hAnsi="Consolas" w:cs="Consolas"/>
          <w:color w:val="000000"/>
          <w:sz w:val="19"/>
          <w:szCs w:val="19"/>
          <w:highlight w:val="white"/>
          <w:lang w:val="en-US" w:eastAsia="en-US"/>
        </w:rPr>
        <w:t xml:space="preserve"> laba2</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public</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partial</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class</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Form2</w:t>
      </w:r>
      <w:r w:rsidRPr="000865D7">
        <w:rPr>
          <w:rFonts w:ascii="Consolas" w:eastAsiaTheme="minorHAnsi" w:hAnsi="Consolas" w:cs="Consolas"/>
          <w:color w:val="000000"/>
          <w:sz w:val="19"/>
          <w:szCs w:val="19"/>
          <w:highlight w:val="white"/>
          <w:lang w:val="en-US" w:eastAsia="en-US"/>
        </w:rPr>
        <w:t xml:space="preserve"> : </w:t>
      </w:r>
      <w:r w:rsidRPr="000865D7">
        <w:rPr>
          <w:rFonts w:ascii="Consolas" w:eastAsiaTheme="minorHAnsi" w:hAnsi="Consolas" w:cs="Consolas"/>
          <w:color w:val="2B91AF"/>
          <w:sz w:val="19"/>
          <w:szCs w:val="19"/>
          <w:highlight w:val="white"/>
          <w:lang w:val="en-US" w:eastAsia="en-US"/>
        </w:rPr>
        <w:t>Form</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public</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2B91AF"/>
          <w:sz w:val="19"/>
          <w:szCs w:val="19"/>
          <w:highlight w:val="white"/>
          <w:lang w:val="en-US" w:eastAsia="en-US"/>
        </w:rPr>
        <w:t>Form1</w:t>
      </w:r>
      <w:r w:rsidRPr="000865D7">
        <w:rPr>
          <w:rFonts w:ascii="Consolas" w:eastAsiaTheme="minorHAnsi" w:hAnsi="Consolas" w:cs="Consolas"/>
          <w:color w:val="000000"/>
          <w:sz w:val="19"/>
          <w:szCs w:val="19"/>
          <w:highlight w:val="white"/>
          <w:lang w:val="en-US" w:eastAsia="en-US"/>
        </w:rPr>
        <w:t xml:space="preserve"> form1;</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public</w:t>
      </w:r>
      <w:r w:rsidRPr="000865D7">
        <w:rPr>
          <w:rFonts w:ascii="Consolas" w:eastAsiaTheme="minorHAnsi" w:hAnsi="Consolas" w:cs="Consolas"/>
          <w:color w:val="000000"/>
          <w:sz w:val="19"/>
          <w:szCs w:val="19"/>
          <w:highlight w:val="white"/>
          <w:lang w:val="en-US" w:eastAsia="en-US"/>
        </w:rPr>
        <w:t xml:space="preserve"> Form2()</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InitializeComponent();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private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void</w:t>
      </w:r>
      <w:r w:rsidRPr="000865D7">
        <w:rPr>
          <w:rFonts w:ascii="Consolas" w:eastAsiaTheme="minorHAnsi" w:hAnsi="Consolas" w:cs="Consolas"/>
          <w:color w:val="000000"/>
          <w:sz w:val="19"/>
          <w:szCs w:val="19"/>
          <w:highlight w:val="white"/>
          <w:lang w:val="en-US" w:eastAsia="en-US"/>
        </w:rPr>
        <w:t xml:space="preserve"> checkBox1_CheckedChanged(</w:t>
      </w:r>
      <w:r w:rsidRPr="000865D7">
        <w:rPr>
          <w:rFonts w:ascii="Consolas" w:eastAsiaTheme="minorHAnsi" w:hAnsi="Consolas" w:cs="Consolas"/>
          <w:color w:val="0000FF"/>
          <w:sz w:val="19"/>
          <w:szCs w:val="19"/>
          <w:highlight w:val="white"/>
          <w:lang w:val="en-US" w:eastAsia="en-US"/>
        </w:rPr>
        <w:t>object</w:t>
      </w:r>
      <w:r w:rsidRPr="000865D7">
        <w:rPr>
          <w:rFonts w:ascii="Consolas" w:eastAsiaTheme="minorHAnsi" w:hAnsi="Consolas" w:cs="Consolas"/>
          <w:color w:val="000000"/>
          <w:sz w:val="19"/>
          <w:szCs w:val="19"/>
          <w:highlight w:val="white"/>
          <w:lang w:val="en-US" w:eastAsia="en-US"/>
        </w:rPr>
        <w:t xml:space="preserve"> sender, </w:t>
      </w:r>
      <w:r w:rsidRPr="000865D7">
        <w:rPr>
          <w:rFonts w:ascii="Consolas" w:eastAsiaTheme="minorHAnsi" w:hAnsi="Consolas" w:cs="Consolas"/>
          <w:color w:val="2B91AF"/>
          <w:sz w:val="19"/>
          <w:szCs w:val="19"/>
          <w:highlight w:val="white"/>
          <w:lang w:val="en-US" w:eastAsia="en-US"/>
        </w:rPr>
        <w:t>EventArgs</w:t>
      </w:r>
      <w:r w:rsidRPr="000865D7">
        <w:rPr>
          <w:rFonts w:ascii="Consolas" w:eastAsiaTheme="minorHAnsi" w:hAnsi="Consolas" w:cs="Consolas"/>
          <w:color w:val="000000"/>
          <w:sz w:val="19"/>
          <w:szCs w:val="19"/>
          <w:highlight w:val="white"/>
          <w:lang w:val="en-US" w:eastAsia="en-US"/>
        </w:rPr>
        <w:t xml:space="preserve"> e)</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form1.timer1.Enabled = checkBox1.Checked;</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private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void</w:t>
      </w:r>
      <w:r w:rsidRPr="000865D7">
        <w:rPr>
          <w:rFonts w:ascii="Consolas" w:eastAsiaTheme="minorHAnsi" w:hAnsi="Consolas" w:cs="Consolas"/>
          <w:color w:val="000000"/>
          <w:sz w:val="19"/>
          <w:szCs w:val="19"/>
          <w:highlight w:val="white"/>
          <w:lang w:val="en-US" w:eastAsia="en-US"/>
        </w:rPr>
        <w:t xml:space="preserve"> button1_Click(</w:t>
      </w:r>
      <w:r w:rsidRPr="000865D7">
        <w:rPr>
          <w:rFonts w:ascii="Consolas" w:eastAsiaTheme="minorHAnsi" w:hAnsi="Consolas" w:cs="Consolas"/>
          <w:color w:val="0000FF"/>
          <w:sz w:val="19"/>
          <w:szCs w:val="19"/>
          <w:highlight w:val="white"/>
          <w:lang w:val="en-US" w:eastAsia="en-US"/>
        </w:rPr>
        <w:t>object</w:t>
      </w:r>
      <w:r w:rsidRPr="000865D7">
        <w:rPr>
          <w:rFonts w:ascii="Consolas" w:eastAsiaTheme="minorHAnsi" w:hAnsi="Consolas" w:cs="Consolas"/>
          <w:color w:val="000000"/>
          <w:sz w:val="19"/>
          <w:szCs w:val="19"/>
          <w:highlight w:val="white"/>
          <w:lang w:val="en-US" w:eastAsia="en-US"/>
        </w:rPr>
        <w:t xml:space="preserve"> sender, </w:t>
      </w:r>
      <w:r w:rsidRPr="000865D7">
        <w:rPr>
          <w:rFonts w:ascii="Consolas" w:eastAsiaTheme="minorHAnsi" w:hAnsi="Consolas" w:cs="Consolas"/>
          <w:color w:val="2B91AF"/>
          <w:sz w:val="19"/>
          <w:szCs w:val="19"/>
          <w:highlight w:val="white"/>
          <w:lang w:val="en-US" w:eastAsia="en-US"/>
        </w:rPr>
        <w:t>EventArgs</w:t>
      </w:r>
      <w:r w:rsidRPr="000865D7">
        <w:rPr>
          <w:rFonts w:ascii="Consolas" w:eastAsiaTheme="minorHAnsi" w:hAnsi="Consolas" w:cs="Consolas"/>
          <w:color w:val="000000"/>
          <w:sz w:val="19"/>
          <w:szCs w:val="19"/>
          <w:highlight w:val="white"/>
          <w:lang w:val="en-US" w:eastAsia="en-US"/>
        </w:rPr>
        <w:t xml:space="preserve"> e)</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listBox1.Items.Add(textBox1.Text);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textBox1.Text = </w:t>
      </w:r>
      <w:r w:rsidRPr="000865D7">
        <w:rPr>
          <w:rFonts w:ascii="Consolas" w:eastAsiaTheme="minorHAnsi" w:hAnsi="Consolas" w:cs="Consolas"/>
          <w:color w:val="A31515"/>
          <w:sz w:val="19"/>
          <w:szCs w:val="19"/>
          <w:highlight w:val="white"/>
          <w:lang w:val="en-US" w:eastAsia="en-US"/>
        </w:rPr>
        <w:t>""</w:t>
      </w:r>
      <w:r w:rsidRPr="000865D7">
        <w:rPr>
          <w:rFonts w:ascii="Consolas" w:eastAsiaTheme="minorHAnsi" w:hAnsi="Consolas" w:cs="Consolas"/>
          <w:color w:val="000000"/>
          <w:sz w:val="19"/>
          <w:szCs w:val="19"/>
          <w:highlight w:val="white"/>
          <w:lang w:val="en-US"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private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void</w:t>
      </w:r>
      <w:r w:rsidRPr="000865D7">
        <w:rPr>
          <w:rFonts w:ascii="Consolas" w:eastAsiaTheme="minorHAnsi" w:hAnsi="Consolas" w:cs="Consolas"/>
          <w:color w:val="000000"/>
          <w:sz w:val="19"/>
          <w:szCs w:val="19"/>
          <w:highlight w:val="white"/>
          <w:lang w:val="en-US" w:eastAsia="en-US"/>
        </w:rPr>
        <w:t xml:space="preserve"> button2_Click(</w:t>
      </w:r>
      <w:r w:rsidRPr="000865D7">
        <w:rPr>
          <w:rFonts w:ascii="Consolas" w:eastAsiaTheme="minorHAnsi" w:hAnsi="Consolas" w:cs="Consolas"/>
          <w:color w:val="0000FF"/>
          <w:sz w:val="19"/>
          <w:szCs w:val="19"/>
          <w:highlight w:val="white"/>
          <w:lang w:val="en-US" w:eastAsia="en-US"/>
        </w:rPr>
        <w:t>object</w:t>
      </w:r>
      <w:r w:rsidRPr="000865D7">
        <w:rPr>
          <w:rFonts w:ascii="Consolas" w:eastAsiaTheme="minorHAnsi" w:hAnsi="Consolas" w:cs="Consolas"/>
          <w:color w:val="000000"/>
          <w:sz w:val="19"/>
          <w:szCs w:val="19"/>
          <w:highlight w:val="white"/>
          <w:lang w:val="en-US" w:eastAsia="en-US"/>
        </w:rPr>
        <w:t xml:space="preserve"> sender, </w:t>
      </w:r>
      <w:r w:rsidRPr="000865D7">
        <w:rPr>
          <w:rFonts w:ascii="Consolas" w:eastAsiaTheme="minorHAnsi" w:hAnsi="Consolas" w:cs="Consolas"/>
          <w:color w:val="2B91AF"/>
          <w:sz w:val="19"/>
          <w:szCs w:val="19"/>
          <w:highlight w:val="white"/>
          <w:lang w:val="en-US" w:eastAsia="en-US"/>
        </w:rPr>
        <w:t>EventArgs</w:t>
      </w:r>
      <w:r w:rsidRPr="000865D7">
        <w:rPr>
          <w:rFonts w:ascii="Consolas" w:eastAsiaTheme="minorHAnsi" w:hAnsi="Consolas" w:cs="Consolas"/>
          <w:color w:val="000000"/>
          <w:sz w:val="19"/>
          <w:szCs w:val="19"/>
          <w:highlight w:val="white"/>
          <w:lang w:val="en-US" w:eastAsia="en-US"/>
        </w:rPr>
        <w:t xml:space="preserve"> e)</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sidRPr="000865D7">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if</w:t>
      </w:r>
      <w:r>
        <w:rPr>
          <w:rFonts w:ascii="Consolas" w:eastAsiaTheme="minorHAnsi" w:hAnsi="Consolas" w:cs="Consolas"/>
          <w:color w:val="000000"/>
          <w:sz w:val="19"/>
          <w:szCs w:val="19"/>
          <w:highlight w:val="white"/>
          <w:lang w:eastAsia="en-US"/>
        </w:rPr>
        <w:t xml:space="preserve"> (listBox1.SelectedIndex &lt; 0)</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MessageBox</w:t>
      </w:r>
      <w:r>
        <w:rPr>
          <w:rFonts w:ascii="Consolas" w:eastAsiaTheme="minorHAnsi" w:hAnsi="Consolas" w:cs="Consolas"/>
          <w:color w:val="000000"/>
          <w:sz w:val="19"/>
          <w:szCs w:val="19"/>
          <w:highlight w:val="white"/>
          <w:lang w:eastAsia="en-US"/>
        </w:rPr>
        <w:t>.Show(</w:t>
      </w:r>
      <w:r>
        <w:rPr>
          <w:rFonts w:ascii="Consolas" w:eastAsiaTheme="minorHAnsi" w:hAnsi="Consolas" w:cs="Consolas"/>
          <w:color w:val="A31515"/>
          <w:sz w:val="19"/>
          <w:szCs w:val="19"/>
          <w:highlight w:val="white"/>
          <w:lang w:eastAsia="en-US"/>
        </w:rPr>
        <w:t>"Вы не выбрали ни один элемент из списка."</w:t>
      </w:r>
      <w:r>
        <w:rPr>
          <w:rFonts w:ascii="Consolas" w:eastAsiaTheme="minorHAnsi" w:hAnsi="Consolas" w:cs="Consolas"/>
          <w:color w:val="000000"/>
          <w:sz w:val="19"/>
          <w:szCs w:val="19"/>
          <w:highlight w:val="white"/>
          <w:lang w:eastAsia="en-US"/>
        </w:rPr>
        <w:t>);</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r w:rsidRPr="000865D7">
        <w:rPr>
          <w:rFonts w:ascii="Consolas" w:eastAsiaTheme="minorHAnsi" w:hAnsi="Consolas" w:cs="Consolas"/>
          <w:color w:val="0000FF"/>
          <w:sz w:val="19"/>
          <w:szCs w:val="19"/>
          <w:highlight w:val="white"/>
          <w:lang w:val="en-US" w:eastAsia="en-US"/>
        </w:rPr>
        <w:t>else</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listBox1.Items.Remove(listBox1.SelectedItem);</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private</w:t>
      </w: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void</w:t>
      </w:r>
      <w:r w:rsidRPr="000865D7">
        <w:rPr>
          <w:rFonts w:ascii="Consolas" w:eastAsiaTheme="minorHAnsi" w:hAnsi="Consolas" w:cs="Consolas"/>
          <w:color w:val="000000"/>
          <w:sz w:val="19"/>
          <w:szCs w:val="19"/>
          <w:highlight w:val="white"/>
          <w:lang w:val="en-US" w:eastAsia="en-US"/>
        </w:rPr>
        <w:t xml:space="preserve"> listBox1_SelectedIndexChanged(</w:t>
      </w:r>
      <w:r w:rsidRPr="000865D7">
        <w:rPr>
          <w:rFonts w:ascii="Consolas" w:eastAsiaTheme="minorHAnsi" w:hAnsi="Consolas" w:cs="Consolas"/>
          <w:color w:val="0000FF"/>
          <w:sz w:val="19"/>
          <w:szCs w:val="19"/>
          <w:highlight w:val="white"/>
          <w:lang w:val="en-US" w:eastAsia="en-US"/>
        </w:rPr>
        <w:t>object</w:t>
      </w:r>
      <w:r w:rsidRPr="000865D7">
        <w:rPr>
          <w:rFonts w:ascii="Consolas" w:eastAsiaTheme="minorHAnsi" w:hAnsi="Consolas" w:cs="Consolas"/>
          <w:color w:val="000000"/>
          <w:sz w:val="19"/>
          <w:szCs w:val="19"/>
          <w:highlight w:val="white"/>
          <w:lang w:val="en-US" w:eastAsia="en-US"/>
        </w:rPr>
        <w:t xml:space="preserve"> sender, </w:t>
      </w:r>
      <w:r w:rsidRPr="000865D7">
        <w:rPr>
          <w:rFonts w:ascii="Consolas" w:eastAsiaTheme="minorHAnsi" w:hAnsi="Consolas" w:cs="Consolas"/>
          <w:color w:val="2B91AF"/>
          <w:sz w:val="19"/>
          <w:szCs w:val="19"/>
          <w:highlight w:val="white"/>
          <w:lang w:val="en-US" w:eastAsia="en-US"/>
        </w:rPr>
        <w:t>EventArgs</w:t>
      </w:r>
      <w:r w:rsidRPr="000865D7">
        <w:rPr>
          <w:rFonts w:ascii="Consolas" w:eastAsiaTheme="minorHAnsi" w:hAnsi="Consolas" w:cs="Consolas"/>
          <w:color w:val="000000"/>
          <w:sz w:val="19"/>
          <w:szCs w:val="19"/>
          <w:highlight w:val="white"/>
          <w:lang w:val="en-US" w:eastAsia="en-US"/>
        </w:rPr>
        <w:t xml:space="preserve"> e)</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w:t>
      </w:r>
      <w:r w:rsidRPr="000865D7">
        <w:rPr>
          <w:rFonts w:ascii="Consolas" w:eastAsiaTheme="minorHAnsi" w:hAnsi="Consolas" w:cs="Consolas"/>
          <w:color w:val="0000FF"/>
          <w:sz w:val="19"/>
          <w:szCs w:val="19"/>
          <w:highlight w:val="white"/>
          <w:lang w:val="en-US" w:eastAsia="en-US"/>
        </w:rPr>
        <w:t>if</w:t>
      </w:r>
      <w:r w:rsidRPr="000865D7">
        <w:rPr>
          <w:rFonts w:ascii="Consolas" w:eastAsiaTheme="minorHAnsi" w:hAnsi="Consolas" w:cs="Consolas"/>
          <w:color w:val="000000"/>
          <w:sz w:val="19"/>
          <w:szCs w:val="19"/>
          <w:highlight w:val="white"/>
          <w:lang w:val="en-US" w:eastAsia="en-US"/>
        </w:rPr>
        <w:t xml:space="preserve"> (listBox1.SelectedIndex &gt;= 0)</w:t>
      </w:r>
    </w:p>
    <w:p w:rsidR="000865D7" w:rsidRP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val="en-US" w:eastAsia="en-US"/>
        </w:rPr>
      </w:pPr>
      <w:r w:rsidRPr="000865D7">
        <w:rPr>
          <w:rFonts w:ascii="Consolas" w:eastAsiaTheme="minorHAnsi" w:hAnsi="Consolas" w:cs="Consolas"/>
          <w:color w:val="000000"/>
          <w:sz w:val="19"/>
          <w:szCs w:val="19"/>
          <w:highlight w:val="white"/>
          <w:lang w:val="en-US" w:eastAsia="en-US"/>
        </w:rPr>
        <w:t xml:space="preserve">                label1.Text = </w:t>
      </w:r>
      <w:r w:rsidRPr="000865D7">
        <w:rPr>
          <w:rFonts w:ascii="Consolas" w:eastAsiaTheme="minorHAnsi" w:hAnsi="Consolas" w:cs="Consolas"/>
          <w:color w:val="A31515"/>
          <w:sz w:val="19"/>
          <w:szCs w:val="19"/>
          <w:highlight w:val="white"/>
          <w:lang w:val="en-US" w:eastAsia="en-US"/>
        </w:rPr>
        <w:t>"</w:t>
      </w:r>
      <w:r>
        <w:rPr>
          <w:rFonts w:ascii="Consolas" w:eastAsiaTheme="minorHAnsi" w:hAnsi="Consolas" w:cs="Consolas"/>
          <w:color w:val="A31515"/>
          <w:sz w:val="19"/>
          <w:szCs w:val="19"/>
          <w:highlight w:val="white"/>
          <w:lang w:eastAsia="en-US"/>
        </w:rPr>
        <w:t>Выбранный</w:t>
      </w:r>
      <w:r w:rsidRPr="000865D7">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элемент</w:t>
      </w:r>
      <w:r w:rsidRPr="000865D7">
        <w:rPr>
          <w:rFonts w:ascii="Consolas" w:eastAsiaTheme="minorHAnsi" w:hAnsi="Consolas" w:cs="Consolas"/>
          <w:color w:val="A31515"/>
          <w:sz w:val="19"/>
          <w:szCs w:val="19"/>
          <w:highlight w:val="white"/>
          <w:lang w:val="en-US" w:eastAsia="en-US"/>
        </w:rPr>
        <w:t>: "</w:t>
      </w:r>
      <w:r w:rsidRPr="000865D7">
        <w:rPr>
          <w:rFonts w:ascii="Consolas" w:eastAsiaTheme="minorHAnsi" w:hAnsi="Consolas" w:cs="Consolas"/>
          <w:color w:val="000000"/>
          <w:sz w:val="19"/>
          <w:szCs w:val="19"/>
          <w:highlight w:val="white"/>
          <w:lang w:val="en-US" w:eastAsia="en-US"/>
        </w:rPr>
        <w:t xml:space="preserve"> + (listBox1.SelectedIndex + 1) + </w:t>
      </w:r>
      <w:r w:rsidRPr="000865D7">
        <w:rPr>
          <w:rFonts w:ascii="Consolas" w:eastAsiaTheme="minorHAnsi" w:hAnsi="Consolas" w:cs="Consolas"/>
          <w:color w:val="A31515"/>
          <w:sz w:val="19"/>
          <w:szCs w:val="19"/>
          <w:highlight w:val="white"/>
          <w:lang w:val="en-US" w:eastAsia="en-US"/>
        </w:rPr>
        <w:t xml:space="preserve">"; </w:t>
      </w:r>
      <w:r>
        <w:rPr>
          <w:rFonts w:ascii="Consolas" w:eastAsiaTheme="minorHAnsi" w:hAnsi="Consolas" w:cs="Consolas"/>
          <w:color w:val="A31515"/>
          <w:sz w:val="19"/>
          <w:szCs w:val="19"/>
          <w:highlight w:val="white"/>
          <w:lang w:eastAsia="en-US"/>
        </w:rPr>
        <w:t>Текст</w:t>
      </w:r>
      <w:r w:rsidRPr="000865D7">
        <w:rPr>
          <w:rFonts w:ascii="Consolas" w:eastAsiaTheme="minorHAnsi" w:hAnsi="Consolas" w:cs="Consolas"/>
          <w:color w:val="A31515"/>
          <w:sz w:val="19"/>
          <w:szCs w:val="19"/>
          <w:highlight w:val="white"/>
          <w:lang w:val="en-US" w:eastAsia="en-US"/>
        </w:rPr>
        <w:t>: "</w:t>
      </w:r>
      <w:r w:rsidRPr="000865D7">
        <w:rPr>
          <w:rFonts w:ascii="Consolas" w:eastAsiaTheme="minorHAnsi" w:hAnsi="Consolas" w:cs="Consolas"/>
          <w:color w:val="000000"/>
          <w:sz w:val="19"/>
          <w:szCs w:val="19"/>
          <w:highlight w:val="white"/>
          <w:lang w:val="en-US" w:eastAsia="en-US"/>
        </w:rPr>
        <w:t xml:space="preserve"> + listBox1.SelectedItem.ToString();</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sidRPr="000865D7">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FF"/>
          <w:sz w:val="19"/>
          <w:szCs w:val="19"/>
          <w:highlight w:val="white"/>
          <w:lang w:eastAsia="en-US"/>
        </w:rPr>
        <w:t>else</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label1.Text = </w:t>
      </w:r>
      <w:r>
        <w:rPr>
          <w:rFonts w:ascii="Consolas" w:eastAsiaTheme="minorHAnsi" w:hAnsi="Consolas" w:cs="Consolas"/>
          <w:color w:val="A31515"/>
          <w:sz w:val="19"/>
          <w:szCs w:val="19"/>
          <w:highlight w:val="white"/>
          <w:lang w:eastAsia="en-US"/>
        </w:rPr>
        <w:t>"Выбранный элемент: Нет"</w:t>
      </w:r>
      <w:r>
        <w:rPr>
          <w:rFonts w:ascii="Consolas" w:eastAsiaTheme="minorHAnsi" w:hAnsi="Consolas" w:cs="Consolas"/>
          <w:color w:val="000000"/>
          <w:sz w:val="19"/>
          <w:szCs w:val="19"/>
          <w:highlight w:val="white"/>
          <w:lang w:eastAsia="en-US"/>
        </w:rPr>
        <w:t>;</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0865D7" w:rsidRDefault="000865D7" w:rsidP="000865D7">
      <w:pPr>
        <w:autoSpaceDE w:val="0"/>
        <w:autoSpaceDN w:val="0"/>
        <w:adjustRightInd w:val="0"/>
        <w:ind w:firstLine="0"/>
        <w:jc w:val="left"/>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w:t>
      </w:r>
    </w:p>
    <w:p w:rsidR="000865D7" w:rsidRPr="000865D7" w:rsidRDefault="000865D7" w:rsidP="000865D7">
      <w:pPr>
        <w:ind w:firstLine="0"/>
        <w:jc w:val="left"/>
        <w:rPr>
          <w:sz w:val="32"/>
        </w:rPr>
      </w:pPr>
    </w:p>
    <w:sectPr w:rsidR="000865D7" w:rsidRPr="000865D7" w:rsidSect="00B0001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95E21"/>
    <w:multiLevelType w:val="hybridMultilevel"/>
    <w:tmpl w:val="8CE6B66C"/>
    <w:lvl w:ilvl="0" w:tplc="745697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6E767A24"/>
    <w:multiLevelType w:val="hybridMultilevel"/>
    <w:tmpl w:val="0A328E9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A446BD"/>
    <w:rsid w:val="000865D7"/>
    <w:rsid w:val="001264BC"/>
    <w:rsid w:val="00237B0B"/>
    <w:rsid w:val="00316B31"/>
    <w:rsid w:val="0032410D"/>
    <w:rsid w:val="00432FF8"/>
    <w:rsid w:val="004E2BD8"/>
    <w:rsid w:val="005D3FBC"/>
    <w:rsid w:val="00621EDC"/>
    <w:rsid w:val="006E3920"/>
    <w:rsid w:val="009C2798"/>
    <w:rsid w:val="00A446BD"/>
    <w:rsid w:val="00A50C6B"/>
    <w:rsid w:val="00B00016"/>
    <w:rsid w:val="00CB3B48"/>
    <w:rsid w:val="00CD2E5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46BD"/>
    <w:pPr>
      <w:spacing w:after="0" w:line="240" w:lineRule="auto"/>
      <w:ind w:firstLine="720"/>
      <w:jc w:val="both"/>
    </w:pPr>
    <w:rPr>
      <w:rFonts w:ascii="Times New Roman" w:eastAsia="Times New Roman" w:hAnsi="Times New Roman" w:cs="Times New Roman"/>
      <w:sz w:val="24"/>
      <w:szCs w:val="24"/>
      <w:lang w:eastAsia="ru-RU"/>
    </w:rPr>
  </w:style>
  <w:style w:type="paragraph" w:styleId="1">
    <w:name w:val="heading 1"/>
    <w:basedOn w:val="a"/>
    <w:next w:val="a"/>
    <w:link w:val="10"/>
    <w:qFormat/>
    <w:rsid w:val="00A446BD"/>
    <w:pPr>
      <w:keepNext/>
      <w:jc w:val="cente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446BD"/>
    <w:rPr>
      <w:rFonts w:ascii="Times New Roman" w:eastAsia="Times New Roman" w:hAnsi="Times New Roman" w:cs="Times New Roman"/>
      <w:b/>
      <w:bCs/>
      <w:sz w:val="24"/>
      <w:szCs w:val="24"/>
      <w:lang w:eastAsia="ru-RU"/>
    </w:rPr>
  </w:style>
  <w:style w:type="paragraph" w:customStyle="1" w:styleId="ParaAttribute2">
    <w:name w:val="ParaAttribute2"/>
    <w:rsid w:val="00A446BD"/>
    <w:pPr>
      <w:keepNext/>
      <w:wordWrap w:val="0"/>
      <w:spacing w:after="0" w:line="240" w:lineRule="auto"/>
      <w:jc w:val="center"/>
    </w:pPr>
    <w:rPr>
      <w:rFonts w:ascii="Times New Roman" w:eastAsia="Batang" w:hAnsi="Times New Roman" w:cs="Times New Roman"/>
      <w:sz w:val="20"/>
      <w:szCs w:val="20"/>
      <w:lang w:eastAsia="ru-RU"/>
    </w:rPr>
  </w:style>
  <w:style w:type="character" w:customStyle="1" w:styleId="CharAttribute6">
    <w:name w:val="CharAttribute6"/>
    <w:rsid w:val="00A446BD"/>
    <w:rPr>
      <w:rFonts w:ascii="Times New Roman" w:eastAsia="Times New Roman"/>
      <w:b/>
      <w:sz w:val="24"/>
    </w:rPr>
  </w:style>
  <w:style w:type="paragraph" w:styleId="a3">
    <w:name w:val="Normal (Web)"/>
    <w:basedOn w:val="a"/>
    <w:uiPriority w:val="99"/>
    <w:unhideWhenUsed/>
    <w:rsid w:val="004E2BD8"/>
    <w:pPr>
      <w:spacing w:before="100" w:beforeAutospacing="1" w:after="100" w:afterAutospacing="1"/>
      <w:ind w:firstLine="0"/>
      <w:jc w:val="left"/>
    </w:pPr>
  </w:style>
  <w:style w:type="paragraph" w:styleId="a4">
    <w:name w:val="List Paragraph"/>
    <w:basedOn w:val="a"/>
    <w:uiPriority w:val="34"/>
    <w:qFormat/>
    <w:rsid w:val="004E2BD8"/>
    <w:pPr>
      <w:ind w:left="720"/>
      <w:contextualSpacing/>
    </w:pPr>
  </w:style>
  <w:style w:type="table" w:styleId="a5">
    <w:name w:val="Table Grid"/>
    <w:basedOn w:val="a1"/>
    <w:uiPriority w:val="39"/>
    <w:rsid w:val="004E2B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621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621EDC"/>
    <w:rPr>
      <w:rFonts w:ascii="Courier New" w:eastAsia="Times New Roman" w:hAnsi="Courier New" w:cs="Courier New"/>
      <w:sz w:val="20"/>
      <w:szCs w:val="20"/>
      <w:lang w:eastAsia="ru-RU"/>
    </w:rPr>
  </w:style>
  <w:style w:type="character" w:styleId="HTML1">
    <w:name w:val="HTML Code"/>
    <w:basedOn w:val="a0"/>
    <w:uiPriority w:val="99"/>
    <w:semiHidden/>
    <w:unhideWhenUsed/>
    <w:rsid w:val="00621EDC"/>
    <w:rPr>
      <w:rFonts w:ascii="Courier New" w:eastAsia="Times New Roman" w:hAnsi="Courier New" w:cs="Courier New"/>
      <w:sz w:val="20"/>
      <w:szCs w:val="20"/>
    </w:rPr>
  </w:style>
  <w:style w:type="paragraph" w:styleId="a6">
    <w:name w:val="Balloon Text"/>
    <w:basedOn w:val="a"/>
    <w:link w:val="a7"/>
    <w:uiPriority w:val="99"/>
    <w:semiHidden/>
    <w:unhideWhenUsed/>
    <w:rsid w:val="00CD2E56"/>
    <w:rPr>
      <w:rFonts w:ascii="Tahoma" w:hAnsi="Tahoma" w:cs="Tahoma"/>
      <w:sz w:val="16"/>
      <w:szCs w:val="16"/>
    </w:rPr>
  </w:style>
  <w:style w:type="character" w:customStyle="1" w:styleId="a7">
    <w:name w:val="Текст выноски Знак"/>
    <w:basedOn w:val="a0"/>
    <w:link w:val="a6"/>
    <w:uiPriority w:val="99"/>
    <w:semiHidden/>
    <w:rsid w:val="00CD2E56"/>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divs>
    <w:div w:id="84808003">
      <w:bodyDiv w:val="1"/>
      <w:marLeft w:val="0"/>
      <w:marRight w:val="0"/>
      <w:marTop w:val="0"/>
      <w:marBottom w:val="0"/>
      <w:divBdr>
        <w:top w:val="none" w:sz="0" w:space="0" w:color="auto"/>
        <w:left w:val="none" w:sz="0" w:space="0" w:color="auto"/>
        <w:bottom w:val="none" w:sz="0" w:space="0" w:color="auto"/>
        <w:right w:val="none" w:sz="0" w:space="0" w:color="auto"/>
      </w:divBdr>
    </w:div>
    <w:div w:id="4112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F35AE9-5D99-4FF7-AC5B-6C5297DA4D84}"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ru-RU"/>
        </a:p>
      </dgm:t>
    </dgm:pt>
    <dgm:pt modelId="{A6B7F0CF-5917-4851-A08F-FA0A8E9C10C7}">
      <dgm:prSet phldrT="[Текст]"/>
      <dgm:spPr>
        <a:solidFill>
          <a:srgbClr val="00FF00"/>
        </a:solidFill>
      </dgm:spPr>
      <dgm:t>
        <a:bodyPr/>
        <a:lstStyle/>
        <a:p>
          <a:r>
            <a:rPr lang="ru-RU"/>
            <a:t>Зеленый</a:t>
          </a:r>
        </a:p>
      </dgm:t>
    </dgm:pt>
    <dgm:pt modelId="{D29321A7-BE63-484E-AFA3-064DCEB4370C}" type="parTrans" cxnId="{75771C7B-DDD6-4FB4-B6B8-C3AB6FEAA373}">
      <dgm:prSet/>
      <dgm:spPr/>
      <dgm:t>
        <a:bodyPr/>
        <a:lstStyle/>
        <a:p>
          <a:endParaRPr lang="ru-RU"/>
        </a:p>
      </dgm:t>
    </dgm:pt>
    <dgm:pt modelId="{CE951167-3FB7-411F-8D77-0705EB11D35B}" type="sibTrans" cxnId="{75771C7B-DDD6-4FB4-B6B8-C3AB6FEAA373}">
      <dgm:prSet/>
      <dgm:spPr/>
      <dgm:t>
        <a:bodyPr/>
        <a:lstStyle/>
        <a:p>
          <a:endParaRPr lang="ru-RU"/>
        </a:p>
      </dgm:t>
    </dgm:pt>
    <dgm:pt modelId="{B3C7CCFA-9644-47D8-8683-BD189124DD24}">
      <dgm:prSet phldrT="[Текст]"/>
      <dgm:spPr>
        <a:solidFill>
          <a:srgbClr val="0000FF"/>
        </a:solidFill>
      </dgm:spPr>
      <dgm:t>
        <a:bodyPr/>
        <a:lstStyle/>
        <a:p>
          <a:r>
            <a:rPr lang="ru-RU"/>
            <a:t>Синий</a:t>
          </a:r>
        </a:p>
      </dgm:t>
    </dgm:pt>
    <dgm:pt modelId="{D4EEAB7B-221C-4BEC-8C67-FCA45A680108}" type="parTrans" cxnId="{CA38C65C-7542-4D8C-9DFE-F7A72FDFF7B6}">
      <dgm:prSet/>
      <dgm:spPr/>
      <dgm:t>
        <a:bodyPr/>
        <a:lstStyle/>
        <a:p>
          <a:endParaRPr lang="ru-RU"/>
        </a:p>
      </dgm:t>
    </dgm:pt>
    <dgm:pt modelId="{DEF48480-41C6-4783-B85C-1668BA4E6792}" type="sibTrans" cxnId="{CA38C65C-7542-4D8C-9DFE-F7A72FDFF7B6}">
      <dgm:prSet/>
      <dgm:spPr/>
      <dgm:t>
        <a:bodyPr/>
        <a:lstStyle/>
        <a:p>
          <a:endParaRPr lang="ru-RU"/>
        </a:p>
      </dgm:t>
    </dgm:pt>
    <dgm:pt modelId="{FDB9B23E-3185-452E-BE45-6DDBF8533D23}">
      <dgm:prSet phldrT="[Текст]"/>
      <dgm:spPr>
        <a:solidFill>
          <a:srgbClr val="FF00FF"/>
        </a:solidFill>
      </dgm:spPr>
      <dgm:t>
        <a:bodyPr/>
        <a:lstStyle/>
        <a:p>
          <a:r>
            <a:rPr lang="ru-RU">
              <a:solidFill>
                <a:sysClr val="windowText" lastClr="000000"/>
              </a:solidFill>
            </a:rPr>
            <a:t>Маджента</a:t>
          </a:r>
        </a:p>
      </dgm:t>
    </dgm:pt>
    <dgm:pt modelId="{F6CECE08-FC82-4C9C-90E3-D1A5CCB75CD8}" type="parTrans" cxnId="{E9599918-E039-4E45-9AA9-2C55D0786D28}">
      <dgm:prSet/>
      <dgm:spPr/>
      <dgm:t>
        <a:bodyPr/>
        <a:lstStyle/>
        <a:p>
          <a:endParaRPr lang="ru-RU"/>
        </a:p>
      </dgm:t>
    </dgm:pt>
    <dgm:pt modelId="{C44AEACE-3BFE-4A70-9A17-C0725C702324}" type="sibTrans" cxnId="{E9599918-E039-4E45-9AA9-2C55D0786D28}">
      <dgm:prSet/>
      <dgm:spPr/>
      <dgm:t>
        <a:bodyPr/>
        <a:lstStyle/>
        <a:p>
          <a:endParaRPr lang="ru-RU"/>
        </a:p>
      </dgm:t>
    </dgm:pt>
    <dgm:pt modelId="{4A758259-02A3-45AA-87FF-CDE3B25DE631}">
      <dgm:prSet phldrT="[Текст]"/>
      <dgm:spPr>
        <a:solidFill>
          <a:srgbClr val="FFFF00"/>
        </a:solidFill>
        <a:ln w="12700">
          <a:solidFill>
            <a:schemeClr val="lt1">
              <a:hueOff val="0"/>
              <a:satOff val="0"/>
              <a:lumOff val="0"/>
            </a:schemeClr>
          </a:solidFill>
        </a:ln>
      </dgm:spPr>
      <dgm:t>
        <a:bodyPr/>
        <a:lstStyle/>
        <a:p>
          <a:r>
            <a:rPr lang="ru-RU">
              <a:solidFill>
                <a:sysClr val="windowText" lastClr="000000"/>
              </a:solidFill>
            </a:rPr>
            <a:t>Желтый</a:t>
          </a:r>
        </a:p>
      </dgm:t>
    </dgm:pt>
    <dgm:pt modelId="{700706FD-5C3C-41FD-8884-B8DB476C503A}" type="parTrans" cxnId="{417B2AB5-B9CC-44B1-A0B9-197AF1C7CADF}">
      <dgm:prSet/>
      <dgm:spPr/>
      <dgm:t>
        <a:bodyPr/>
        <a:lstStyle/>
        <a:p>
          <a:endParaRPr lang="ru-RU"/>
        </a:p>
      </dgm:t>
    </dgm:pt>
    <dgm:pt modelId="{F7280730-FD2D-4C34-8D34-2AF82DB4B247}" type="sibTrans" cxnId="{417B2AB5-B9CC-44B1-A0B9-197AF1C7CADF}">
      <dgm:prSet/>
      <dgm:spPr/>
      <dgm:t>
        <a:bodyPr/>
        <a:lstStyle/>
        <a:p>
          <a:endParaRPr lang="ru-RU"/>
        </a:p>
      </dgm:t>
    </dgm:pt>
    <dgm:pt modelId="{1F3831C4-04A0-4D4D-890E-E8D1691F3A7C}" type="pres">
      <dgm:prSet presAssocID="{49F35AE9-5D99-4FF7-AC5B-6C5297DA4D84}" presName="cycle" presStyleCnt="0">
        <dgm:presLayoutVars>
          <dgm:dir/>
          <dgm:resizeHandles val="exact"/>
        </dgm:presLayoutVars>
      </dgm:prSet>
      <dgm:spPr/>
      <dgm:t>
        <a:bodyPr/>
        <a:lstStyle/>
        <a:p>
          <a:endParaRPr lang="ru-RU"/>
        </a:p>
      </dgm:t>
    </dgm:pt>
    <dgm:pt modelId="{D8814F0B-B650-460D-B4EB-93AE19D95F46}" type="pres">
      <dgm:prSet presAssocID="{B3C7CCFA-9644-47D8-8683-BD189124DD24}" presName="node" presStyleLbl="node1" presStyleIdx="0" presStyleCnt="4" custScaleX="251921" custScaleY="110784" custRadScaleRad="183824" custRadScaleInc="130827">
        <dgm:presLayoutVars>
          <dgm:bulletEnabled val="1"/>
        </dgm:presLayoutVars>
      </dgm:prSet>
      <dgm:spPr/>
      <dgm:t>
        <a:bodyPr/>
        <a:lstStyle/>
        <a:p>
          <a:endParaRPr lang="ru-RU"/>
        </a:p>
      </dgm:t>
    </dgm:pt>
    <dgm:pt modelId="{988AC217-9337-4475-ABAE-A889E9A07812}" type="pres">
      <dgm:prSet presAssocID="{DEF48480-41C6-4783-B85C-1668BA4E6792}" presName="sibTrans" presStyleLbl="sibTrans2D1" presStyleIdx="0" presStyleCnt="4"/>
      <dgm:spPr/>
      <dgm:t>
        <a:bodyPr/>
        <a:lstStyle/>
        <a:p>
          <a:endParaRPr lang="ru-RU"/>
        </a:p>
      </dgm:t>
    </dgm:pt>
    <dgm:pt modelId="{9C602D27-042F-4B8C-81B5-424DE76DDD5F}" type="pres">
      <dgm:prSet presAssocID="{DEF48480-41C6-4783-B85C-1668BA4E6792}" presName="connectorText" presStyleLbl="sibTrans2D1" presStyleIdx="0" presStyleCnt="4"/>
      <dgm:spPr/>
      <dgm:t>
        <a:bodyPr/>
        <a:lstStyle/>
        <a:p>
          <a:endParaRPr lang="ru-RU"/>
        </a:p>
      </dgm:t>
    </dgm:pt>
    <dgm:pt modelId="{2550E74E-F8DA-4388-B18D-E69A08A19F37}" type="pres">
      <dgm:prSet presAssocID="{FDB9B23E-3185-452E-BE45-6DDBF8533D23}" presName="node" presStyleLbl="node1" presStyleIdx="1" presStyleCnt="4" custScaleX="251921" custScaleY="110784" custRadScaleRad="269859" custRadScaleInc="71055">
        <dgm:presLayoutVars>
          <dgm:bulletEnabled val="1"/>
        </dgm:presLayoutVars>
      </dgm:prSet>
      <dgm:spPr/>
      <dgm:t>
        <a:bodyPr/>
        <a:lstStyle/>
        <a:p>
          <a:endParaRPr lang="ru-RU"/>
        </a:p>
      </dgm:t>
    </dgm:pt>
    <dgm:pt modelId="{04AAFCE1-D30C-4CED-8640-2CA2C9279AE5}" type="pres">
      <dgm:prSet presAssocID="{C44AEACE-3BFE-4A70-9A17-C0725C702324}" presName="sibTrans" presStyleLbl="sibTrans2D1" presStyleIdx="1" presStyleCnt="4"/>
      <dgm:spPr/>
      <dgm:t>
        <a:bodyPr/>
        <a:lstStyle/>
        <a:p>
          <a:endParaRPr lang="ru-RU"/>
        </a:p>
      </dgm:t>
    </dgm:pt>
    <dgm:pt modelId="{3CD22D4D-18CB-43CE-B054-1508E360C50A}" type="pres">
      <dgm:prSet presAssocID="{C44AEACE-3BFE-4A70-9A17-C0725C702324}" presName="connectorText" presStyleLbl="sibTrans2D1" presStyleIdx="1" presStyleCnt="4"/>
      <dgm:spPr/>
      <dgm:t>
        <a:bodyPr/>
        <a:lstStyle/>
        <a:p>
          <a:endParaRPr lang="ru-RU"/>
        </a:p>
      </dgm:t>
    </dgm:pt>
    <dgm:pt modelId="{C948A4C1-5BF2-4B18-AF5A-89D956FCFD05}" type="pres">
      <dgm:prSet presAssocID="{4A758259-02A3-45AA-87FF-CDE3B25DE631}" presName="node" presStyleLbl="node1" presStyleIdx="2" presStyleCnt="4" custScaleX="251921" custScaleY="110784" custRadScaleRad="183823" custRadScaleInc="130827">
        <dgm:presLayoutVars>
          <dgm:bulletEnabled val="1"/>
        </dgm:presLayoutVars>
      </dgm:prSet>
      <dgm:spPr/>
      <dgm:t>
        <a:bodyPr/>
        <a:lstStyle/>
        <a:p>
          <a:endParaRPr lang="ru-RU"/>
        </a:p>
      </dgm:t>
    </dgm:pt>
    <dgm:pt modelId="{2C43AC51-FA38-4D3E-888A-138D575E9CBB}" type="pres">
      <dgm:prSet presAssocID="{F7280730-FD2D-4C34-8D34-2AF82DB4B247}" presName="sibTrans" presStyleLbl="sibTrans2D1" presStyleIdx="2" presStyleCnt="4"/>
      <dgm:spPr/>
      <dgm:t>
        <a:bodyPr/>
        <a:lstStyle/>
        <a:p>
          <a:endParaRPr lang="ru-RU"/>
        </a:p>
      </dgm:t>
    </dgm:pt>
    <dgm:pt modelId="{FC13C950-7EB2-4F00-8F2D-B393248484C7}" type="pres">
      <dgm:prSet presAssocID="{F7280730-FD2D-4C34-8D34-2AF82DB4B247}" presName="connectorText" presStyleLbl="sibTrans2D1" presStyleIdx="2" presStyleCnt="4"/>
      <dgm:spPr/>
      <dgm:t>
        <a:bodyPr/>
        <a:lstStyle/>
        <a:p>
          <a:endParaRPr lang="ru-RU"/>
        </a:p>
      </dgm:t>
    </dgm:pt>
    <dgm:pt modelId="{774E5E28-118D-42CE-8031-F8602364AA20}" type="pres">
      <dgm:prSet presAssocID="{A6B7F0CF-5917-4851-A08F-FA0A8E9C10C7}" presName="node" presStyleLbl="node1" presStyleIdx="3" presStyleCnt="4" custScaleX="251921" custScaleY="110784" custRadScaleRad="269859" custRadScaleInc="71055">
        <dgm:presLayoutVars>
          <dgm:bulletEnabled val="1"/>
        </dgm:presLayoutVars>
      </dgm:prSet>
      <dgm:spPr/>
      <dgm:t>
        <a:bodyPr/>
        <a:lstStyle/>
        <a:p>
          <a:endParaRPr lang="ru-RU"/>
        </a:p>
      </dgm:t>
    </dgm:pt>
    <dgm:pt modelId="{C35348C5-2D2A-46C6-B475-8C432B576E5C}" type="pres">
      <dgm:prSet presAssocID="{CE951167-3FB7-411F-8D77-0705EB11D35B}" presName="sibTrans" presStyleLbl="sibTrans2D1" presStyleIdx="3" presStyleCnt="4"/>
      <dgm:spPr/>
      <dgm:t>
        <a:bodyPr/>
        <a:lstStyle/>
        <a:p>
          <a:endParaRPr lang="ru-RU"/>
        </a:p>
      </dgm:t>
    </dgm:pt>
    <dgm:pt modelId="{DC0ADDAE-7B7A-4380-A226-CF63BF55DBC9}" type="pres">
      <dgm:prSet presAssocID="{CE951167-3FB7-411F-8D77-0705EB11D35B}" presName="connectorText" presStyleLbl="sibTrans2D1" presStyleIdx="3" presStyleCnt="4"/>
      <dgm:spPr/>
      <dgm:t>
        <a:bodyPr/>
        <a:lstStyle/>
        <a:p>
          <a:endParaRPr lang="ru-RU"/>
        </a:p>
      </dgm:t>
    </dgm:pt>
  </dgm:ptLst>
  <dgm:cxnLst>
    <dgm:cxn modelId="{AF87E8F0-DD91-4210-8F41-EA7E1D4B09DE}" type="presOf" srcId="{A6B7F0CF-5917-4851-A08F-FA0A8E9C10C7}" destId="{774E5E28-118D-42CE-8031-F8602364AA20}" srcOrd="0" destOrd="0" presId="urn:microsoft.com/office/officeart/2005/8/layout/cycle2"/>
    <dgm:cxn modelId="{417B2AB5-B9CC-44B1-A0B9-197AF1C7CADF}" srcId="{49F35AE9-5D99-4FF7-AC5B-6C5297DA4D84}" destId="{4A758259-02A3-45AA-87FF-CDE3B25DE631}" srcOrd="2" destOrd="0" parTransId="{700706FD-5C3C-41FD-8884-B8DB476C503A}" sibTransId="{F7280730-FD2D-4C34-8D34-2AF82DB4B247}"/>
    <dgm:cxn modelId="{69063ADB-AD46-40C8-B1D0-681F58376D6E}" type="presOf" srcId="{CE951167-3FB7-411F-8D77-0705EB11D35B}" destId="{DC0ADDAE-7B7A-4380-A226-CF63BF55DBC9}" srcOrd="1" destOrd="0" presId="urn:microsoft.com/office/officeart/2005/8/layout/cycle2"/>
    <dgm:cxn modelId="{7589A6F9-D486-469B-B891-D358131D0996}" type="presOf" srcId="{FDB9B23E-3185-452E-BE45-6DDBF8533D23}" destId="{2550E74E-F8DA-4388-B18D-E69A08A19F37}" srcOrd="0" destOrd="0" presId="urn:microsoft.com/office/officeart/2005/8/layout/cycle2"/>
    <dgm:cxn modelId="{756BC5ED-951B-4B78-B5E3-8ED39C1A0AEE}" type="presOf" srcId="{F7280730-FD2D-4C34-8D34-2AF82DB4B247}" destId="{2C43AC51-FA38-4D3E-888A-138D575E9CBB}" srcOrd="0" destOrd="0" presId="urn:microsoft.com/office/officeart/2005/8/layout/cycle2"/>
    <dgm:cxn modelId="{6AF39EA0-4450-4D89-B748-4D2952CA1664}" type="presOf" srcId="{DEF48480-41C6-4783-B85C-1668BA4E6792}" destId="{9C602D27-042F-4B8C-81B5-424DE76DDD5F}" srcOrd="1" destOrd="0" presId="urn:microsoft.com/office/officeart/2005/8/layout/cycle2"/>
    <dgm:cxn modelId="{70474171-D231-4118-A193-4E9DDA5B2806}" type="presOf" srcId="{C44AEACE-3BFE-4A70-9A17-C0725C702324}" destId="{04AAFCE1-D30C-4CED-8640-2CA2C9279AE5}" srcOrd="0" destOrd="0" presId="urn:microsoft.com/office/officeart/2005/8/layout/cycle2"/>
    <dgm:cxn modelId="{7F8176BA-9E50-4235-9B71-202C4B0C9953}" type="presOf" srcId="{CE951167-3FB7-411F-8D77-0705EB11D35B}" destId="{C35348C5-2D2A-46C6-B475-8C432B576E5C}" srcOrd="0" destOrd="0" presId="urn:microsoft.com/office/officeart/2005/8/layout/cycle2"/>
    <dgm:cxn modelId="{E9684AF6-C417-4081-8BC9-EB4B272B35E3}" type="presOf" srcId="{B3C7CCFA-9644-47D8-8683-BD189124DD24}" destId="{D8814F0B-B650-460D-B4EB-93AE19D95F46}" srcOrd="0" destOrd="0" presId="urn:microsoft.com/office/officeart/2005/8/layout/cycle2"/>
    <dgm:cxn modelId="{75771C7B-DDD6-4FB4-B6B8-C3AB6FEAA373}" srcId="{49F35AE9-5D99-4FF7-AC5B-6C5297DA4D84}" destId="{A6B7F0CF-5917-4851-A08F-FA0A8E9C10C7}" srcOrd="3" destOrd="0" parTransId="{D29321A7-BE63-484E-AFA3-064DCEB4370C}" sibTransId="{CE951167-3FB7-411F-8D77-0705EB11D35B}"/>
    <dgm:cxn modelId="{CCD9B87B-36D4-4C3A-A86A-487A5825A3EA}" type="presOf" srcId="{C44AEACE-3BFE-4A70-9A17-C0725C702324}" destId="{3CD22D4D-18CB-43CE-B054-1508E360C50A}" srcOrd="1" destOrd="0" presId="urn:microsoft.com/office/officeart/2005/8/layout/cycle2"/>
    <dgm:cxn modelId="{48F59CAA-F732-4D66-BC96-733CA7C4A552}" type="presOf" srcId="{F7280730-FD2D-4C34-8D34-2AF82DB4B247}" destId="{FC13C950-7EB2-4F00-8F2D-B393248484C7}" srcOrd="1" destOrd="0" presId="urn:microsoft.com/office/officeart/2005/8/layout/cycle2"/>
    <dgm:cxn modelId="{E9599918-E039-4E45-9AA9-2C55D0786D28}" srcId="{49F35AE9-5D99-4FF7-AC5B-6C5297DA4D84}" destId="{FDB9B23E-3185-452E-BE45-6DDBF8533D23}" srcOrd="1" destOrd="0" parTransId="{F6CECE08-FC82-4C9C-90E3-D1A5CCB75CD8}" sibTransId="{C44AEACE-3BFE-4A70-9A17-C0725C702324}"/>
    <dgm:cxn modelId="{9D3B0285-EEEC-46CB-BF5E-0BF6834849C9}" type="presOf" srcId="{49F35AE9-5D99-4FF7-AC5B-6C5297DA4D84}" destId="{1F3831C4-04A0-4D4D-890E-E8D1691F3A7C}" srcOrd="0" destOrd="0" presId="urn:microsoft.com/office/officeart/2005/8/layout/cycle2"/>
    <dgm:cxn modelId="{CA38C65C-7542-4D8C-9DFE-F7A72FDFF7B6}" srcId="{49F35AE9-5D99-4FF7-AC5B-6C5297DA4D84}" destId="{B3C7CCFA-9644-47D8-8683-BD189124DD24}" srcOrd="0" destOrd="0" parTransId="{D4EEAB7B-221C-4BEC-8C67-FCA45A680108}" sibTransId="{DEF48480-41C6-4783-B85C-1668BA4E6792}"/>
    <dgm:cxn modelId="{710D7289-7F7E-439B-9659-B74AF8B80C1E}" type="presOf" srcId="{4A758259-02A3-45AA-87FF-CDE3B25DE631}" destId="{C948A4C1-5BF2-4B18-AF5A-89D956FCFD05}" srcOrd="0" destOrd="0" presId="urn:microsoft.com/office/officeart/2005/8/layout/cycle2"/>
    <dgm:cxn modelId="{64062468-FCBF-408D-9E45-1221DC7ADD96}" type="presOf" srcId="{DEF48480-41C6-4783-B85C-1668BA4E6792}" destId="{988AC217-9337-4475-ABAE-A889E9A07812}" srcOrd="0" destOrd="0" presId="urn:microsoft.com/office/officeart/2005/8/layout/cycle2"/>
    <dgm:cxn modelId="{B2F1C896-F3E9-4113-8069-4DD6D623FCB7}" type="presParOf" srcId="{1F3831C4-04A0-4D4D-890E-E8D1691F3A7C}" destId="{D8814F0B-B650-460D-B4EB-93AE19D95F46}" srcOrd="0" destOrd="0" presId="urn:microsoft.com/office/officeart/2005/8/layout/cycle2"/>
    <dgm:cxn modelId="{DA548EEB-E989-48D4-B5CA-FB92FEB78ECF}" type="presParOf" srcId="{1F3831C4-04A0-4D4D-890E-E8D1691F3A7C}" destId="{988AC217-9337-4475-ABAE-A889E9A07812}" srcOrd="1" destOrd="0" presId="urn:microsoft.com/office/officeart/2005/8/layout/cycle2"/>
    <dgm:cxn modelId="{B5C97D6E-8524-4745-A6D6-4A15E8FE2798}" type="presParOf" srcId="{988AC217-9337-4475-ABAE-A889E9A07812}" destId="{9C602D27-042F-4B8C-81B5-424DE76DDD5F}" srcOrd="0" destOrd="0" presId="urn:microsoft.com/office/officeart/2005/8/layout/cycle2"/>
    <dgm:cxn modelId="{F0B46CDC-7707-4813-B374-1F3637F308ED}" type="presParOf" srcId="{1F3831C4-04A0-4D4D-890E-E8D1691F3A7C}" destId="{2550E74E-F8DA-4388-B18D-E69A08A19F37}" srcOrd="2" destOrd="0" presId="urn:microsoft.com/office/officeart/2005/8/layout/cycle2"/>
    <dgm:cxn modelId="{578369D6-A022-4CA1-A378-8F1827BC6D19}" type="presParOf" srcId="{1F3831C4-04A0-4D4D-890E-E8D1691F3A7C}" destId="{04AAFCE1-D30C-4CED-8640-2CA2C9279AE5}" srcOrd="3" destOrd="0" presId="urn:microsoft.com/office/officeart/2005/8/layout/cycle2"/>
    <dgm:cxn modelId="{F2465F39-0E34-4F68-B622-964AF3E54BE3}" type="presParOf" srcId="{04AAFCE1-D30C-4CED-8640-2CA2C9279AE5}" destId="{3CD22D4D-18CB-43CE-B054-1508E360C50A}" srcOrd="0" destOrd="0" presId="urn:microsoft.com/office/officeart/2005/8/layout/cycle2"/>
    <dgm:cxn modelId="{23047F76-BEF0-46AD-BC53-E258DDB6AE54}" type="presParOf" srcId="{1F3831C4-04A0-4D4D-890E-E8D1691F3A7C}" destId="{C948A4C1-5BF2-4B18-AF5A-89D956FCFD05}" srcOrd="4" destOrd="0" presId="urn:microsoft.com/office/officeart/2005/8/layout/cycle2"/>
    <dgm:cxn modelId="{C2C28CF3-3E1C-41A3-B025-9D899F0E3D7B}" type="presParOf" srcId="{1F3831C4-04A0-4D4D-890E-E8D1691F3A7C}" destId="{2C43AC51-FA38-4D3E-888A-138D575E9CBB}" srcOrd="5" destOrd="0" presId="urn:microsoft.com/office/officeart/2005/8/layout/cycle2"/>
    <dgm:cxn modelId="{1DE7E326-A7FF-4C96-9DBE-1D7AB450CA79}" type="presParOf" srcId="{2C43AC51-FA38-4D3E-888A-138D575E9CBB}" destId="{FC13C950-7EB2-4F00-8F2D-B393248484C7}" srcOrd="0" destOrd="0" presId="urn:microsoft.com/office/officeart/2005/8/layout/cycle2"/>
    <dgm:cxn modelId="{44AE1EBD-622C-4B58-8BBF-6351CE58981E}" type="presParOf" srcId="{1F3831C4-04A0-4D4D-890E-E8D1691F3A7C}" destId="{774E5E28-118D-42CE-8031-F8602364AA20}" srcOrd="6" destOrd="0" presId="urn:microsoft.com/office/officeart/2005/8/layout/cycle2"/>
    <dgm:cxn modelId="{1588C7B5-7225-47CE-B5DA-02D06BCBD44F}" type="presParOf" srcId="{1F3831C4-04A0-4D4D-890E-E8D1691F3A7C}" destId="{C35348C5-2D2A-46C6-B475-8C432B576E5C}" srcOrd="7" destOrd="0" presId="urn:microsoft.com/office/officeart/2005/8/layout/cycle2"/>
    <dgm:cxn modelId="{CC894E10-C018-4317-8E1E-76319521B8DB}" type="presParOf" srcId="{C35348C5-2D2A-46C6-B475-8C432B576E5C}" destId="{DC0ADDAE-7B7A-4380-A226-CF63BF55DBC9}" srcOrd="0" destOrd="0" presId="urn:microsoft.com/office/officeart/2005/8/layout/cycle2"/>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8814F0B-B650-460D-B4EB-93AE19D95F46}">
      <dsp:nvSpPr>
        <dsp:cNvPr id="0" name=""/>
        <dsp:cNvSpPr/>
      </dsp:nvSpPr>
      <dsp:spPr>
        <a:xfrm>
          <a:off x="1466118" y="-2"/>
          <a:ext cx="1105631" cy="486209"/>
        </a:xfrm>
        <a:prstGeom prst="ellipse">
          <a:avLst/>
        </a:prstGeom>
        <a:solidFill>
          <a:srgbClr val="0000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ru-RU" sz="1300" kern="1200"/>
            <a:t>Синий</a:t>
          </a:r>
        </a:p>
      </dsp:txBody>
      <dsp:txXfrm>
        <a:off x="1466118" y="-2"/>
        <a:ext cx="1105631" cy="486209"/>
      </dsp:txXfrm>
    </dsp:sp>
    <dsp:sp modelId="{988AC217-9337-4475-ABAE-A889E9A07812}">
      <dsp:nvSpPr>
        <dsp:cNvPr id="0" name=""/>
        <dsp:cNvSpPr/>
      </dsp:nvSpPr>
      <dsp:spPr>
        <a:xfrm rot="5400000">
          <a:off x="1913150" y="605750"/>
          <a:ext cx="211567" cy="1481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ru-RU" sz="600" kern="1200"/>
        </a:p>
      </dsp:txBody>
      <dsp:txXfrm rot="5400000">
        <a:off x="1913150" y="605750"/>
        <a:ext cx="211567" cy="148122"/>
      </dsp:txXfrm>
    </dsp:sp>
    <dsp:sp modelId="{2550E74E-F8DA-4388-B18D-E69A08A19F37}">
      <dsp:nvSpPr>
        <dsp:cNvPr id="0" name=""/>
        <dsp:cNvSpPr/>
      </dsp:nvSpPr>
      <dsp:spPr>
        <a:xfrm>
          <a:off x="1466118" y="885390"/>
          <a:ext cx="1105631" cy="486209"/>
        </a:xfrm>
        <a:prstGeom prst="ellipse">
          <a:avLst/>
        </a:prstGeom>
        <a:solidFill>
          <a:srgbClr val="FF00FF"/>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ru-RU" sz="1300" kern="1200">
              <a:solidFill>
                <a:sysClr val="windowText" lastClr="000000"/>
              </a:solidFill>
            </a:rPr>
            <a:t>Маджента</a:t>
          </a:r>
        </a:p>
      </dsp:txBody>
      <dsp:txXfrm>
        <a:off x="1466118" y="885390"/>
        <a:ext cx="1105631" cy="486209"/>
      </dsp:txXfrm>
    </dsp:sp>
    <dsp:sp modelId="{04AAFCE1-D30C-4CED-8640-2CA2C9279AE5}">
      <dsp:nvSpPr>
        <dsp:cNvPr id="0" name=""/>
        <dsp:cNvSpPr/>
      </dsp:nvSpPr>
      <dsp:spPr>
        <a:xfrm rot="10800001">
          <a:off x="1195754" y="1054434"/>
          <a:ext cx="191057" cy="1481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ru-RU" sz="600" kern="1200"/>
        </a:p>
      </dsp:txBody>
      <dsp:txXfrm rot="10800001">
        <a:off x="1195754" y="1054434"/>
        <a:ext cx="191057" cy="148122"/>
      </dsp:txXfrm>
    </dsp:sp>
    <dsp:sp modelId="{C948A4C1-5BF2-4B18-AF5A-89D956FCFD05}">
      <dsp:nvSpPr>
        <dsp:cNvPr id="0" name=""/>
        <dsp:cNvSpPr/>
      </dsp:nvSpPr>
      <dsp:spPr>
        <a:xfrm>
          <a:off x="1" y="885390"/>
          <a:ext cx="1105631" cy="486209"/>
        </a:xfrm>
        <a:prstGeom prst="ellipse">
          <a:avLst/>
        </a:prstGeom>
        <a:solidFill>
          <a:srgbClr val="FFFF00"/>
        </a:solidFill>
        <a:ln w="12700" cap="flat" cmpd="sng" algn="ctr">
          <a:solidFill>
            <a:schemeClr val="lt1">
              <a:hueOff val="0"/>
              <a:satOff val="0"/>
              <a:lum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ru-RU" sz="1300" kern="1200">
              <a:solidFill>
                <a:sysClr val="windowText" lastClr="000000"/>
              </a:solidFill>
            </a:rPr>
            <a:t>Желтый</a:t>
          </a:r>
        </a:p>
      </dsp:txBody>
      <dsp:txXfrm>
        <a:off x="1" y="885390"/>
        <a:ext cx="1105631" cy="486209"/>
      </dsp:txXfrm>
    </dsp:sp>
    <dsp:sp modelId="{2C43AC51-FA38-4D3E-888A-138D575E9CBB}">
      <dsp:nvSpPr>
        <dsp:cNvPr id="0" name=""/>
        <dsp:cNvSpPr/>
      </dsp:nvSpPr>
      <dsp:spPr>
        <a:xfrm rot="16199995">
          <a:off x="447033" y="617726"/>
          <a:ext cx="211566" cy="1481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ru-RU" sz="600" kern="1200"/>
        </a:p>
      </dsp:txBody>
      <dsp:txXfrm rot="16199995">
        <a:off x="447033" y="617726"/>
        <a:ext cx="211566" cy="148122"/>
      </dsp:txXfrm>
    </dsp:sp>
    <dsp:sp modelId="{774E5E28-118D-42CE-8031-F8602364AA20}">
      <dsp:nvSpPr>
        <dsp:cNvPr id="0" name=""/>
        <dsp:cNvSpPr/>
      </dsp:nvSpPr>
      <dsp:spPr>
        <a:xfrm>
          <a:off x="0" y="0"/>
          <a:ext cx="1105631" cy="486209"/>
        </a:xfrm>
        <a:prstGeom prst="ellipse">
          <a:avLst/>
        </a:prstGeom>
        <a:solidFill>
          <a:srgbClr val="00FF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ru-RU" sz="1300" kern="1200"/>
            <a:t>Зеленый</a:t>
          </a:r>
        </a:p>
      </dsp:txBody>
      <dsp:txXfrm>
        <a:off x="0" y="0"/>
        <a:ext cx="1105631" cy="486209"/>
      </dsp:txXfrm>
    </dsp:sp>
    <dsp:sp modelId="{C35348C5-2D2A-46C6-B475-8C432B576E5C}">
      <dsp:nvSpPr>
        <dsp:cNvPr id="0" name=""/>
        <dsp:cNvSpPr/>
      </dsp:nvSpPr>
      <dsp:spPr>
        <a:xfrm rot="21599995">
          <a:off x="1184938" y="169042"/>
          <a:ext cx="191058" cy="1481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ru-RU" sz="600" kern="1200"/>
        </a:p>
      </dsp:txBody>
      <dsp:txXfrm rot="21599995">
        <a:off x="1184938" y="169042"/>
        <a:ext cx="191058" cy="148122"/>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F92F34-0C7A-4F99-8BC5-1E0412183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1470</Words>
  <Characters>8382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MAMOHT</dc:creator>
  <cp:keywords/>
  <dc:description/>
  <cp:lastModifiedBy>aldobaeva</cp:lastModifiedBy>
  <cp:revision>8</cp:revision>
  <dcterms:created xsi:type="dcterms:W3CDTF">2015-09-22T06:13:00Z</dcterms:created>
  <dcterms:modified xsi:type="dcterms:W3CDTF">2017-10-16T09:18:00Z</dcterms:modified>
</cp:coreProperties>
</file>