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8"/>
      </w:tblGrid>
      <w:tr w:rsidR="008171A7" w:rsidRPr="00B834F8" w14:paraId="21A59CE9" w14:textId="77777777" w:rsidTr="008171A7">
        <w:trPr>
          <w:cantSplit/>
          <w:trHeight w:val="180"/>
          <w:jc w:val="center"/>
        </w:trPr>
        <w:tc>
          <w:tcPr>
            <w:tcW w:w="9598" w:type="dxa"/>
          </w:tcPr>
          <w:p w14:paraId="528296D6" w14:textId="77777777" w:rsidR="008171A7" w:rsidRPr="00B834F8" w:rsidRDefault="008171A7">
            <w:pPr>
              <w:snapToGrid w:val="0"/>
              <w:rPr>
                <w:b/>
                <w:bCs/>
                <w:sz w:val="24"/>
              </w:rPr>
            </w:pPr>
          </w:p>
          <w:tbl>
            <w:tblPr>
              <w:tblW w:w="0" w:type="auto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166"/>
              <w:gridCol w:w="3591"/>
            </w:tblGrid>
            <w:tr w:rsidR="008171A7" w:rsidRPr="00B834F8" w14:paraId="4775D238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6E16861" w14:textId="77777777" w:rsidR="008171A7" w:rsidRPr="00B834F8" w:rsidRDefault="008171A7">
                  <w:pPr>
                    <w:snapToGrid w:val="0"/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14:paraId="406E4CDF" w14:textId="77777777" w:rsidR="008171A7" w:rsidRPr="00B834F8" w:rsidRDefault="008171A7">
                  <w:pPr>
                    <w:spacing w:line="240" w:lineRule="atLeast"/>
                    <w:jc w:val="center"/>
                    <w:rPr>
                      <w:b/>
                      <w:bCs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6287D5C2" w14:textId="77777777" w:rsidR="008171A7" w:rsidRPr="00B834F8" w:rsidRDefault="008171A7" w:rsidP="00F01326">
                  <w:pPr>
                    <w:spacing w:line="240" w:lineRule="atLeas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 xml:space="preserve">               </w:t>
                  </w:r>
                  <w:r w:rsidRPr="00B834F8">
                    <w:rPr>
                      <w:noProof/>
                      <w:sz w:val="24"/>
                      <w:lang w:eastAsia="ja-JP"/>
                    </w:rPr>
                    <w:drawing>
                      <wp:inline distT="0" distB="0" distL="0" distR="0" wp14:anchorId="4B308E22" wp14:editId="20C994DB">
                        <wp:extent cx="888365" cy="1009015"/>
                        <wp:effectExtent l="0" t="0" r="6985" b="63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285" t="-252" r="-285" b="-2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8365" cy="1009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34F8">
                    <w:rPr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0207003" w14:textId="77777777" w:rsidR="008171A7" w:rsidRPr="00B834F8" w:rsidRDefault="008171A7">
                  <w:pPr>
                    <w:snapToGrid w:val="0"/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8171A7" w:rsidRPr="00B834F8" w14:paraId="130C06AE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E0E91DA" w14:textId="77777777" w:rsidR="008171A7" w:rsidRPr="00B834F8" w:rsidRDefault="008171A7" w:rsidP="00F01326">
                  <w:pPr>
                    <w:snapToGrid w:val="0"/>
                    <w:spacing w:line="160" w:lineRule="exact"/>
                    <w:ind w:firstLine="0"/>
                    <w:jc w:val="center"/>
                    <w:rPr>
                      <w:caps/>
                      <w:sz w:val="14"/>
                      <w:szCs w:val="16"/>
                    </w:rPr>
                  </w:pPr>
                </w:p>
                <w:p w14:paraId="5FFE1410" w14:textId="77777777" w:rsidR="008171A7" w:rsidRPr="00B834F8" w:rsidRDefault="008171A7" w:rsidP="00F01326">
                  <w:pPr>
                    <w:spacing w:line="240" w:lineRule="atLeast"/>
                    <w:ind w:firstLine="0"/>
                    <w:jc w:val="center"/>
                    <w:rPr>
                      <w:sz w:val="18"/>
                    </w:rPr>
                  </w:pPr>
                  <w:r w:rsidRPr="00B834F8">
                    <w:rPr>
                      <w:caps/>
                      <w:sz w:val="24"/>
                    </w:rPr>
                    <w:t>МИНОБРНАУКИ РОССИИ</w:t>
                  </w:r>
                </w:p>
                <w:p w14:paraId="315488AC" w14:textId="77777777" w:rsidR="008171A7" w:rsidRPr="00B834F8" w:rsidRDefault="008171A7" w:rsidP="00F01326">
                  <w:pPr>
                    <w:spacing w:line="140" w:lineRule="exact"/>
                    <w:ind w:firstLine="0"/>
                    <w:rPr>
                      <w:caps/>
                      <w:sz w:val="24"/>
                    </w:rPr>
                  </w:pPr>
                </w:p>
              </w:tc>
            </w:tr>
            <w:tr w:rsidR="008171A7" w:rsidRPr="00B834F8" w14:paraId="583CDDE7" w14:textId="77777777">
              <w:trPr>
                <w:cantSplit/>
                <w:trHeight w:val="23"/>
              </w:trPr>
              <w:tc>
                <w:tcPr>
                  <w:tcW w:w="9356" w:type="dxa"/>
                  <w:gridSpan w:val="3"/>
                  <w:hideMark/>
                </w:tcPr>
                <w:p w14:paraId="4F68ECAB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074C4373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sz w:val="24"/>
                    </w:rPr>
                    <w:t xml:space="preserve"> высшего образования</w:t>
                  </w:r>
                </w:p>
                <w:p w14:paraId="13C458C3" w14:textId="77777777" w:rsidR="008171A7" w:rsidRPr="00B834F8" w:rsidRDefault="008171A7" w:rsidP="00F01326">
                  <w:pPr>
                    <w:spacing w:line="240" w:lineRule="exact"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b/>
                      <w:sz w:val="24"/>
                    </w:rPr>
                    <w:t xml:space="preserve">«МИРЭА </w:t>
                  </w:r>
                  <w:r w:rsidRPr="00B834F8">
                    <w:rPr>
                      <w:rStyle w:val="translation-chunk"/>
                      <w:b/>
                      <w:sz w:val="24"/>
                    </w:rPr>
                    <w:t xml:space="preserve">– </w:t>
                  </w:r>
                  <w:r w:rsidRPr="00B834F8"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6E8DFD57" w14:textId="77777777" w:rsidR="008171A7" w:rsidRPr="00B834F8" w:rsidRDefault="008171A7" w:rsidP="00F01326">
                  <w:pPr>
                    <w:keepNext/>
                    <w:ind w:firstLine="0"/>
                    <w:jc w:val="center"/>
                    <w:rPr>
                      <w:sz w:val="24"/>
                    </w:rPr>
                  </w:pPr>
                  <w:r w:rsidRPr="00B834F8">
                    <w:rPr>
                      <w:b/>
                      <w:szCs w:val="32"/>
                    </w:rPr>
                    <w:t>РТУ МИРЭА</w:t>
                  </w:r>
                </w:p>
              </w:tc>
            </w:tr>
          </w:tbl>
          <w:p w14:paraId="3219C4F4" w14:textId="77777777" w:rsidR="008171A7" w:rsidRPr="00B834F8" w:rsidRDefault="008171A7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sz w:val="24"/>
              </w:rPr>
            </w:pPr>
            <w:r w:rsidRPr="00B834F8">
              <w:rPr>
                <w:sz w:val="24"/>
              </w:rPr>
              <w:t xml:space="preserve">Институт информационных технологий </w:t>
            </w:r>
          </w:p>
        </w:tc>
      </w:tr>
      <w:tr w:rsidR="008171A7" w:rsidRPr="00B834F8" w14:paraId="1FDD1ABF" w14:textId="77777777" w:rsidTr="008171A7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9814912" w14:textId="77777777" w:rsidR="008171A7" w:rsidRPr="00B834F8" w:rsidRDefault="00CA3467" w:rsidP="00A75406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kinsoku w:val="0"/>
              <w:overflowPunct w:val="0"/>
              <w:snapToGrid w:val="0"/>
              <w:jc w:val="center"/>
              <w:textAlignment w:val="center"/>
              <w:rPr>
                <w:sz w:val="24"/>
              </w:rPr>
            </w:pPr>
            <w:r w:rsidRPr="00CA3467">
              <w:rPr>
                <w:sz w:val="24"/>
              </w:rPr>
              <w:t>Кафедра инструментального и прикладного программного обеспечения (И</w:t>
            </w:r>
            <w:r>
              <w:rPr>
                <w:sz w:val="24"/>
              </w:rPr>
              <w:t>и</w:t>
            </w:r>
            <w:r w:rsidRPr="00CA3467">
              <w:rPr>
                <w:sz w:val="24"/>
              </w:rPr>
              <w:t>ППО)</w:t>
            </w:r>
          </w:p>
        </w:tc>
      </w:tr>
      <w:tr w:rsidR="008171A7" w:rsidRPr="00B834F8" w14:paraId="44FC835E" w14:textId="77777777" w:rsidTr="008171A7">
        <w:trPr>
          <w:cantSplit/>
          <w:trHeight w:val="23"/>
          <w:jc w:val="center"/>
        </w:trPr>
        <w:tc>
          <w:tcPr>
            <w:tcW w:w="9598" w:type="dxa"/>
          </w:tcPr>
          <w:p w14:paraId="0057D7C0" w14:textId="77777777" w:rsidR="008171A7" w:rsidRPr="00B834F8" w:rsidRDefault="008171A7">
            <w:pPr>
              <w:snapToGrid w:val="0"/>
              <w:jc w:val="right"/>
              <w:rPr>
                <w:sz w:val="24"/>
                <w:szCs w:val="24"/>
                <w:lang w:eastAsia="en-US"/>
              </w:rPr>
            </w:pPr>
          </w:p>
        </w:tc>
      </w:tr>
    </w:tbl>
    <w:p w14:paraId="264883D8" w14:textId="77777777" w:rsidR="00F01326" w:rsidRPr="00B834F8" w:rsidRDefault="00F01326" w:rsidP="008171A7">
      <w:pPr>
        <w:shd w:val="clear" w:color="auto" w:fill="FFFFFF"/>
        <w:jc w:val="center"/>
        <w:rPr>
          <w:b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5857"/>
        <w:gridCol w:w="3217"/>
      </w:tblGrid>
      <w:tr w:rsidR="008171A7" w:rsidRPr="00751C86" w14:paraId="02CCDA49" w14:textId="77777777" w:rsidTr="008171A7">
        <w:tc>
          <w:tcPr>
            <w:tcW w:w="9348" w:type="dxa"/>
            <w:gridSpan w:val="2"/>
            <w:hideMark/>
          </w:tcPr>
          <w:p w14:paraId="46F6BD66" w14:textId="766CCEC1" w:rsidR="008171A7" w:rsidRPr="00751C86" w:rsidRDefault="008171A7" w:rsidP="001D40A7">
            <w:pPr>
              <w:shd w:val="clear" w:color="auto" w:fill="FFFFFF"/>
              <w:jc w:val="center"/>
              <w:rPr>
                <w:sz w:val="20"/>
              </w:rPr>
            </w:pPr>
            <w:r w:rsidRPr="00751C86">
              <w:rPr>
                <w:b/>
                <w:szCs w:val="28"/>
              </w:rPr>
              <w:t>О</w:t>
            </w:r>
            <w:r w:rsidR="00900FF2">
              <w:rPr>
                <w:b/>
                <w:szCs w:val="28"/>
              </w:rPr>
              <w:t xml:space="preserve">ТЧЕТ ПО </w:t>
            </w:r>
            <w:r w:rsidR="001D40A7">
              <w:rPr>
                <w:b/>
                <w:szCs w:val="28"/>
              </w:rPr>
              <w:t>ПРАКТИЧЕСКИМ РАБОТАМ</w:t>
            </w:r>
          </w:p>
        </w:tc>
      </w:tr>
      <w:tr w:rsidR="008171A7" w:rsidRPr="00751C86" w14:paraId="08D31FB0" w14:textId="77777777" w:rsidTr="008171A7">
        <w:tc>
          <w:tcPr>
            <w:tcW w:w="9348" w:type="dxa"/>
            <w:gridSpan w:val="2"/>
            <w:hideMark/>
          </w:tcPr>
          <w:p w14:paraId="07DEC909" w14:textId="77777777" w:rsidR="008171A7" w:rsidRPr="00751C86" w:rsidRDefault="008171A7">
            <w:pPr>
              <w:shd w:val="clear" w:color="auto" w:fill="FFFFFF"/>
              <w:jc w:val="center"/>
            </w:pPr>
            <w:r w:rsidRPr="00751C86">
              <w:rPr>
                <w:b/>
                <w:spacing w:val="-5"/>
                <w:szCs w:val="28"/>
              </w:rPr>
              <w:t>по дисциплине</w:t>
            </w:r>
          </w:p>
        </w:tc>
      </w:tr>
      <w:tr w:rsidR="008171A7" w:rsidRPr="00751C86" w14:paraId="12B14141" w14:textId="77777777" w:rsidTr="008171A7">
        <w:tc>
          <w:tcPr>
            <w:tcW w:w="9348" w:type="dxa"/>
            <w:gridSpan w:val="2"/>
          </w:tcPr>
          <w:p w14:paraId="26735D00" w14:textId="77777777" w:rsidR="008171A7" w:rsidRDefault="008171A7" w:rsidP="00197618">
            <w:pPr>
              <w:shd w:val="clear" w:color="auto" w:fill="FFFFFF"/>
              <w:jc w:val="center"/>
              <w:rPr>
                <w:b/>
                <w:spacing w:val="-5"/>
                <w:szCs w:val="28"/>
              </w:rPr>
            </w:pPr>
            <w:r w:rsidRPr="00751C86">
              <w:rPr>
                <w:b/>
                <w:spacing w:val="-5"/>
                <w:szCs w:val="28"/>
              </w:rPr>
              <w:t>«</w:t>
            </w:r>
            <w:r w:rsidR="00900FF2" w:rsidRPr="00900FF2">
              <w:rPr>
                <w:szCs w:val="28"/>
              </w:rPr>
              <w:t>Теория автоматов и формальных языков</w:t>
            </w:r>
            <w:r w:rsidRPr="00751C86">
              <w:rPr>
                <w:b/>
                <w:spacing w:val="-5"/>
                <w:szCs w:val="28"/>
              </w:rPr>
              <w:t>»</w:t>
            </w:r>
          </w:p>
          <w:p w14:paraId="32C38AD1" w14:textId="6F505966" w:rsidR="00900FF2" w:rsidRPr="00900FF2" w:rsidRDefault="00900FF2" w:rsidP="00E87B25">
            <w:pPr>
              <w:shd w:val="clear" w:color="auto" w:fill="FFFFFF"/>
              <w:ind w:firstLine="0"/>
              <w:rPr>
                <w:sz w:val="20"/>
              </w:rPr>
            </w:pPr>
          </w:p>
        </w:tc>
      </w:tr>
      <w:tr w:rsidR="008171A7" w:rsidRPr="00751C86" w14:paraId="52C13C06" w14:textId="77777777" w:rsidTr="008171A7">
        <w:tc>
          <w:tcPr>
            <w:tcW w:w="9348" w:type="dxa"/>
            <w:gridSpan w:val="2"/>
          </w:tcPr>
          <w:p w14:paraId="35211F79" w14:textId="77777777" w:rsidR="00226B22" w:rsidRPr="00751C86" w:rsidRDefault="00226B22" w:rsidP="00630706">
            <w:pPr>
              <w:shd w:val="clear" w:color="auto" w:fill="FFFFFF"/>
              <w:jc w:val="center"/>
              <w:rPr>
                <w:szCs w:val="24"/>
              </w:rPr>
            </w:pPr>
          </w:p>
        </w:tc>
      </w:tr>
      <w:tr w:rsidR="008171A7" w:rsidRPr="00751C86" w14:paraId="7EE749FB" w14:textId="77777777" w:rsidTr="008171A7">
        <w:tc>
          <w:tcPr>
            <w:tcW w:w="6036" w:type="dxa"/>
          </w:tcPr>
          <w:p w14:paraId="5A288E91" w14:textId="77777777" w:rsidR="008171A7" w:rsidRPr="00751C86" w:rsidRDefault="008171A7" w:rsidP="00226B22">
            <w:pPr>
              <w:snapToGrid w:val="0"/>
              <w:ind w:firstLine="0"/>
              <w:rPr>
                <w:b/>
                <w:sz w:val="24"/>
                <w:szCs w:val="24"/>
              </w:rPr>
            </w:pPr>
          </w:p>
          <w:p w14:paraId="60F22917" w14:textId="77777777" w:rsidR="008171A7" w:rsidRPr="00751C86" w:rsidRDefault="008171A7">
            <w:pPr>
              <w:jc w:val="center"/>
              <w:rPr>
                <w:b/>
                <w:sz w:val="24"/>
                <w:szCs w:val="24"/>
              </w:rPr>
            </w:pPr>
          </w:p>
          <w:p w14:paraId="451F3E15" w14:textId="77777777" w:rsidR="008171A7" w:rsidRPr="00751C86" w:rsidRDefault="00900FF2" w:rsidP="00226B22">
            <w:pPr>
              <w:rPr>
                <w:sz w:val="24"/>
              </w:rPr>
            </w:pPr>
            <w:r>
              <w:rPr>
                <w:sz w:val="24"/>
                <w:szCs w:val="24"/>
              </w:rPr>
              <w:t>Выполнил студент группы</w:t>
            </w:r>
            <w:r w:rsidR="008171A7" w:rsidRPr="00751C86">
              <w:rPr>
                <w:sz w:val="24"/>
                <w:szCs w:val="24"/>
              </w:rPr>
              <w:t xml:space="preserve"> ИКБО-16-17</w:t>
            </w:r>
            <w:r w:rsidR="008171A7" w:rsidRPr="00751C86">
              <w:rPr>
                <w:sz w:val="24"/>
              </w:rPr>
              <w:t xml:space="preserve">                                     </w:t>
            </w:r>
          </w:p>
        </w:tc>
        <w:tc>
          <w:tcPr>
            <w:tcW w:w="3312" w:type="dxa"/>
          </w:tcPr>
          <w:p w14:paraId="5A9D8697" w14:textId="77777777" w:rsidR="008171A7" w:rsidRPr="00751C86" w:rsidRDefault="008171A7">
            <w:pPr>
              <w:shd w:val="clear" w:color="auto" w:fill="FFFFFF"/>
              <w:snapToGrid w:val="0"/>
              <w:jc w:val="center"/>
              <w:rPr>
                <w:b/>
                <w:i/>
                <w:sz w:val="24"/>
                <w:szCs w:val="24"/>
              </w:rPr>
            </w:pPr>
          </w:p>
          <w:p w14:paraId="68413C53" w14:textId="77777777" w:rsidR="008171A7" w:rsidRPr="00751C86" w:rsidRDefault="008171A7">
            <w:pPr>
              <w:shd w:val="clear" w:color="auto" w:fill="FFFFFF"/>
              <w:jc w:val="center"/>
              <w:rPr>
                <w:b/>
                <w:i/>
                <w:sz w:val="24"/>
                <w:szCs w:val="24"/>
              </w:rPr>
            </w:pPr>
          </w:p>
          <w:p w14:paraId="29B42474" w14:textId="77777777" w:rsidR="008171A7" w:rsidRPr="00751C86" w:rsidRDefault="008171A7" w:rsidP="008171A7">
            <w:pPr>
              <w:shd w:val="clear" w:color="auto" w:fill="FFFFFF"/>
              <w:ind w:left="-152" w:firstLine="1276"/>
              <w:rPr>
                <w:sz w:val="24"/>
              </w:rPr>
            </w:pPr>
            <w:proofErr w:type="spellStart"/>
            <w:r w:rsidRPr="00751C86">
              <w:rPr>
                <w:sz w:val="24"/>
                <w:szCs w:val="24"/>
              </w:rPr>
              <w:t>Акжигитов</w:t>
            </w:r>
            <w:proofErr w:type="spellEnd"/>
            <w:r w:rsidRPr="00751C86">
              <w:rPr>
                <w:sz w:val="24"/>
                <w:szCs w:val="24"/>
              </w:rPr>
              <w:t xml:space="preserve"> Р. Р.</w:t>
            </w:r>
          </w:p>
        </w:tc>
      </w:tr>
      <w:tr w:rsidR="008171A7" w:rsidRPr="00751C86" w14:paraId="367B0C44" w14:textId="77777777" w:rsidTr="008171A7">
        <w:tc>
          <w:tcPr>
            <w:tcW w:w="6036" w:type="dxa"/>
          </w:tcPr>
          <w:p w14:paraId="0A0E2C35" w14:textId="77777777" w:rsidR="008171A7" w:rsidRPr="00751C86" w:rsidRDefault="008171A7">
            <w:pPr>
              <w:snapToGrid w:val="0"/>
              <w:rPr>
                <w:b/>
                <w:sz w:val="24"/>
                <w:szCs w:val="16"/>
              </w:rPr>
            </w:pPr>
          </w:p>
          <w:p w14:paraId="5CC290D8" w14:textId="56D74DB1" w:rsidR="008171A7" w:rsidRPr="00751C86" w:rsidRDefault="008171A7" w:rsidP="001D40A7">
            <w:pPr>
              <w:rPr>
                <w:i/>
                <w:sz w:val="24"/>
              </w:rPr>
            </w:pPr>
            <w:r w:rsidRPr="00751C86">
              <w:rPr>
                <w:sz w:val="24"/>
                <w:szCs w:val="24"/>
              </w:rPr>
              <w:t>Принял</w:t>
            </w:r>
          </w:p>
        </w:tc>
        <w:tc>
          <w:tcPr>
            <w:tcW w:w="3312" w:type="dxa"/>
          </w:tcPr>
          <w:p w14:paraId="2F3B9306" w14:textId="77777777" w:rsidR="008171A7" w:rsidRPr="00751C86" w:rsidRDefault="008171A7">
            <w:pPr>
              <w:shd w:val="clear" w:color="auto" w:fill="FFFFFF"/>
              <w:snapToGrid w:val="0"/>
              <w:jc w:val="center"/>
              <w:rPr>
                <w:i/>
                <w:sz w:val="24"/>
                <w:szCs w:val="24"/>
              </w:rPr>
            </w:pPr>
          </w:p>
          <w:p w14:paraId="1B841DE1" w14:textId="1B056B35" w:rsidR="008171A7" w:rsidRPr="00751C86" w:rsidRDefault="001D40A7" w:rsidP="008171A7">
            <w:pPr>
              <w:shd w:val="clear" w:color="auto" w:fill="FFFFFF"/>
              <w:ind w:firstLine="1124"/>
              <w:rPr>
                <w:sz w:val="24"/>
              </w:rPr>
            </w:pPr>
            <w:r>
              <w:rPr>
                <w:sz w:val="24"/>
                <w:szCs w:val="24"/>
              </w:rPr>
              <w:t>Соболев О. В.</w:t>
            </w:r>
          </w:p>
        </w:tc>
      </w:tr>
    </w:tbl>
    <w:p w14:paraId="29926A24" w14:textId="77777777" w:rsidR="008171A7" w:rsidRPr="00751C86" w:rsidRDefault="008171A7" w:rsidP="00A75406">
      <w:pPr>
        <w:shd w:val="clear" w:color="auto" w:fill="FFFFFF"/>
        <w:ind w:firstLine="0"/>
        <w:rPr>
          <w:b/>
          <w:sz w:val="36"/>
          <w:szCs w:val="34"/>
        </w:rPr>
      </w:pPr>
    </w:p>
    <w:p w14:paraId="70FEADF5" w14:textId="77777777" w:rsidR="008171A7" w:rsidRPr="00751C86" w:rsidRDefault="008171A7" w:rsidP="008171A7">
      <w:pPr>
        <w:shd w:val="clear" w:color="auto" w:fill="FFFFFF"/>
        <w:jc w:val="center"/>
        <w:rPr>
          <w:b/>
          <w:sz w:val="36"/>
          <w:szCs w:val="3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8171A7" w:rsidRPr="00751C86" w14:paraId="3E1DBD54" w14:textId="77777777" w:rsidTr="008171A7">
        <w:tc>
          <w:tcPr>
            <w:tcW w:w="3510" w:type="dxa"/>
            <w:vAlign w:val="center"/>
            <w:hideMark/>
          </w:tcPr>
          <w:p w14:paraId="756489C2" w14:textId="6301D121" w:rsidR="008171A7" w:rsidRPr="00751C86" w:rsidRDefault="00E87B25" w:rsidP="00F01326">
            <w:pPr>
              <w:ind w:firstLine="0"/>
              <w:jc w:val="center"/>
              <w:rPr>
                <w:sz w:val="20"/>
              </w:rPr>
            </w:pPr>
            <w: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2D05DE20" w14:textId="679A1205" w:rsidR="008171A7" w:rsidRPr="00751C86" w:rsidRDefault="0086497C" w:rsidP="00900FF2">
            <w:r w:rsidRPr="00751C86">
              <w:t>«</w:t>
            </w:r>
            <w:r w:rsidR="001D40A7">
              <w:t>26</w:t>
            </w:r>
            <w:r w:rsidR="00A75406" w:rsidRPr="00751C86">
              <w:t>»</w:t>
            </w:r>
            <w:r w:rsidR="004F2CE0" w:rsidRPr="00751C86">
              <w:t xml:space="preserve"> </w:t>
            </w:r>
            <w:r w:rsidR="00900FF2">
              <w:t>ноября</w:t>
            </w:r>
            <w:r w:rsidR="00751C86">
              <w:t xml:space="preserve"> </w:t>
            </w:r>
            <w:r w:rsidR="00A75406" w:rsidRPr="00751C86">
              <w:t>2019</w:t>
            </w:r>
            <w:r w:rsidR="008171A7" w:rsidRPr="00751C86">
              <w:t xml:space="preserve"> г.</w:t>
            </w:r>
          </w:p>
        </w:tc>
        <w:tc>
          <w:tcPr>
            <w:tcW w:w="2658" w:type="dxa"/>
          </w:tcPr>
          <w:p w14:paraId="552734D6" w14:textId="77777777" w:rsidR="008171A7" w:rsidRPr="00751C86" w:rsidRDefault="008171A7">
            <w:pPr>
              <w:snapToGrid w:val="0"/>
              <w:rPr>
                <w:i/>
              </w:rPr>
            </w:pPr>
          </w:p>
          <w:p w14:paraId="5C22CCF5" w14:textId="77777777" w:rsidR="008171A7" w:rsidRPr="00751C86" w:rsidRDefault="00F01326" w:rsidP="00F01326">
            <w:pPr>
              <w:ind w:firstLine="0"/>
            </w:pPr>
            <w:r w:rsidRPr="00751C86">
              <w:t>______________</w:t>
            </w:r>
            <w:r w:rsidR="008171A7" w:rsidRPr="00751C86">
              <w:t xml:space="preserve"> </w:t>
            </w:r>
          </w:p>
        </w:tc>
      </w:tr>
      <w:tr w:rsidR="008171A7" w:rsidRPr="00751C86" w14:paraId="40526839" w14:textId="77777777" w:rsidTr="008171A7">
        <w:tc>
          <w:tcPr>
            <w:tcW w:w="3510" w:type="dxa"/>
          </w:tcPr>
          <w:p w14:paraId="15F50FB1" w14:textId="77777777" w:rsidR="008171A7" w:rsidRPr="00751C86" w:rsidRDefault="008171A7" w:rsidP="00226B22">
            <w:pPr>
              <w:snapToGrid w:val="0"/>
              <w:ind w:firstLine="0"/>
            </w:pPr>
          </w:p>
        </w:tc>
        <w:tc>
          <w:tcPr>
            <w:tcW w:w="3402" w:type="dxa"/>
          </w:tcPr>
          <w:p w14:paraId="7567BA69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2767486E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</w:tc>
      </w:tr>
      <w:tr w:rsidR="008171A7" w:rsidRPr="00751C86" w14:paraId="5F64385E" w14:textId="77777777" w:rsidTr="008171A7">
        <w:tc>
          <w:tcPr>
            <w:tcW w:w="3510" w:type="dxa"/>
            <w:vAlign w:val="center"/>
          </w:tcPr>
          <w:p w14:paraId="34751864" w14:textId="77777777" w:rsidR="008171A7" w:rsidRPr="00751C86" w:rsidRDefault="008171A7">
            <w:pPr>
              <w:snapToGrid w:val="0"/>
              <w:jc w:val="center"/>
              <w:rPr>
                <w:i/>
              </w:rPr>
            </w:pPr>
          </w:p>
          <w:p w14:paraId="0B358B53" w14:textId="77777777" w:rsidR="008171A7" w:rsidRPr="00751C86" w:rsidRDefault="008171A7" w:rsidP="00F01326">
            <w:pPr>
              <w:ind w:firstLine="0"/>
              <w:jc w:val="center"/>
            </w:pPr>
            <w:r w:rsidRPr="00751C86">
              <w:t>«Зачтено»</w:t>
            </w:r>
          </w:p>
        </w:tc>
        <w:tc>
          <w:tcPr>
            <w:tcW w:w="3402" w:type="dxa"/>
            <w:vAlign w:val="center"/>
          </w:tcPr>
          <w:p w14:paraId="202E9E36" w14:textId="77777777" w:rsidR="008171A7" w:rsidRPr="00751C86" w:rsidRDefault="008171A7">
            <w:pPr>
              <w:snapToGrid w:val="0"/>
              <w:jc w:val="center"/>
            </w:pPr>
          </w:p>
          <w:p w14:paraId="377833CB" w14:textId="77777777" w:rsidR="008171A7" w:rsidRPr="00751C86" w:rsidRDefault="00A75406" w:rsidP="00751C86">
            <w:r w:rsidRPr="00751C86">
              <w:t>«__»_______2019</w:t>
            </w:r>
            <w:r w:rsidR="008171A7" w:rsidRPr="00751C86">
              <w:t xml:space="preserve"> г.</w:t>
            </w:r>
          </w:p>
        </w:tc>
        <w:tc>
          <w:tcPr>
            <w:tcW w:w="2658" w:type="dxa"/>
          </w:tcPr>
          <w:p w14:paraId="1967B2BD" w14:textId="77777777" w:rsidR="008171A7" w:rsidRPr="00751C86" w:rsidRDefault="008171A7">
            <w:pPr>
              <w:snapToGrid w:val="0"/>
              <w:rPr>
                <w:i/>
              </w:rPr>
            </w:pPr>
          </w:p>
          <w:p w14:paraId="3A40B4C8" w14:textId="77777777" w:rsidR="008171A7" w:rsidRPr="00751C86" w:rsidRDefault="00F01326" w:rsidP="00F01326">
            <w:pPr>
              <w:ind w:firstLine="0"/>
            </w:pPr>
            <w:r w:rsidRPr="00751C86">
              <w:t>______________</w:t>
            </w:r>
          </w:p>
        </w:tc>
      </w:tr>
    </w:tbl>
    <w:p w14:paraId="22D35494" w14:textId="77777777" w:rsidR="00A75406" w:rsidRPr="00751C86" w:rsidRDefault="00A75406" w:rsidP="008171A7">
      <w:pPr>
        <w:shd w:val="clear" w:color="auto" w:fill="FFFFFF"/>
        <w:jc w:val="center"/>
        <w:rPr>
          <w:sz w:val="24"/>
          <w:szCs w:val="24"/>
        </w:rPr>
      </w:pPr>
    </w:p>
    <w:p w14:paraId="206070DC" w14:textId="77777777" w:rsidR="0086497C" w:rsidRPr="00751C86" w:rsidRDefault="003728D9" w:rsidP="00751C86">
      <w:pPr>
        <w:shd w:val="clear" w:color="auto" w:fill="FFFFFF"/>
        <w:jc w:val="center"/>
        <w:rPr>
          <w:sz w:val="24"/>
          <w:szCs w:val="24"/>
        </w:rPr>
      </w:pPr>
      <w:r w:rsidRPr="00751C86">
        <w:rPr>
          <w:sz w:val="24"/>
          <w:szCs w:val="24"/>
        </w:rPr>
        <w:t>Москва 2019</w:t>
      </w:r>
    </w:p>
    <w:bookmarkStart w:id="0" w:name="_Toc528247113" w:displacedByCustomXml="next"/>
    <w:sdt>
      <w:sdtPr>
        <w:id w:val="169634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D65927" w14:textId="77777777" w:rsidR="00F01326" w:rsidRDefault="00F01326" w:rsidP="00F01326">
          <w:pPr>
            <w:ind w:firstLine="0"/>
          </w:pPr>
          <w:r w:rsidRPr="00F01326">
            <w:rPr>
              <w:b/>
              <w:sz w:val="32"/>
            </w:rPr>
            <w:t>Оглавление</w:t>
          </w:r>
          <w:bookmarkEnd w:id="0"/>
        </w:p>
        <w:p w14:paraId="484350A0" w14:textId="6FA03158" w:rsidR="00E87B25" w:rsidRDefault="00F013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3910" w:history="1">
            <w:r w:rsidR="00E87B25" w:rsidRPr="00CB3968">
              <w:rPr>
                <w:rStyle w:val="a9"/>
                <w:noProof/>
              </w:rPr>
              <w:t xml:space="preserve">Цель </w:t>
            </w:r>
            <w:r w:rsidR="00E87B25" w:rsidRPr="00CB3968">
              <w:rPr>
                <w:rStyle w:val="a9"/>
                <w:noProof/>
                <w:lang w:eastAsia="ja-JP"/>
              </w:rPr>
              <w:t>практической</w:t>
            </w:r>
            <w:r w:rsidR="00E87B25" w:rsidRPr="00CB3968">
              <w:rPr>
                <w:rStyle w:val="a9"/>
                <w:noProof/>
              </w:rPr>
              <w:t xml:space="preserve"> работы</w:t>
            </w:r>
            <w:r w:rsidR="00E87B25">
              <w:rPr>
                <w:noProof/>
                <w:webHidden/>
              </w:rPr>
              <w:tab/>
            </w:r>
            <w:r w:rsidR="00E87B25">
              <w:rPr>
                <w:noProof/>
                <w:webHidden/>
              </w:rPr>
              <w:fldChar w:fldCharType="begin"/>
            </w:r>
            <w:r w:rsidR="00E87B25">
              <w:rPr>
                <w:noProof/>
                <w:webHidden/>
              </w:rPr>
              <w:instrText xml:space="preserve"> PAGEREF _Toc25653910 \h </w:instrText>
            </w:r>
            <w:r w:rsidR="00E87B25">
              <w:rPr>
                <w:noProof/>
                <w:webHidden/>
              </w:rPr>
            </w:r>
            <w:r w:rsidR="00E87B25">
              <w:rPr>
                <w:noProof/>
                <w:webHidden/>
              </w:rPr>
              <w:fldChar w:fldCharType="separate"/>
            </w:r>
            <w:r w:rsidR="00E87B25">
              <w:rPr>
                <w:noProof/>
                <w:webHidden/>
              </w:rPr>
              <w:t>3</w:t>
            </w:r>
            <w:r w:rsidR="00E87B25">
              <w:rPr>
                <w:noProof/>
                <w:webHidden/>
              </w:rPr>
              <w:fldChar w:fldCharType="end"/>
            </w:r>
          </w:hyperlink>
        </w:p>
        <w:p w14:paraId="5978F0C7" w14:textId="5529AB98" w:rsidR="00E87B25" w:rsidRDefault="00E87B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653911" w:history="1">
            <w:r w:rsidRPr="00CB3968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D64A" w14:textId="48A58B2F" w:rsidR="00E87B25" w:rsidRDefault="00E87B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653912" w:history="1">
            <w:r w:rsidRPr="00CB3968">
              <w:rPr>
                <w:rStyle w:val="a9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A01C" w14:textId="31396D2E" w:rsidR="00E87B25" w:rsidRDefault="00E87B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653913" w:history="1">
            <w:r w:rsidRPr="00CB3968">
              <w:rPr>
                <w:rStyle w:val="a9"/>
                <w:noProof/>
              </w:rPr>
              <w:t>Результат исполнения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3A19" w14:textId="59C3A5DE" w:rsidR="00E87B25" w:rsidRDefault="00E87B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653914" w:history="1">
            <w:r w:rsidRPr="00CB3968">
              <w:rPr>
                <w:rStyle w:val="a9"/>
                <w:noProof/>
              </w:rPr>
              <w:t>Дерево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A872" w14:textId="4846BA1F" w:rsidR="00E87B25" w:rsidRDefault="00E87B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653915" w:history="1">
            <w:r w:rsidRPr="00CB396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15AC" w14:textId="5DB2A323" w:rsidR="00E87B25" w:rsidRDefault="00E87B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5653916" w:history="1">
            <w:r w:rsidRPr="00CB3968">
              <w:rPr>
                <w:rStyle w:val="a9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947C" w14:textId="5133B8BF" w:rsidR="00F01326" w:rsidRDefault="00F01326">
          <w:r>
            <w:rPr>
              <w:b/>
              <w:bCs/>
            </w:rPr>
            <w:fldChar w:fldCharType="end"/>
          </w:r>
        </w:p>
      </w:sdtContent>
    </w:sdt>
    <w:p w14:paraId="20EC1E95" w14:textId="77777777" w:rsidR="008171A7" w:rsidRDefault="008171A7" w:rsidP="00F01326">
      <w:pPr>
        <w:widowControl/>
        <w:autoSpaceDE/>
        <w:spacing w:after="160" w:line="259" w:lineRule="auto"/>
        <w:ind w:firstLine="0"/>
        <w:rPr>
          <w:lang w:val="en-US"/>
        </w:rPr>
      </w:pPr>
    </w:p>
    <w:p w14:paraId="1D5E0330" w14:textId="77777777" w:rsidR="00F01326" w:rsidRDefault="00F01326">
      <w:pPr>
        <w:widowControl/>
        <w:autoSpaceDE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AACFFBC" w14:textId="529DB437" w:rsidR="0055446F" w:rsidRDefault="00B22619" w:rsidP="00F01326">
      <w:pPr>
        <w:pStyle w:val="1"/>
      </w:pPr>
      <w:bookmarkStart w:id="1" w:name="_Toc25653910"/>
      <w:r>
        <w:lastRenderedPageBreak/>
        <w:t xml:space="preserve">Цель </w:t>
      </w:r>
      <w:r w:rsidR="00E87B25">
        <w:rPr>
          <w:lang w:eastAsia="ja-JP"/>
        </w:rPr>
        <w:t>практической</w:t>
      </w:r>
      <w:r w:rsidR="0055446F">
        <w:t xml:space="preserve"> работ</w:t>
      </w:r>
      <w:r w:rsidR="00E87B25">
        <w:t>ы</w:t>
      </w:r>
      <w:bookmarkEnd w:id="1"/>
    </w:p>
    <w:p w14:paraId="19DBAB16" w14:textId="407F281E" w:rsidR="00B22619" w:rsidRDefault="00E87B25" w:rsidP="00A06DCB">
      <w:r>
        <w:t>Целью данной практической</w:t>
      </w:r>
      <w:r w:rsidR="00A06DCB">
        <w:t xml:space="preserve"> </w:t>
      </w:r>
      <w:r w:rsidR="001D40A7">
        <w:t>работ</w:t>
      </w:r>
      <w:r>
        <w:t>ы</w:t>
      </w:r>
      <w:r w:rsidR="00A06DCB">
        <w:t xml:space="preserve"> является изучение и разработка </w:t>
      </w:r>
      <w:r w:rsidR="001D40A7">
        <w:t xml:space="preserve">лексического и </w:t>
      </w:r>
      <w:r w:rsidR="00A06DCB">
        <w:t xml:space="preserve">синтаксического анализатора с использования инструмента </w:t>
      </w:r>
      <w:r w:rsidR="001D40A7">
        <w:rPr>
          <w:lang w:val="en-US"/>
        </w:rPr>
        <w:t>ANTLR</w:t>
      </w:r>
      <w:r w:rsidR="00A06DCB">
        <w:t>.</w:t>
      </w:r>
    </w:p>
    <w:p w14:paraId="1B3F3207" w14:textId="77777777" w:rsidR="0021037D" w:rsidRDefault="0021037D" w:rsidP="00F01326">
      <w:pPr>
        <w:pStyle w:val="1"/>
      </w:pPr>
      <w:bookmarkStart w:id="2" w:name="_Toc25653911"/>
      <w:r w:rsidRPr="0021037D">
        <w:t>Задание</w:t>
      </w:r>
      <w:bookmarkEnd w:id="2"/>
    </w:p>
    <w:p w14:paraId="515A671A" w14:textId="01D4F3D4" w:rsidR="001D40A7" w:rsidRPr="001D40A7" w:rsidRDefault="001D40A7" w:rsidP="001D40A7">
      <w:pPr>
        <w:rPr>
          <w:rFonts w:eastAsiaTheme="majorEastAsia"/>
        </w:rPr>
      </w:pPr>
      <w:r w:rsidRPr="001D40A7">
        <w:rPr>
          <w:rFonts w:eastAsiaTheme="majorEastAsia"/>
        </w:rPr>
        <w:t xml:space="preserve">Входной язык содержит операторы присваивания </w:t>
      </w:r>
      <w:proofErr w:type="gramStart"/>
      <w:r w:rsidRPr="001D40A7">
        <w:rPr>
          <w:rFonts w:eastAsiaTheme="majorEastAsia"/>
        </w:rPr>
        <w:t>(:=</w:t>
      </w:r>
      <w:proofErr w:type="gramEnd"/>
      <w:r w:rsidRPr="001D40A7">
        <w:rPr>
          <w:rFonts w:eastAsiaTheme="majorEastAsia"/>
        </w:rPr>
        <w:t>) и операторы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print</w:t>
      </w:r>
      <w:proofErr w:type="spellEnd"/>
      <w:r>
        <w:rPr>
          <w:rFonts w:eastAsiaTheme="majorEastAsia"/>
        </w:rPr>
        <w:t xml:space="preserve">, оканчивающиеся символом </w:t>
      </w:r>
      <w:r w:rsidRPr="001D40A7">
        <w:rPr>
          <w:rFonts w:eastAsiaTheme="majorEastAsia"/>
        </w:rPr>
        <w:t>;</w:t>
      </w:r>
      <w:r>
        <w:rPr>
          <w:rFonts w:eastAsiaTheme="majorEastAsia"/>
        </w:rPr>
        <w:t xml:space="preserve"> </w:t>
      </w:r>
      <w:r w:rsidRPr="001D40A7">
        <w:rPr>
          <w:rFonts w:eastAsiaTheme="majorEastAsia"/>
        </w:rPr>
        <w:t>(точка с запятой). В левой части оператора присваивания – идентификатор, в правой части – логическое</w:t>
      </w:r>
      <w:r>
        <w:rPr>
          <w:rFonts w:eastAsiaTheme="majorEastAsia"/>
        </w:rPr>
        <w:t xml:space="preserve"> </w:t>
      </w:r>
      <w:r w:rsidRPr="001D40A7">
        <w:rPr>
          <w:rFonts w:eastAsiaTheme="majorEastAsia"/>
        </w:rPr>
        <w:t xml:space="preserve">выражение. Логические выражения состоят из идентификаторов, констант 0 и 1, операций </w:t>
      </w:r>
      <w:proofErr w:type="spellStart"/>
      <w:r w:rsidRPr="001D40A7">
        <w:rPr>
          <w:rFonts w:eastAsiaTheme="majorEastAsia"/>
        </w:rPr>
        <w:t>or</w:t>
      </w:r>
      <w:proofErr w:type="spellEnd"/>
      <w:r w:rsidRPr="001D40A7">
        <w:rPr>
          <w:rFonts w:eastAsiaTheme="majorEastAsia"/>
        </w:rPr>
        <w:t xml:space="preserve">, </w:t>
      </w:r>
      <w:proofErr w:type="spellStart"/>
      <w:r w:rsidRPr="001D40A7">
        <w:rPr>
          <w:rFonts w:eastAsiaTheme="majorEastAsia"/>
        </w:rPr>
        <w:t>xor</w:t>
      </w:r>
      <w:proofErr w:type="spellEnd"/>
      <w:r w:rsidRPr="001D40A7">
        <w:rPr>
          <w:rFonts w:eastAsiaTheme="majorEastAsia"/>
        </w:rPr>
        <w:t xml:space="preserve">, </w:t>
      </w:r>
      <w:proofErr w:type="spellStart"/>
      <w:r w:rsidRPr="001D40A7">
        <w:rPr>
          <w:rFonts w:eastAsiaTheme="majorEastAsia"/>
        </w:rPr>
        <w:t>and</w:t>
      </w:r>
      <w:proofErr w:type="spellEnd"/>
      <w:r w:rsidRPr="001D40A7">
        <w:rPr>
          <w:rFonts w:eastAsiaTheme="majorEastAsia"/>
        </w:rPr>
        <w:t xml:space="preserve">, </w:t>
      </w:r>
      <w:proofErr w:type="spellStart"/>
      <w:r w:rsidRPr="001D40A7">
        <w:rPr>
          <w:rFonts w:eastAsiaTheme="majorEastAsia"/>
        </w:rPr>
        <w:t>not</w:t>
      </w:r>
      <w:proofErr w:type="spellEnd"/>
      <w:r>
        <w:rPr>
          <w:rFonts w:eastAsiaTheme="majorEastAsia"/>
        </w:rPr>
        <w:t xml:space="preserve"> </w:t>
      </w:r>
      <w:r w:rsidRPr="001D40A7">
        <w:rPr>
          <w:rFonts w:eastAsiaTheme="majorEastAsia"/>
        </w:rPr>
        <w:t xml:space="preserve">и круглых скобок. Оператор </w:t>
      </w:r>
      <w:proofErr w:type="spellStart"/>
      <w:r w:rsidRPr="001D40A7">
        <w:rPr>
          <w:rFonts w:eastAsiaTheme="majorEastAsia"/>
        </w:rPr>
        <w:t>print</w:t>
      </w:r>
      <w:proofErr w:type="spellEnd"/>
      <w:r w:rsidRPr="001D40A7">
        <w:rPr>
          <w:rFonts w:eastAsiaTheme="majorEastAsia"/>
        </w:rPr>
        <w:t xml:space="preserve"> имеет аргумент – идентификатор переменной.</w:t>
      </w:r>
    </w:p>
    <w:p w14:paraId="511A09F9" w14:textId="44031F21" w:rsidR="00FB4C12" w:rsidRDefault="001D40A7" w:rsidP="001D40A7">
      <w:pPr>
        <w:pStyle w:val="a6"/>
        <w:rPr>
          <w:rFonts w:eastAsiaTheme="majorEastAsia"/>
          <w:lang w:eastAsia="ja-JP"/>
        </w:rPr>
      </w:pPr>
      <w:r w:rsidRPr="001D40A7">
        <w:rPr>
          <w:rFonts w:eastAsiaTheme="majorEastAsia"/>
        </w:rPr>
        <w:t xml:space="preserve">// </w:t>
      </w:r>
      <w:r>
        <w:rPr>
          <w:rFonts w:eastAsiaTheme="majorEastAsia"/>
          <w:lang w:eastAsia="ja-JP"/>
        </w:rPr>
        <w:t>пример программы</w:t>
      </w:r>
    </w:p>
    <w:p w14:paraId="37A34380" w14:textId="77777777" w:rsidR="001D40A7" w:rsidRPr="001D40A7" w:rsidRDefault="001D40A7" w:rsidP="001D40A7">
      <w:pPr>
        <w:pStyle w:val="a6"/>
        <w:rPr>
          <w:rFonts w:eastAsiaTheme="majorEastAsia"/>
          <w:lang w:val="en-US" w:eastAsia="ja-JP"/>
        </w:rPr>
      </w:pPr>
      <w:proofErr w:type="gramStart"/>
      <w:r w:rsidRPr="001D40A7">
        <w:rPr>
          <w:rFonts w:eastAsiaTheme="majorEastAsia"/>
          <w:lang w:val="en-US" w:eastAsia="ja-JP"/>
        </w:rPr>
        <w:t>x</w:t>
      </w:r>
      <w:proofErr w:type="gramEnd"/>
      <w:r w:rsidRPr="001D40A7">
        <w:rPr>
          <w:rFonts w:eastAsiaTheme="majorEastAsia"/>
          <w:lang w:val="en-US" w:eastAsia="ja-JP"/>
        </w:rPr>
        <w:t xml:space="preserve"> := 1;</w:t>
      </w:r>
    </w:p>
    <w:p w14:paraId="0D6166E9" w14:textId="77777777" w:rsidR="001D40A7" w:rsidRPr="001D40A7" w:rsidRDefault="001D40A7" w:rsidP="001D40A7">
      <w:pPr>
        <w:pStyle w:val="a6"/>
        <w:rPr>
          <w:rFonts w:eastAsiaTheme="majorEastAsia"/>
          <w:lang w:val="en-US" w:eastAsia="ja-JP"/>
        </w:rPr>
      </w:pPr>
      <w:proofErr w:type="gramStart"/>
      <w:r w:rsidRPr="001D40A7">
        <w:rPr>
          <w:rFonts w:eastAsiaTheme="majorEastAsia"/>
          <w:lang w:val="en-US" w:eastAsia="ja-JP"/>
        </w:rPr>
        <w:t>y</w:t>
      </w:r>
      <w:proofErr w:type="gramEnd"/>
      <w:r w:rsidRPr="001D40A7">
        <w:rPr>
          <w:rFonts w:eastAsiaTheme="majorEastAsia"/>
          <w:lang w:val="en-US" w:eastAsia="ja-JP"/>
        </w:rPr>
        <w:t xml:space="preserve"> := not y;</w:t>
      </w:r>
    </w:p>
    <w:p w14:paraId="6CB5B137" w14:textId="77777777" w:rsidR="001D40A7" w:rsidRPr="001D40A7" w:rsidRDefault="001D40A7" w:rsidP="001D40A7">
      <w:pPr>
        <w:pStyle w:val="a6"/>
        <w:rPr>
          <w:rFonts w:eastAsiaTheme="majorEastAsia"/>
          <w:lang w:val="en-US" w:eastAsia="ja-JP"/>
        </w:rPr>
      </w:pPr>
      <w:proofErr w:type="gramStart"/>
      <w:r w:rsidRPr="001D40A7">
        <w:rPr>
          <w:rFonts w:eastAsiaTheme="majorEastAsia"/>
          <w:lang w:val="en-US" w:eastAsia="ja-JP"/>
        </w:rPr>
        <w:t>print</w:t>
      </w:r>
      <w:proofErr w:type="gramEnd"/>
      <w:r w:rsidRPr="001D40A7">
        <w:rPr>
          <w:rFonts w:eastAsiaTheme="majorEastAsia"/>
          <w:lang w:val="en-US" w:eastAsia="ja-JP"/>
        </w:rPr>
        <w:t xml:space="preserve"> y;</w:t>
      </w:r>
    </w:p>
    <w:p w14:paraId="115C6A25" w14:textId="77777777" w:rsidR="001D40A7" w:rsidRPr="001D40A7" w:rsidRDefault="001D40A7" w:rsidP="001D40A7">
      <w:pPr>
        <w:pStyle w:val="a6"/>
        <w:rPr>
          <w:rFonts w:eastAsiaTheme="majorEastAsia"/>
          <w:lang w:val="en-US" w:eastAsia="ja-JP"/>
        </w:rPr>
      </w:pPr>
      <w:proofErr w:type="gramStart"/>
      <w:r w:rsidRPr="001D40A7">
        <w:rPr>
          <w:rFonts w:eastAsiaTheme="majorEastAsia"/>
          <w:lang w:val="en-US" w:eastAsia="ja-JP"/>
        </w:rPr>
        <w:t>z</w:t>
      </w:r>
      <w:proofErr w:type="gramEnd"/>
      <w:r w:rsidRPr="001D40A7">
        <w:rPr>
          <w:rFonts w:eastAsiaTheme="majorEastAsia"/>
          <w:lang w:val="en-US" w:eastAsia="ja-JP"/>
        </w:rPr>
        <w:t xml:space="preserve"> := (x or y) and not 0;</w:t>
      </w:r>
    </w:p>
    <w:p w14:paraId="46CE10DA" w14:textId="7CDDBB26" w:rsidR="001D40A7" w:rsidRPr="001D40A7" w:rsidRDefault="001D40A7" w:rsidP="001D40A7">
      <w:pPr>
        <w:pStyle w:val="a6"/>
        <w:rPr>
          <w:rFonts w:eastAsiaTheme="majorEastAsia"/>
          <w:lang w:eastAsia="ja-JP"/>
        </w:rPr>
      </w:pPr>
      <w:proofErr w:type="spellStart"/>
      <w:r w:rsidRPr="001D40A7">
        <w:rPr>
          <w:rFonts w:eastAsiaTheme="majorEastAsia"/>
          <w:lang w:eastAsia="ja-JP"/>
        </w:rPr>
        <w:t>print</w:t>
      </w:r>
      <w:proofErr w:type="spellEnd"/>
      <w:r w:rsidRPr="001D40A7">
        <w:rPr>
          <w:rFonts w:eastAsiaTheme="majorEastAsia"/>
          <w:lang w:eastAsia="ja-JP"/>
        </w:rPr>
        <w:t xml:space="preserve"> z;</w:t>
      </w:r>
    </w:p>
    <w:p w14:paraId="6EFD80AD" w14:textId="61EA75C9" w:rsidR="00FE04E4" w:rsidRDefault="001D40A7" w:rsidP="00630706">
      <w:pPr>
        <w:pStyle w:val="1"/>
      </w:pPr>
      <w:bookmarkStart w:id="3" w:name="_Toc25653912"/>
      <w:r>
        <w:t>Ход выполнения</w:t>
      </w:r>
      <w:r w:rsidR="00D61376">
        <w:t xml:space="preserve"> работ</w:t>
      </w:r>
      <w:r>
        <w:t>ы</w:t>
      </w:r>
      <w:bookmarkEnd w:id="3"/>
    </w:p>
    <w:p w14:paraId="7AB58671" w14:textId="19E2F40F" w:rsidR="001D40A7" w:rsidRPr="00EA4F1C" w:rsidRDefault="00EA4F1C" w:rsidP="001D40A7">
      <w:r>
        <w:t xml:space="preserve">Лексемы и грамматика (синтаксис) языка описаны в </w:t>
      </w:r>
      <w:proofErr w:type="gramStart"/>
      <w:r>
        <w:rPr>
          <w:lang w:val="en-US"/>
        </w:rPr>
        <w:t>syntax</w:t>
      </w:r>
      <w:r w:rsidRPr="00EA4F1C">
        <w:t>.</w:t>
      </w:r>
      <w:r>
        <w:rPr>
          <w:lang w:val="en-US"/>
        </w:rPr>
        <w:t>g</w:t>
      </w:r>
      <w:proofErr w:type="gramEnd"/>
      <w:r w:rsidRPr="00EA4F1C">
        <w:t>4:</w:t>
      </w:r>
    </w:p>
    <w:p w14:paraId="3AF66290" w14:textId="240FF99D" w:rsidR="001D40A7" w:rsidRDefault="001D40A7" w:rsidP="001D40A7">
      <w:pPr>
        <w:pStyle w:val="a6"/>
        <w:rPr>
          <w:rFonts w:eastAsiaTheme="majorEastAsia" w:hint="eastAsia"/>
          <w:lang w:eastAsia="ja-JP"/>
        </w:rPr>
      </w:pPr>
      <w:r>
        <w:rPr>
          <w:rFonts w:eastAsiaTheme="majorEastAsia" w:hint="eastAsia"/>
          <w:lang w:eastAsia="ja-JP"/>
        </w:rPr>
        <w:t xml:space="preserve">// </w:t>
      </w:r>
      <w:proofErr w:type="gramStart"/>
      <w:r>
        <w:rPr>
          <w:rFonts w:eastAsiaTheme="majorEastAsia" w:hint="eastAsia"/>
          <w:lang w:eastAsia="ja-JP"/>
        </w:rPr>
        <w:t>syntax.g</w:t>
      </w:r>
      <w:proofErr w:type="gramEnd"/>
      <w:r>
        <w:rPr>
          <w:rFonts w:eastAsiaTheme="majorEastAsia" w:hint="eastAsia"/>
          <w:lang w:eastAsia="ja-JP"/>
        </w:rPr>
        <w:t>4</w:t>
      </w:r>
    </w:p>
    <w:p w14:paraId="2456B907" w14:textId="42CFDA4C" w:rsidR="001D40A7" w:rsidRPr="001D40A7" w:rsidRDefault="001D40A7" w:rsidP="001D40A7">
      <w:pPr>
        <w:pStyle w:val="a6"/>
        <w:rPr>
          <w:rFonts w:eastAsiaTheme="majorEastAsia"/>
        </w:rPr>
      </w:pPr>
      <w:proofErr w:type="spellStart"/>
      <w:r w:rsidRPr="001D40A7">
        <w:rPr>
          <w:rFonts w:eastAsiaTheme="majorEastAsia"/>
        </w:rPr>
        <w:t>grammar</w:t>
      </w:r>
      <w:proofErr w:type="spellEnd"/>
      <w:r w:rsidRPr="001D40A7">
        <w:rPr>
          <w:rFonts w:eastAsiaTheme="majorEastAsia"/>
        </w:rPr>
        <w:t xml:space="preserve"> </w:t>
      </w:r>
      <w:proofErr w:type="spellStart"/>
      <w:r w:rsidRPr="001D40A7">
        <w:rPr>
          <w:rFonts w:eastAsiaTheme="majorEastAsia"/>
        </w:rPr>
        <w:t>syntax</w:t>
      </w:r>
      <w:proofErr w:type="spellEnd"/>
      <w:r w:rsidRPr="001D40A7">
        <w:rPr>
          <w:rFonts w:eastAsiaTheme="majorEastAsia"/>
        </w:rPr>
        <w:t>;</w:t>
      </w:r>
    </w:p>
    <w:p w14:paraId="2E050EB8" w14:textId="77777777" w:rsidR="001D40A7" w:rsidRPr="001D40A7" w:rsidRDefault="001D40A7" w:rsidP="001D40A7">
      <w:pPr>
        <w:pStyle w:val="a6"/>
        <w:rPr>
          <w:rFonts w:eastAsiaTheme="majorEastAsia"/>
        </w:rPr>
      </w:pPr>
    </w:p>
    <w:p w14:paraId="13128622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program :</w:t>
      </w:r>
      <w:proofErr w:type="gramEnd"/>
      <w:r w:rsidRPr="001D40A7">
        <w:rPr>
          <w:rFonts w:eastAsiaTheme="majorEastAsia"/>
          <w:lang w:val="en-US"/>
        </w:rPr>
        <w:t xml:space="preserve"> line* EOF ;</w:t>
      </w:r>
    </w:p>
    <w:p w14:paraId="48B07F4C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line :</w:t>
      </w:r>
      <w:proofErr w:type="gramEnd"/>
      <w:r w:rsidRPr="001D40A7">
        <w:rPr>
          <w:rFonts w:eastAsiaTheme="majorEastAsia"/>
          <w:lang w:val="en-US"/>
        </w:rPr>
        <w:t xml:space="preserve"> print_</w:t>
      </w:r>
    </w:p>
    <w:p w14:paraId="3610623F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| assign</w:t>
      </w:r>
    </w:p>
    <w:p w14:paraId="2D95EA59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;</w:t>
      </w:r>
    </w:p>
    <w:p w14:paraId="6B4C1B8A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</w:p>
    <w:p w14:paraId="61C97AB6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spellStart"/>
      <w:proofErr w:type="gramStart"/>
      <w:r w:rsidRPr="001D40A7">
        <w:rPr>
          <w:rFonts w:eastAsiaTheme="majorEastAsia"/>
          <w:lang w:val="en-US"/>
        </w:rPr>
        <w:t>logExpr</w:t>
      </w:r>
      <w:proofErr w:type="spellEnd"/>
      <w:r w:rsidRPr="001D40A7">
        <w:rPr>
          <w:rFonts w:eastAsiaTheme="majorEastAsia"/>
          <w:lang w:val="en-US"/>
        </w:rPr>
        <w:t xml:space="preserve"> :</w:t>
      </w:r>
      <w:proofErr w:type="gramEnd"/>
      <w:r w:rsidRPr="001D40A7">
        <w:rPr>
          <w:rFonts w:eastAsiaTheme="majorEastAsia"/>
          <w:lang w:val="en-US"/>
        </w:rPr>
        <w:t xml:space="preserve"> LPAR </w:t>
      </w:r>
      <w:proofErr w:type="spellStart"/>
      <w:r w:rsidRPr="001D40A7">
        <w:rPr>
          <w:rFonts w:eastAsiaTheme="majorEastAsia"/>
          <w:lang w:val="en-US"/>
        </w:rPr>
        <w:t>logExpr</w:t>
      </w:r>
      <w:proofErr w:type="spellEnd"/>
      <w:r w:rsidRPr="001D40A7">
        <w:rPr>
          <w:rFonts w:eastAsiaTheme="majorEastAsia"/>
          <w:lang w:val="en-US"/>
        </w:rPr>
        <w:t xml:space="preserve"> RPAR # </w:t>
      </w:r>
      <w:proofErr w:type="spellStart"/>
      <w:r w:rsidRPr="001D40A7">
        <w:rPr>
          <w:rFonts w:eastAsiaTheme="majorEastAsia"/>
          <w:lang w:val="en-US"/>
        </w:rPr>
        <w:t>parens</w:t>
      </w:r>
      <w:proofErr w:type="spellEnd"/>
    </w:p>
    <w:p w14:paraId="09758272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   | </w:t>
      </w:r>
      <w:proofErr w:type="spellStart"/>
      <w:proofErr w:type="gramStart"/>
      <w:r w:rsidRPr="001D40A7">
        <w:rPr>
          <w:rFonts w:eastAsiaTheme="majorEastAsia"/>
          <w:lang w:val="en-US"/>
        </w:rPr>
        <w:t>oper</w:t>
      </w:r>
      <w:proofErr w:type="spellEnd"/>
      <w:proofErr w:type="gramEnd"/>
      <w:r w:rsidRPr="001D40A7">
        <w:rPr>
          <w:rFonts w:eastAsiaTheme="majorEastAsia"/>
          <w:lang w:val="en-US"/>
        </w:rPr>
        <w:t xml:space="preserve">=('not' | 'NOT') </w:t>
      </w:r>
      <w:proofErr w:type="spellStart"/>
      <w:r w:rsidRPr="001D40A7">
        <w:rPr>
          <w:rFonts w:eastAsiaTheme="majorEastAsia"/>
          <w:lang w:val="en-US"/>
        </w:rPr>
        <w:t>logExpr</w:t>
      </w:r>
      <w:proofErr w:type="spellEnd"/>
      <w:r w:rsidRPr="001D40A7">
        <w:rPr>
          <w:rFonts w:eastAsiaTheme="majorEastAsia"/>
          <w:lang w:val="en-US"/>
        </w:rPr>
        <w:t xml:space="preserve"> # </w:t>
      </w:r>
      <w:proofErr w:type="spellStart"/>
      <w:r w:rsidRPr="001D40A7">
        <w:rPr>
          <w:rFonts w:eastAsiaTheme="majorEastAsia"/>
          <w:lang w:val="en-US"/>
        </w:rPr>
        <w:t>notOp</w:t>
      </w:r>
      <w:proofErr w:type="spellEnd"/>
    </w:p>
    <w:p w14:paraId="7C19F939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   | </w:t>
      </w:r>
      <w:proofErr w:type="spellStart"/>
      <w:proofErr w:type="gramStart"/>
      <w:r w:rsidRPr="001D40A7">
        <w:rPr>
          <w:rFonts w:eastAsiaTheme="majorEastAsia"/>
          <w:lang w:val="en-US"/>
        </w:rPr>
        <w:t>logExpr</w:t>
      </w:r>
      <w:proofErr w:type="spellEnd"/>
      <w:proofErr w:type="gramEnd"/>
      <w:r w:rsidRPr="001D40A7">
        <w:rPr>
          <w:rFonts w:eastAsiaTheme="majorEastAsia"/>
          <w:lang w:val="en-US"/>
        </w:rPr>
        <w:t xml:space="preserve"> </w:t>
      </w:r>
      <w:proofErr w:type="spellStart"/>
      <w:r w:rsidRPr="001D40A7">
        <w:rPr>
          <w:rFonts w:eastAsiaTheme="majorEastAsia"/>
          <w:lang w:val="en-US"/>
        </w:rPr>
        <w:t>oper</w:t>
      </w:r>
      <w:proofErr w:type="spellEnd"/>
      <w:r w:rsidRPr="001D40A7">
        <w:rPr>
          <w:rFonts w:eastAsiaTheme="majorEastAsia"/>
          <w:lang w:val="en-US"/>
        </w:rPr>
        <w:t xml:space="preserve">=('and' | 'AND') </w:t>
      </w:r>
      <w:proofErr w:type="spellStart"/>
      <w:r w:rsidRPr="001D40A7">
        <w:rPr>
          <w:rFonts w:eastAsiaTheme="majorEastAsia"/>
          <w:lang w:val="en-US"/>
        </w:rPr>
        <w:t>logExpr</w:t>
      </w:r>
      <w:proofErr w:type="spellEnd"/>
      <w:r w:rsidRPr="001D40A7">
        <w:rPr>
          <w:rFonts w:eastAsiaTheme="majorEastAsia"/>
          <w:lang w:val="en-US"/>
        </w:rPr>
        <w:t xml:space="preserve"> # </w:t>
      </w:r>
      <w:proofErr w:type="spellStart"/>
      <w:r w:rsidRPr="001D40A7">
        <w:rPr>
          <w:rFonts w:eastAsiaTheme="majorEastAsia"/>
          <w:lang w:val="en-US"/>
        </w:rPr>
        <w:t>andOp</w:t>
      </w:r>
      <w:proofErr w:type="spellEnd"/>
    </w:p>
    <w:p w14:paraId="0B7AE730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   | </w:t>
      </w:r>
      <w:proofErr w:type="spellStart"/>
      <w:proofErr w:type="gramStart"/>
      <w:r w:rsidRPr="001D40A7">
        <w:rPr>
          <w:rFonts w:eastAsiaTheme="majorEastAsia"/>
          <w:lang w:val="en-US"/>
        </w:rPr>
        <w:t>logExpr</w:t>
      </w:r>
      <w:proofErr w:type="spellEnd"/>
      <w:proofErr w:type="gramEnd"/>
      <w:r w:rsidRPr="001D40A7">
        <w:rPr>
          <w:rFonts w:eastAsiaTheme="majorEastAsia"/>
          <w:lang w:val="en-US"/>
        </w:rPr>
        <w:t xml:space="preserve"> </w:t>
      </w:r>
      <w:proofErr w:type="spellStart"/>
      <w:r w:rsidRPr="001D40A7">
        <w:rPr>
          <w:rFonts w:eastAsiaTheme="majorEastAsia"/>
          <w:lang w:val="en-US"/>
        </w:rPr>
        <w:t>oper</w:t>
      </w:r>
      <w:proofErr w:type="spellEnd"/>
      <w:r w:rsidRPr="001D40A7">
        <w:rPr>
          <w:rFonts w:eastAsiaTheme="majorEastAsia"/>
          <w:lang w:val="en-US"/>
        </w:rPr>
        <w:t>=('or' | 'OR' | '</w:t>
      </w:r>
      <w:proofErr w:type="spellStart"/>
      <w:r w:rsidRPr="001D40A7">
        <w:rPr>
          <w:rFonts w:eastAsiaTheme="majorEastAsia"/>
          <w:lang w:val="en-US"/>
        </w:rPr>
        <w:t>xor</w:t>
      </w:r>
      <w:proofErr w:type="spellEnd"/>
      <w:r w:rsidRPr="001D40A7">
        <w:rPr>
          <w:rFonts w:eastAsiaTheme="majorEastAsia"/>
          <w:lang w:val="en-US"/>
        </w:rPr>
        <w:t xml:space="preserve">' | 'XOR') </w:t>
      </w:r>
      <w:proofErr w:type="spellStart"/>
      <w:r w:rsidRPr="001D40A7">
        <w:rPr>
          <w:rFonts w:eastAsiaTheme="majorEastAsia"/>
          <w:lang w:val="en-US"/>
        </w:rPr>
        <w:t>logExpr</w:t>
      </w:r>
      <w:proofErr w:type="spellEnd"/>
      <w:r w:rsidRPr="001D40A7">
        <w:rPr>
          <w:rFonts w:eastAsiaTheme="majorEastAsia"/>
          <w:lang w:val="en-US"/>
        </w:rPr>
        <w:t xml:space="preserve"> # </w:t>
      </w:r>
      <w:proofErr w:type="spellStart"/>
      <w:r w:rsidRPr="001D40A7">
        <w:rPr>
          <w:rFonts w:eastAsiaTheme="majorEastAsia"/>
          <w:lang w:val="en-US"/>
        </w:rPr>
        <w:t>orXorOp</w:t>
      </w:r>
      <w:proofErr w:type="spellEnd"/>
    </w:p>
    <w:p w14:paraId="0503CA13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   | ID # ident</w:t>
      </w:r>
    </w:p>
    <w:p w14:paraId="7D6BDFC3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   | INT # integer</w:t>
      </w:r>
    </w:p>
    <w:p w14:paraId="2E744A21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    ;</w:t>
      </w:r>
    </w:p>
    <w:p w14:paraId="4B9E3FE4" w14:textId="5C1BDF27" w:rsidR="001D40A7" w:rsidRPr="001D40A7" w:rsidRDefault="001D40A7" w:rsidP="001D40A7">
      <w:pPr>
        <w:pStyle w:val="a6"/>
        <w:rPr>
          <w:rFonts w:eastAsiaTheme="majorEastAsia"/>
          <w:lang w:val="en-US"/>
        </w:rPr>
      </w:pPr>
    </w:p>
    <w:p w14:paraId="1105E606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>print</w:t>
      </w:r>
      <w:proofErr w:type="gramStart"/>
      <w:r w:rsidRPr="001D40A7">
        <w:rPr>
          <w:rFonts w:eastAsiaTheme="majorEastAsia"/>
          <w:lang w:val="en-US"/>
        </w:rPr>
        <w:t>_ :</w:t>
      </w:r>
      <w:proofErr w:type="gramEnd"/>
      <w:r w:rsidRPr="001D40A7">
        <w:rPr>
          <w:rFonts w:eastAsiaTheme="majorEastAsia"/>
          <w:lang w:val="en-US"/>
        </w:rPr>
        <w:t xml:space="preserve"> PRINT ID COL # </w:t>
      </w:r>
      <w:proofErr w:type="spellStart"/>
      <w:r w:rsidRPr="001D40A7">
        <w:rPr>
          <w:rFonts w:eastAsiaTheme="majorEastAsia"/>
          <w:lang w:val="en-US"/>
        </w:rPr>
        <w:t>printId</w:t>
      </w:r>
      <w:proofErr w:type="spellEnd"/>
    </w:p>
    <w:p w14:paraId="2A561FA4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| PRINT </w:t>
      </w:r>
      <w:proofErr w:type="spellStart"/>
      <w:r w:rsidRPr="001D40A7">
        <w:rPr>
          <w:rFonts w:eastAsiaTheme="majorEastAsia"/>
          <w:lang w:val="en-US"/>
        </w:rPr>
        <w:t>logExpr</w:t>
      </w:r>
      <w:proofErr w:type="spellEnd"/>
      <w:r w:rsidRPr="001D40A7">
        <w:rPr>
          <w:rFonts w:eastAsiaTheme="majorEastAsia"/>
          <w:lang w:val="en-US"/>
        </w:rPr>
        <w:t xml:space="preserve"> COL # </w:t>
      </w:r>
      <w:proofErr w:type="spellStart"/>
      <w:r w:rsidRPr="001D40A7">
        <w:rPr>
          <w:rFonts w:eastAsiaTheme="majorEastAsia"/>
          <w:lang w:val="en-US"/>
        </w:rPr>
        <w:t>printExpr</w:t>
      </w:r>
      <w:proofErr w:type="spellEnd"/>
    </w:p>
    <w:p w14:paraId="4508978A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 xml:space="preserve">    ;</w:t>
      </w:r>
    </w:p>
    <w:p w14:paraId="75AA757A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assign :</w:t>
      </w:r>
      <w:proofErr w:type="gramEnd"/>
      <w:r w:rsidRPr="001D40A7">
        <w:rPr>
          <w:rFonts w:eastAsiaTheme="majorEastAsia"/>
          <w:lang w:val="en-US"/>
        </w:rPr>
        <w:t xml:space="preserve"> ID ASSIGN </w:t>
      </w:r>
      <w:proofErr w:type="spellStart"/>
      <w:r w:rsidRPr="001D40A7">
        <w:rPr>
          <w:rFonts w:eastAsiaTheme="majorEastAsia"/>
          <w:lang w:val="en-US"/>
        </w:rPr>
        <w:t>logExpr</w:t>
      </w:r>
      <w:proofErr w:type="spellEnd"/>
      <w:r w:rsidRPr="001D40A7">
        <w:rPr>
          <w:rFonts w:eastAsiaTheme="majorEastAsia"/>
          <w:lang w:val="en-US"/>
        </w:rPr>
        <w:t xml:space="preserve"> COL # </w:t>
      </w:r>
      <w:proofErr w:type="spellStart"/>
      <w:r w:rsidRPr="001D40A7">
        <w:rPr>
          <w:rFonts w:eastAsiaTheme="majorEastAsia"/>
          <w:lang w:val="en-US"/>
        </w:rPr>
        <w:t>assignExpr</w:t>
      </w:r>
      <w:proofErr w:type="spellEnd"/>
      <w:r w:rsidRPr="001D40A7">
        <w:rPr>
          <w:rFonts w:eastAsiaTheme="majorEastAsia"/>
          <w:lang w:val="en-US"/>
        </w:rPr>
        <w:t>;</w:t>
      </w:r>
    </w:p>
    <w:p w14:paraId="2769BC30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</w:p>
    <w:p w14:paraId="1E654273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r w:rsidRPr="001D40A7">
        <w:rPr>
          <w:rFonts w:eastAsiaTheme="majorEastAsia"/>
          <w:lang w:val="en-US"/>
        </w:rPr>
        <w:t>PRINT: 'PRINT' | 'print' | 'PRT' | '</w:t>
      </w:r>
      <w:proofErr w:type="spellStart"/>
      <w:r w:rsidRPr="001D40A7">
        <w:rPr>
          <w:rFonts w:eastAsiaTheme="majorEastAsia"/>
          <w:lang w:val="en-US"/>
        </w:rPr>
        <w:t>prt</w:t>
      </w:r>
      <w:proofErr w:type="spellEnd"/>
      <w:r w:rsidRPr="001D40A7">
        <w:rPr>
          <w:rFonts w:eastAsiaTheme="majorEastAsia"/>
          <w:lang w:val="en-US"/>
        </w:rPr>
        <w:t>';</w:t>
      </w:r>
    </w:p>
    <w:p w14:paraId="2DB2F46B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</w:p>
    <w:p w14:paraId="45578104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ID  :</w:t>
      </w:r>
      <w:proofErr w:type="gramEnd"/>
      <w:r w:rsidRPr="001D40A7">
        <w:rPr>
          <w:rFonts w:eastAsiaTheme="majorEastAsia"/>
          <w:lang w:val="en-US"/>
        </w:rPr>
        <w:t xml:space="preserve">   [a-</w:t>
      </w:r>
      <w:proofErr w:type="spellStart"/>
      <w:r w:rsidRPr="001D40A7">
        <w:rPr>
          <w:rFonts w:eastAsiaTheme="majorEastAsia"/>
          <w:lang w:val="en-US"/>
        </w:rPr>
        <w:t>zA</w:t>
      </w:r>
      <w:proofErr w:type="spellEnd"/>
      <w:r w:rsidRPr="001D40A7">
        <w:rPr>
          <w:rFonts w:eastAsiaTheme="majorEastAsia"/>
          <w:lang w:val="en-US"/>
        </w:rPr>
        <w:t>-Z]+ ;      // match identifiers</w:t>
      </w:r>
    </w:p>
    <w:p w14:paraId="48FD4F9E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INT :</w:t>
      </w:r>
      <w:proofErr w:type="gramEnd"/>
      <w:r w:rsidRPr="001D40A7">
        <w:rPr>
          <w:rFonts w:eastAsiaTheme="majorEastAsia"/>
          <w:lang w:val="en-US"/>
        </w:rPr>
        <w:t xml:space="preserve">   [0-9]+ ;         // match integers</w:t>
      </w:r>
    </w:p>
    <w:p w14:paraId="38E44015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WS  :</w:t>
      </w:r>
      <w:proofErr w:type="gramEnd"/>
      <w:r w:rsidRPr="001D40A7">
        <w:rPr>
          <w:rFonts w:eastAsiaTheme="majorEastAsia"/>
          <w:lang w:val="en-US"/>
        </w:rPr>
        <w:t xml:space="preserve">   [ \r\n\t]+ -&gt; skip ; // toss out whitespace</w:t>
      </w:r>
    </w:p>
    <w:p w14:paraId="277B3DBF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</w:p>
    <w:p w14:paraId="3DFC933E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LPAR :</w:t>
      </w:r>
      <w:proofErr w:type="gramEnd"/>
      <w:r w:rsidRPr="001D40A7">
        <w:rPr>
          <w:rFonts w:eastAsiaTheme="majorEastAsia"/>
          <w:lang w:val="en-US"/>
        </w:rPr>
        <w:t xml:space="preserve"> '(';</w:t>
      </w:r>
    </w:p>
    <w:p w14:paraId="1DA9769C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1D40A7">
        <w:rPr>
          <w:rFonts w:eastAsiaTheme="majorEastAsia"/>
          <w:lang w:val="en-US"/>
        </w:rPr>
        <w:t>RPAR :</w:t>
      </w:r>
      <w:proofErr w:type="gramEnd"/>
      <w:r w:rsidRPr="001D40A7">
        <w:rPr>
          <w:rFonts w:eastAsiaTheme="majorEastAsia"/>
          <w:lang w:val="en-US"/>
        </w:rPr>
        <w:t xml:space="preserve"> ')';</w:t>
      </w:r>
    </w:p>
    <w:p w14:paraId="09380449" w14:textId="77777777" w:rsidR="001D40A7" w:rsidRPr="001D40A7" w:rsidRDefault="001D40A7" w:rsidP="001D40A7">
      <w:pPr>
        <w:pStyle w:val="a6"/>
        <w:rPr>
          <w:rFonts w:eastAsiaTheme="majorEastAsia"/>
          <w:lang w:val="en-US"/>
        </w:rPr>
      </w:pPr>
    </w:p>
    <w:p w14:paraId="45090E2E" w14:textId="77777777" w:rsidR="001D40A7" w:rsidRPr="00EA4F1C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EA4F1C">
        <w:rPr>
          <w:rFonts w:eastAsiaTheme="majorEastAsia"/>
          <w:lang w:val="en-US"/>
        </w:rPr>
        <w:t>ASSIGN :</w:t>
      </w:r>
      <w:proofErr w:type="gramEnd"/>
      <w:r w:rsidRPr="00EA4F1C">
        <w:rPr>
          <w:rFonts w:eastAsiaTheme="majorEastAsia"/>
          <w:lang w:val="en-US"/>
        </w:rPr>
        <w:t xml:space="preserve"> ':=';</w:t>
      </w:r>
    </w:p>
    <w:p w14:paraId="0DC14A14" w14:textId="0771D441" w:rsidR="003F2501" w:rsidRPr="00EA4F1C" w:rsidRDefault="001D40A7" w:rsidP="001D40A7">
      <w:pPr>
        <w:pStyle w:val="a6"/>
        <w:rPr>
          <w:rFonts w:eastAsiaTheme="majorEastAsia"/>
          <w:lang w:val="en-US"/>
        </w:rPr>
      </w:pPr>
      <w:proofErr w:type="gramStart"/>
      <w:r w:rsidRPr="00EA4F1C">
        <w:rPr>
          <w:rFonts w:eastAsiaTheme="majorEastAsia"/>
          <w:lang w:val="en-US"/>
        </w:rPr>
        <w:t>COL :</w:t>
      </w:r>
      <w:proofErr w:type="gramEnd"/>
      <w:r w:rsidRPr="00EA4F1C">
        <w:rPr>
          <w:rFonts w:eastAsiaTheme="majorEastAsia"/>
          <w:lang w:val="en-US"/>
        </w:rPr>
        <w:t xml:space="preserve"> ';';</w:t>
      </w:r>
    </w:p>
    <w:p w14:paraId="24EFA061" w14:textId="2FCFB9B9" w:rsidR="00A27683" w:rsidRDefault="00EA4F1C" w:rsidP="00EA4F1C">
      <w:pPr>
        <w:rPr>
          <w:rFonts w:eastAsiaTheme="majorEastAsia"/>
          <w:lang w:eastAsia="ja-JP"/>
        </w:rPr>
      </w:pPr>
      <w:r>
        <w:rPr>
          <w:rFonts w:eastAsiaTheme="majorEastAsia"/>
        </w:rPr>
        <w:t>Для получения классов-обработчиков грамматики (</w:t>
      </w:r>
      <w:r>
        <w:rPr>
          <w:rFonts w:eastAsiaTheme="majorEastAsia"/>
          <w:lang w:val="en-US"/>
        </w:rPr>
        <w:t>listener</w:t>
      </w:r>
      <w:r w:rsidRPr="00EA4F1C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или </w:t>
      </w:r>
      <w:r>
        <w:rPr>
          <w:rFonts w:eastAsiaTheme="majorEastAsia"/>
          <w:lang w:val="en-US" w:eastAsia="ja-JP"/>
        </w:rPr>
        <w:t>visitor</w:t>
      </w:r>
      <w:r>
        <w:rPr>
          <w:rFonts w:eastAsiaTheme="majorEastAsia"/>
          <w:lang w:eastAsia="ja-JP"/>
        </w:rPr>
        <w:t xml:space="preserve">) для обхода дерева синтаксического разбора, создания всех дополнительных файлов с </w:t>
      </w:r>
      <w:proofErr w:type="spellStart"/>
      <w:r>
        <w:rPr>
          <w:rFonts w:eastAsiaTheme="majorEastAsia"/>
          <w:lang w:eastAsia="ja-JP"/>
        </w:rPr>
        <w:t>токенами</w:t>
      </w:r>
      <w:proofErr w:type="spellEnd"/>
      <w:r>
        <w:rPr>
          <w:rFonts w:eastAsiaTheme="majorEastAsia"/>
          <w:lang w:eastAsia="ja-JP"/>
        </w:rPr>
        <w:t xml:space="preserve"> и т.д. необходимо сгенерировать файлы с помощью </w:t>
      </w:r>
      <w:r>
        <w:rPr>
          <w:rFonts w:eastAsiaTheme="majorEastAsia"/>
          <w:lang w:val="en-US" w:eastAsia="ja-JP"/>
        </w:rPr>
        <w:t>jar</w:t>
      </w:r>
      <w:r w:rsidRPr="00EA4F1C">
        <w:rPr>
          <w:rFonts w:eastAsiaTheme="majorEastAsia"/>
          <w:lang w:eastAsia="ja-JP"/>
        </w:rPr>
        <w:t xml:space="preserve"> </w:t>
      </w:r>
      <w:r>
        <w:rPr>
          <w:rFonts w:eastAsiaTheme="majorEastAsia"/>
          <w:lang w:eastAsia="ja-JP"/>
        </w:rPr>
        <w:t xml:space="preserve">пакета </w:t>
      </w:r>
      <w:r>
        <w:rPr>
          <w:rFonts w:eastAsiaTheme="majorEastAsia"/>
          <w:lang w:val="en-US" w:eastAsia="ja-JP"/>
        </w:rPr>
        <w:t>ANLTR</w:t>
      </w:r>
      <w:r w:rsidRPr="00EA4F1C">
        <w:rPr>
          <w:rFonts w:eastAsiaTheme="majorEastAsia"/>
          <w:lang w:eastAsia="ja-JP"/>
        </w:rPr>
        <w:t xml:space="preserve"> </w:t>
      </w:r>
      <w:r>
        <w:rPr>
          <w:rFonts w:eastAsiaTheme="majorEastAsia"/>
          <w:lang w:eastAsia="ja-JP"/>
        </w:rPr>
        <w:t>в необходимый конечный язык:</w:t>
      </w:r>
    </w:p>
    <w:p w14:paraId="4F14C593" w14:textId="3ABB790E" w:rsidR="00EA4F1C" w:rsidRDefault="00EA4F1C" w:rsidP="00EA4F1C">
      <w:pPr>
        <w:pStyle w:val="a6"/>
        <w:rPr>
          <w:rFonts w:eastAsiaTheme="majorEastAsia"/>
          <w:lang w:val="en-US" w:eastAsia="ja-JP"/>
        </w:rPr>
      </w:pPr>
      <w:proofErr w:type="gramStart"/>
      <w:r w:rsidRPr="00EA4F1C">
        <w:rPr>
          <w:rFonts w:eastAsiaTheme="majorEastAsia"/>
          <w:lang w:val="en-US" w:eastAsia="ja-JP"/>
        </w:rPr>
        <w:t>java</w:t>
      </w:r>
      <w:proofErr w:type="gramEnd"/>
      <w:r w:rsidRPr="00EA4F1C">
        <w:rPr>
          <w:rFonts w:eastAsiaTheme="majorEastAsia"/>
          <w:lang w:val="en-US" w:eastAsia="ja-JP"/>
        </w:rPr>
        <w:t xml:space="preserve"> -jar .\antlr-4.7.2-complete.jar -</w:t>
      </w:r>
      <w:proofErr w:type="spellStart"/>
      <w:r w:rsidRPr="00EA4F1C">
        <w:rPr>
          <w:rFonts w:eastAsiaTheme="majorEastAsia"/>
          <w:lang w:val="en-US" w:eastAsia="ja-JP"/>
        </w:rPr>
        <w:t>Dlanguage</w:t>
      </w:r>
      <w:proofErr w:type="spellEnd"/>
      <w:r w:rsidRPr="00EA4F1C">
        <w:rPr>
          <w:rFonts w:eastAsiaTheme="majorEastAsia"/>
          <w:lang w:val="en-US" w:eastAsia="ja-JP"/>
        </w:rPr>
        <w:t>=Python3 -visitor syntax.g4</w:t>
      </w:r>
    </w:p>
    <w:p w14:paraId="451FD6C4" w14:textId="58529CB7" w:rsidR="00EA4F1C" w:rsidRDefault="00EA4F1C" w:rsidP="00EA4F1C">
      <w:pPr>
        <w:rPr>
          <w:rFonts w:eastAsiaTheme="majorEastAsia"/>
          <w:lang w:eastAsia="ja-JP"/>
        </w:rPr>
      </w:pPr>
      <w:r>
        <w:rPr>
          <w:rFonts w:eastAsiaTheme="majorEastAsia"/>
          <w:lang w:eastAsia="ja-JP"/>
        </w:rPr>
        <w:t xml:space="preserve">Далее необходимо создать </w:t>
      </w:r>
      <w:r w:rsidR="00B61E25">
        <w:rPr>
          <w:rFonts w:eastAsiaTheme="majorEastAsia"/>
          <w:lang w:eastAsia="ja-JP"/>
        </w:rPr>
        <w:t xml:space="preserve">исполняемый </w:t>
      </w:r>
      <w:r>
        <w:rPr>
          <w:rFonts w:eastAsiaTheme="majorEastAsia"/>
          <w:lang w:eastAsia="ja-JP"/>
        </w:rPr>
        <w:t xml:space="preserve">файл для считывания </w:t>
      </w:r>
      <w:r w:rsidR="00B61E25">
        <w:rPr>
          <w:rFonts w:eastAsiaTheme="majorEastAsia"/>
          <w:lang w:eastAsia="ja-JP"/>
        </w:rPr>
        <w:t xml:space="preserve">входного </w:t>
      </w:r>
      <w:r>
        <w:rPr>
          <w:rFonts w:eastAsiaTheme="majorEastAsia"/>
          <w:lang w:eastAsia="ja-JP"/>
        </w:rPr>
        <w:t xml:space="preserve">файла или потока в </w:t>
      </w:r>
      <w:proofErr w:type="spellStart"/>
      <w:r>
        <w:rPr>
          <w:rFonts w:eastAsiaTheme="majorEastAsia"/>
          <w:lang w:eastAsia="ja-JP"/>
        </w:rPr>
        <w:t>лексер</w:t>
      </w:r>
      <w:proofErr w:type="spellEnd"/>
      <w:r w:rsidR="00B61E25">
        <w:rPr>
          <w:rFonts w:eastAsiaTheme="majorEastAsia"/>
          <w:lang w:eastAsia="ja-JP"/>
        </w:rPr>
        <w:t xml:space="preserve"> -</w:t>
      </w:r>
      <w:r w:rsidR="00B61E25" w:rsidRPr="00B61E25">
        <w:rPr>
          <w:rFonts w:eastAsiaTheme="majorEastAsia"/>
          <w:lang w:eastAsia="ja-JP"/>
        </w:rPr>
        <w:t xml:space="preserve">&gt; </w:t>
      </w:r>
      <w:proofErr w:type="spellStart"/>
      <w:r>
        <w:rPr>
          <w:rFonts w:eastAsiaTheme="majorEastAsia"/>
          <w:lang w:eastAsia="ja-JP"/>
        </w:rPr>
        <w:t>парсер</w:t>
      </w:r>
      <w:proofErr w:type="spellEnd"/>
      <w:r w:rsidR="00B61E25">
        <w:rPr>
          <w:rFonts w:eastAsiaTheme="majorEastAsia"/>
          <w:lang w:eastAsia="ja-JP"/>
        </w:rPr>
        <w:t>:</w:t>
      </w:r>
    </w:p>
    <w:p w14:paraId="74530A98" w14:textId="6460D50D" w:rsidR="00B61E25" w:rsidRDefault="00B61E25" w:rsidP="00B61E25">
      <w:pPr>
        <w:pStyle w:val="a6"/>
        <w:rPr>
          <w:rFonts w:eastAsiaTheme="majorEastAsia"/>
          <w:lang w:val="en-US" w:eastAsia="ja-JP"/>
        </w:rPr>
      </w:pPr>
      <w:r>
        <w:rPr>
          <w:rFonts w:eastAsiaTheme="majorEastAsia"/>
          <w:lang w:val="en-US" w:eastAsia="ja-JP"/>
        </w:rPr>
        <w:t>// interp.py</w:t>
      </w:r>
    </w:p>
    <w:p w14:paraId="7E2B6CF2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import</w:t>
      </w:r>
      <w:proofErr w:type="gramEnd"/>
      <w:r w:rsidRPr="00B61E25">
        <w:rPr>
          <w:rFonts w:eastAsiaTheme="majorEastAsia"/>
          <w:lang w:val="en-US" w:eastAsia="ja-JP"/>
        </w:rPr>
        <w:t xml:space="preserve"> sys</w:t>
      </w:r>
    </w:p>
    <w:p w14:paraId="62FF6EE2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antlr4 import *</w:t>
      </w:r>
    </w:p>
    <w:p w14:paraId="7C4DC551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antlr4.InputStream import </w:t>
      </w:r>
      <w:proofErr w:type="spellStart"/>
      <w:r w:rsidRPr="00B61E25">
        <w:rPr>
          <w:rFonts w:eastAsiaTheme="majorEastAsia"/>
          <w:lang w:val="en-US" w:eastAsia="ja-JP"/>
        </w:rPr>
        <w:t>InputStream</w:t>
      </w:r>
      <w:proofErr w:type="spellEnd"/>
    </w:p>
    <w:p w14:paraId="4E979FDF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syntaxLexer</w:t>
      </w:r>
      <w:proofErr w:type="spellEnd"/>
      <w:r w:rsidRPr="00B61E25">
        <w:rPr>
          <w:rFonts w:eastAsiaTheme="majorEastAsia"/>
          <w:lang w:val="en-US" w:eastAsia="ja-JP"/>
        </w:rPr>
        <w:t xml:space="preserve"> import </w:t>
      </w:r>
      <w:proofErr w:type="spellStart"/>
      <w:r w:rsidRPr="00B61E25">
        <w:rPr>
          <w:rFonts w:eastAsiaTheme="majorEastAsia"/>
          <w:lang w:val="en-US" w:eastAsia="ja-JP"/>
        </w:rPr>
        <w:t>syntaxLexer</w:t>
      </w:r>
      <w:proofErr w:type="spellEnd"/>
    </w:p>
    <w:p w14:paraId="29DD1A23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syntaxParser</w:t>
      </w:r>
      <w:proofErr w:type="spellEnd"/>
      <w:r w:rsidRPr="00B61E25">
        <w:rPr>
          <w:rFonts w:eastAsiaTheme="majorEastAsia"/>
          <w:lang w:val="en-US" w:eastAsia="ja-JP"/>
        </w:rPr>
        <w:t xml:space="preserve"> import </w:t>
      </w:r>
      <w:proofErr w:type="spellStart"/>
      <w:r w:rsidRPr="00B61E25">
        <w:rPr>
          <w:rFonts w:eastAsiaTheme="majorEastAsia"/>
          <w:lang w:val="en-US" w:eastAsia="ja-JP"/>
        </w:rPr>
        <w:t>syntaxParser</w:t>
      </w:r>
      <w:proofErr w:type="spellEnd"/>
    </w:p>
    <w:p w14:paraId="22406850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MyVisitor</w:t>
      </w:r>
      <w:proofErr w:type="spellEnd"/>
      <w:r w:rsidRPr="00B61E25">
        <w:rPr>
          <w:rFonts w:eastAsiaTheme="majorEastAsia"/>
          <w:lang w:val="en-US" w:eastAsia="ja-JP"/>
        </w:rPr>
        <w:t xml:space="preserve"> import </w:t>
      </w:r>
      <w:proofErr w:type="spellStart"/>
      <w:r w:rsidRPr="00B61E25">
        <w:rPr>
          <w:rFonts w:eastAsiaTheme="majorEastAsia"/>
          <w:lang w:val="en-US" w:eastAsia="ja-JP"/>
        </w:rPr>
        <w:t>MyVisitor</w:t>
      </w:r>
      <w:proofErr w:type="spellEnd"/>
    </w:p>
    <w:p w14:paraId="1BEE965D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2B0B245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if</w:t>
      </w:r>
      <w:proofErr w:type="gramEnd"/>
      <w:r w:rsidRPr="00B61E25">
        <w:rPr>
          <w:rFonts w:eastAsiaTheme="majorEastAsia"/>
          <w:lang w:val="en-US" w:eastAsia="ja-JP"/>
        </w:rPr>
        <w:t xml:space="preserve"> __name__ == '__main__':</w:t>
      </w:r>
    </w:p>
    <w:p w14:paraId="657DB3B5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gramStart"/>
      <w:r w:rsidRPr="00B61E25">
        <w:rPr>
          <w:rFonts w:eastAsiaTheme="majorEastAsia"/>
          <w:lang w:val="en-US" w:eastAsia="ja-JP"/>
        </w:rPr>
        <w:t>if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len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sys.argv</w:t>
      </w:r>
      <w:proofErr w:type="spellEnd"/>
      <w:r w:rsidRPr="00B61E25">
        <w:rPr>
          <w:rFonts w:eastAsiaTheme="majorEastAsia"/>
          <w:lang w:val="en-US" w:eastAsia="ja-JP"/>
        </w:rPr>
        <w:t>) &gt; 1:</w:t>
      </w:r>
    </w:p>
    <w:p w14:paraId="22641700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spellStart"/>
      <w:r w:rsidRPr="00B61E25">
        <w:rPr>
          <w:rFonts w:eastAsiaTheme="majorEastAsia"/>
          <w:lang w:val="en-US" w:eastAsia="ja-JP"/>
        </w:rPr>
        <w:t>input_stream</w:t>
      </w:r>
      <w:proofErr w:type="spell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FileStream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proofErr w:type="gramEnd"/>
      <w:r w:rsidRPr="00B61E25">
        <w:rPr>
          <w:rFonts w:eastAsiaTheme="majorEastAsia"/>
          <w:lang w:val="en-US" w:eastAsia="ja-JP"/>
        </w:rPr>
        <w:t>sys.argv</w:t>
      </w:r>
      <w:proofErr w:type="spellEnd"/>
      <w:r w:rsidRPr="00B61E25">
        <w:rPr>
          <w:rFonts w:eastAsiaTheme="majorEastAsia"/>
          <w:lang w:val="en-US" w:eastAsia="ja-JP"/>
        </w:rPr>
        <w:t>[1])</w:t>
      </w:r>
    </w:p>
    <w:p w14:paraId="74D31238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gramStart"/>
      <w:r w:rsidRPr="00B61E25">
        <w:rPr>
          <w:rFonts w:eastAsiaTheme="majorEastAsia"/>
          <w:lang w:val="en-US" w:eastAsia="ja-JP"/>
        </w:rPr>
        <w:t>else</w:t>
      </w:r>
      <w:proofErr w:type="gramEnd"/>
      <w:r w:rsidRPr="00B61E25">
        <w:rPr>
          <w:rFonts w:eastAsiaTheme="majorEastAsia"/>
          <w:lang w:val="en-US" w:eastAsia="ja-JP"/>
        </w:rPr>
        <w:t>:</w:t>
      </w:r>
    </w:p>
    <w:p w14:paraId="606EE98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spellStart"/>
      <w:r w:rsidRPr="00B61E25">
        <w:rPr>
          <w:rFonts w:eastAsiaTheme="majorEastAsia"/>
          <w:lang w:val="en-US" w:eastAsia="ja-JP"/>
        </w:rPr>
        <w:t>input_stream</w:t>
      </w:r>
      <w:proofErr w:type="spell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InputStream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proofErr w:type="gramEnd"/>
      <w:r w:rsidRPr="00B61E25">
        <w:rPr>
          <w:rFonts w:eastAsiaTheme="majorEastAsia"/>
          <w:lang w:val="en-US" w:eastAsia="ja-JP"/>
        </w:rPr>
        <w:t>sys.stdin.readline</w:t>
      </w:r>
      <w:proofErr w:type="spellEnd"/>
      <w:r w:rsidRPr="00B61E25">
        <w:rPr>
          <w:rFonts w:eastAsiaTheme="majorEastAsia"/>
          <w:lang w:val="en-US" w:eastAsia="ja-JP"/>
        </w:rPr>
        <w:t>())</w:t>
      </w:r>
    </w:p>
    <w:p w14:paraId="1A01AB33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4D117E1F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lexer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syntaxLexer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input_stream</w:t>
      </w:r>
      <w:proofErr w:type="spellEnd"/>
      <w:r w:rsidRPr="00B61E25">
        <w:rPr>
          <w:rFonts w:eastAsiaTheme="majorEastAsia"/>
          <w:lang w:val="en-US" w:eastAsia="ja-JP"/>
        </w:rPr>
        <w:t>)</w:t>
      </w:r>
    </w:p>
    <w:p w14:paraId="332046C0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r w:rsidRPr="00B61E25">
        <w:rPr>
          <w:rFonts w:eastAsiaTheme="majorEastAsia"/>
          <w:lang w:val="en-US" w:eastAsia="ja-JP"/>
        </w:rPr>
        <w:t>token_stream</w:t>
      </w:r>
      <w:proofErr w:type="spell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CommonTokenStream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proofErr w:type="gramEnd"/>
      <w:r w:rsidRPr="00B61E25">
        <w:rPr>
          <w:rFonts w:eastAsiaTheme="majorEastAsia"/>
          <w:lang w:val="en-US" w:eastAsia="ja-JP"/>
        </w:rPr>
        <w:t>lexer</w:t>
      </w:r>
      <w:proofErr w:type="spellEnd"/>
      <w:r w:rsidRPr="00B61E25">
        <w:rPr>
          <w:rFonts w:eastAsiaTheme="majorEastAsia"/>
          <w:lang w:val="en-US" w:eastAsia="ja-JP"/>
        </w:rPr>
        <w:t>)</w:t>
      </w:r>
    </w:p>
    <w:p w14:paraId="78470545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gramStart"/>
      <w:r w:rsidRPr="00B61E25">
        <w:rPr>
          <w:rFonts w:eastAsiaTheme="majorEastAsia"/>
          <w:lang w:val="en-US" w:eastAsia="ja-JP"/>
        </w:rPr>
        <w:t>parser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syntaxParser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token_stream</w:t>
      </w:r>
      <w:proofErr w:type="spellEnd"/>
      <w:r w:rsidRPr="00B61E25">
        <w:rPr>
          <w:rFonts w:eastAsiaTheme="majorEastAsia"/>
          <w:lang w:val="en-US" w:eastAsia="ja-JP"/>
        </w:rPr>
        <w:t>)</w:t>
      </w:r>
    </w:p>
    <w:p w14:paraId="57A219E2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gramStart"/>
      <w:r w:rsidRPr="00B61E25">
        <w:rPr>
          <w:rFonts w:eastAsiaTheme="majorEastAsia"/>
          <w:lang w:val="en-US" w:eastAsia="ja-JP"/>
        </w:rPr>
        <w:t>tree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parser.program</w:t>
      </w:r>
      <w:proofErr w:type="spellEnd"/>
      <w:r w:rsidRPr="00B61E25">
        <w:rPr>
          <w:rFonts w:eastAsiaTheme="majorEastAsia"/>
          <w:lang w:val="en-US" w:eastAsia="ja-JP"/>
        </w:rPr>
        <w:t>()</w:t>
      </w:r>
    </w:p>
    <w:p w14:paraId="00C7C9A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0B8F90EB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r w:rsidRPr="00B61E25">
        <w:rPr>
          <w:rFonts w:eastAsiaTheme="majorEastAsia"/>
          <w:lang w:val="en-US" w:eastAsia="ja-JP"/>
        </w:rPr>
        <w:t>lisp_tree_str</w:t>
      </w:r>
      <w:proofErr w:type="spell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tree.toStringTree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proofErr w:type="gramEnd"/>
      <w:r w:rsidRPr="00B61E25">
        <w:rPr>
          <w:rFonts w:eastAsiaTheme="majorEastAsia"/>
          <w:lang w:val="en-US" w:eastAsia="ja-JP"/>
        </w:rPr>
        <w:t>recog</w:t>
      </w:r>
      <w:proofErr w:type="spellEnd"/>
      <w:r w:rsidRPr="00B61E25">
        <w:rPr>
          <w:rFonts w:eastAsiaTheme="majorEastAsia"/>
          <w:lang w:val="en-US" w:eastAsia="ja-JP"/>
        </w:rPr>
        <w:t>=parser)</w:t>
      </w:r>
    </w:p>
    <w:p w14:paraId="1DB72FE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gramStart"/>
      <w:r w:rsidRPr="00B61E25">
        <w:rPr>
          <w:rFonts w:eastAsiaTheme="majorEastAsia"/>
          <w:lang w:val="en-US" w:eastAsia="ja-JP"/>
        </w:rPr>
        <w:t>print(</w:t>
      </w:r>
      <w:proofErr w:type="spellStart"/>
      <w:proofErr w:type="gramEnd"/>
      <w:r w:rsidRPr="00B61E25">
        <w:rPr>
          <w:rFonts w:eastAsiaTheme="majorEastAsia"/>
          <w:lang w:val="en-US" w:eastAsia="ja-JP"/>
        </w:rPr>
        <w:t>lisp_tree_str</w:t>
      </w:r>
      <w:proofErr w:type="spellEnd"/>
      <w:r w:rsidRPr="00B61E25">
        <w:rPr>
          <w:rFonts w:eastAsiaTheme="majorEastAsia"/>
          <w:lang w:val="en-US" w:eastAsia="ja-JP"/>
        </w:rPr>
        <w:t>)</w:t>
      </w:r>
    </w:p>
    <w:p w14:paraId="17B5C6E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339BCE5E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gramStart"/>
      <w:r w:rsidRPr="00B61E25">
        <w:rPr>
          <w:rFonts w:eastAsiaTheme="majorEastAsia"/>
          <w:lang w:val="en-US" w:eastAsia="ja-JP"/>
        </w:rPr>
        <w:t>visitor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MyVisitor</w:t>
      </w:r>
      <w:proofErr w:type="spellEnd"/>
      <w:r w:rsidRPr="00B61E25">
        <w:rPr>
          <w:rFonts w:eastAsiaTheme="majorEastAsia"/>
          <w:lang w:val="en-US" w:eastAsia="ja-JP"/>
        </w:rPr>
        <w:t>()</w:t>
      </w:r>
    </w:p>
    <w:p w14:paraId="71DA508D" w14:textId="4E0EFAAC" w:rsid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visitor.visit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gramEnd"/>
      <w:r w:rsidRPr="00B61E25">
        <w:rPr>
          <w:rFonts w:eastAsiaTheme="majorEastAsia"/>
          <w:lang w:val="en-US" w:eastAsia="ja-JP"/>
        </w:rPr>
        <w:t>tree)</w:t>
      </w:r>
    </w:p>
    <w:p w14:paraId="2FB37339" w14:textId="3F493D5C" w:rsidR="00B61E25" w:rsidRDefault="00B61E25" w:rsidP="00B61E25">
      <w:pPr>
        <w:rPr>
          <w:rFonts w:eastAsiaTheme="majorEastAsia"/>
          <w:lang w:val="en-US" w:eastAsia="ja-JP"/>
        </w:rPr>
      </w:pPr>
    </w:p>
    <w:p w14:paraId="77C3C48A" w14:textId="3C812007" w:rsidR="00B61E25" w:rsidRDefault="00B61E25" w:rsidP="00B61E25">
      <w:pPr>
        <w:rPr>
          <w:rFonts w:eastAsiaTheme="majorEastAsia"/>
          <w:lang w:eastAsia="ja-JP"/>
        </w:rPr>
      </w:pPr>
      <w:r>
        <w:rPr>
          <w:rFonts w:eastAsiaTheme="majorEastAsia"/>
          <w:lang w:eastAsia="ja-JP"/>
        </w:rPr>
        <w:t>Далее необходимо создать собственный класс-посетитель, для обхода по грамматическим конструкциям дерева разбора:</w:t>
      </w:r>
    </w:p>
    <w:p w14:paraId="6484C4C9" w14:textId="4F819FED" w:rsidR="00B61E25" w:rsidRDefault="00B61E25" w:rsidP="00B61E25">
      <w:pPr>
        <w:pStyle w:val="a6"/>
        <w:rPr>
          <w:rFonts w:eastAsiaTheme="majorEastAsia"/>
          <w:lang w:val="en-US" w:eastAsia="ja-JP"/>
        </w:rPr>
      </w:pPr>
      <w:r>
        <w:rPr>
          <w:rFonts w:eastAsiaTheme="majorEastAsia"/>
          <w:lang w:val="en-US" w:eastAsia="ja-JP"/>
        </w:rPr>
        <w:t>// MyVisitor.py</w:t>
      </w:r>
    </w:p>
    <w:p w14:paraId="63892E2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import</w:t>
      </w:r>
      <w:proofErr w:type="gramEnd"/>
      <w:r w:rsidRPr="00B61E25">
        <w:rPr>
          <w:rFonts w:eastAsiaTheme="majorEastAsia"/>
          <w:lang w:val="en-US" w:eastAsia="ja-JP"/>
        </w:rPr>
        <w:t xml:space="preserve"> sys</w:t>
      </w:r>
    </w:p>
    <w:p w14:paraId="20BC04F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antlr4 import *</w:t>
      </w:r>
    </w:p>
    <w:p w14:paraId="6816D15D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syntaxVisitor</w:t>
      </w:r>
      <w:proofErr w:type="spellEnd"/>
      <w:r w:rsidRPr="00B61E25">
        <w:rPr>
          <w:rFonts w:eastAsiaTheme="majorEastAsia"/>
          <w:lang w:val="en-US" w:eastAsia="ja-JP"/>
        </w:rPr>
        <w:t xml:space="preserve"> import </w:t>
      </w:r>
      <w:proofErr w:type="spellStart"/>
      <w:r w:rsidRPr="00B61E25">
        <w:rPr>
          <w:rFonts w:eastAsiaTheme="majorEastAsia"/>
          <w:lang w:val="en-US" w:eastAsia="ja-JP"/>
        </w:rPr>
        <w:t>syntaxVisitor</w:t>
      </w:r>
      <w:proofErr w:type="spellEnd"/>
    </w:p>
    <w:p w14:paraId="4E6ADCFD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from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syntaxParser</w:t>
      </w:r>
      <w:proofErr w:type="spellEnd"/>
      <w:r w:rsidRPr="00B61E25">
        <w:rPr>
          <w:rFonts w:eastAsiaTheme="majorEastAsia"/>
          <w:lang w:val="en-US" w:eastAsia="ja-JP"/>
        </w:rPr>
        <w:t xml:space="preserve"> import </w:t>
      </w:r>
      <w:proofErr w:type="spellStart"/>
      <w:r w:rsidRPr="00B61E25">
        <w:rPr>
          <w:rFonts w:eastAsiaTheme="majorEastAsia"/>
          <w:lang w:val="en-US" w:eastAsia="ja-JP"/>
        </w:rPr>
        <w:t>syntaxParser</w:t>
      </w:r>
      <w:proofErr w:type="spellEnd"/>
    </w:p>
    <w:p w14:paraId="74ACA79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1EA5D885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5B70349D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lastRenderedPageBreak/>
        <w:t>class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MyVisitor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syntaxVisitor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7A9F641E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__</w:t>
      </w:r>
      <w:proofErr w:type="spellStart"/>
      <w:r w:rsidRPr="00B61E25">
        <w:rPr>
          <w:rFonts w:eastAsiaTheme="majorEastAsia"/>
          <w:lang w:val="en-US" w:eastAsia="ja-JP"/>
        </w:rPr>
        <w:t>init</w:t>
      </w:r>
      <w:proofErr w:type="spellEnd"/>
      <w:r w:rsidRPr="00B61E25">
        <w:rPr>
          <w:rFonts w:eastAsiaTheme="majorEastAsia"/>
          <w:lang w:val="en-US" w:eastAsia="ja-JP"/>
        </w:rPr>
        <w:t>__(self):</w:t>
      </w:r>
    </w:p>
    <w:p w14:paraId="4FD0C11E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spellStart"/>
      <w:r w:rsidRPr="00B61E25">
        <w:rPr>
          <w:rFonts w:eastAsiaTheme="majorEastAsia"/>
          <w:lang w:val="en-US" w:eastAsia="ja-JP"/>
        </w:rPr>
        <w:t>self.memory</w:t>
      </w:r>
      <w:proofErr w:type="spellEnd"/>
      <w:r w:rsidRPr="00B61E25">
        <w:rPr>
          <w:rFonts w:eastAsiaTheme="majorEastAsia"/>
          <w:lang w:val="en-US" w:eastAsia="ja-JP"/>
        </w:rPr>
        <w:t xml:space="preserve"> = {}</w:t>
      </w:r>
    </w:p>
    <w:p w14:paraId="168D7D3C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4D0A186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visitAssignExpr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1756E45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name</w:t>
      </w:r>
      <w:proofErr w:type="gramEnd"/>
      <w:r w:rsidRPr="00B61E25">
        <w:rPr>
          <w:rFonts w:eastAsiaTheme="majorEastAsia"/>
          <w:lang w:val="en-US" w:eastAsia="ja-JP"/>
        </w:rPr>
        <w:t xml:space="preserve"> = ctx.ID().</w:t>
      </w:r>
      <w:proofErr w:type="spellStart"/>
      <w:r w:rsidRPr="00B61E25">
        <w:rPr>
          <w:rFonts w:eastAsiaTheme="majorEastAsia"/>
          <w:lang w:val="en-US" w:eastAsia="ja-JP"/>
        </w:rPr>
        <w:t>getText</w:t>
      </w:r>
      <w:proofErr w:type="spellEnd"/>
      <w:r w:rsidRPr="00B61E25">
        <w:rPr>
          <w:rFonts w:eastAsiaTheme="majorEastAsia"/>
          <w:lang w:val="en-US" w:eastAsia="ja-JP"/>
        </w:rPr>
        <w:t>()</w:t>
      </w:r>
    </w:p>
    <w:p w14:paraId="7B828491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value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())</w:t>
      </w:r>
    </w:p>
    <w:p w14:paraId="592499E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self.memory</w:t>
      </w:r>
      <w:proofErr w:type="spellEnd"/>
      <w:r w:rsidRPr="00B61E25">
        <w:rPr>
          <w:rFonts w:eastAsiaTheme="majorEastAsia"/>
          <w:lang w:val="en-US" w:eastAsia="ja-JP"/>
        </w:rPr>
        <w:t>[</w:t>
      </w:r>
      <w:proofErr w:type="gramEnd"/>
      <w:r w:rsidRPr="00B61E25">
        <w:rPr>
          <w:rFonts w:eastAsiaTheme="majorEastAsia"/>
          <w:lang w:val="en-US" w:eastAsia="ja-JP"/>
        </w:rPr>
        <w:t>name] = value</w:t>
      </w:r>
    </w:p>
    <w:p w14:paraId="6C30E3B2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value</w:t>
      </w:r>
    </w:p>
    <w:p w14:paraId="2A9C0705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3EC61F43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visitPrintExpr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51AA1C0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value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())</w:t>
      </w:r>
    </w:p>
    <w:p w14:paraId="060194A8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print(</w:t>
      </w:r>
      <w:proofErr w:type="gramEnd"/>
      <w:r w:rsidRPr="00B61E25">
        <w:rPr>
          <w:rFonts w:eastAsiaTheme="majorEastAsia"/>
          <w:lang w:val="en-US" w:eastAsia="ja-JP"/>
        </w:rPr>
        <w:t>value)</w:t>
      </w:r>
    </w:p>
    <w:p w14:paraId="05B0A44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0</w:t>
      </w:r>
    </w:p>
    <w:p w14:paraId="649B414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3324734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visitPrintId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1867118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name</w:t>
      </w:r>
      <w:proofErr w:type="gramEnd"/>
      <w:r w:rsidRPr="00B61E25">
        <w:rPr>
          <w:rFonts w:eastAsiaTheme="majorEastAsia"/>
          <w:lang w:val="en-US" w:eastAsia="ja-JP"/>
        </w:rPr>
        <w:t xml:space="preserve"> = ctx.ID().</w:t>
      </w:r>
      <w:proofErr w:type="spellStart"/>
      <w:r w:rsidRPr="00B61E25">
        <w:rPr>
          <w:rFonts w:eastAsiaTheme="majorEastAsia"/>
          <w:lang w:val="en-US" w:eastAsia="ja-JP"/>
        </w:rPr>
        <w:t>getText</w:t>
      </w:r>
      <w:proofErr w:type="spellEnd"/>
      <w:r w:rsidRPr="00B61E25">
        <w:rPr>
          <w:rFonts w:eastAsiaTheme="majorEastAsia"/>
          <w:lang w:val="en-US" w:eastAsia="ja-JP"/>
        </w:rPr>
        <w:t>()</w:t>
      </w:r>
    </w:p>
    <w:p w14:paraId="451864B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print(</w:t>
      </w:r>
      <w:proofErr w:type="spellStart"/>
      <w:proofErr w:type="gramEnd"/>
      <w:r w:rsidRPr="00B61E25">
        <w:rPr>
          <w:rFonts w:eastAsiaTheme="majorEastAsia"/>
          <w:lang w:val="en-US" w:eastAsia="ja-JP"/>
        </w:rPr>
        <w:t>self.memory</w:t>
      </w:r>
      <w:proofErr w:type="spellEnd"/>
      <w:r w:rsidRPr="00B61E25">
        <w:rPr>
          <w:rFonts w:eastAsiaTheme="majorEastAsia"/>
          <w:lang w:val="en-US" w:eastAsia="ja-JP"/>
        </w:rPr>
        <w:t>[name])</w:t>
      </w:r>
    </w:p>
    <w:p w14:paraId="53DCF0A3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# </w:t>
      </w:r>
      <w:proofErr w:type="gramStart"/>
      <w:r w:rsidRPr="00B61E25">
        <w:rPr>
          <w:rFonts w:eastAsiaTheme="majorEastAsia"/>
          <w:lang w:val="en-US" w:eastAsia="ja-JP"/>
        </w:rPr>
        <w:t>print(</w:t>
      </w:r>
      <w:proofErr w:type="spellStart"/>
      <w:proofErr w:type="gramEnd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(ctx.id()))</w:t>
      </w:r>
    </w:p>
    <w:p w14:paraId="5E08787A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0</w:t>
      </w:r>
    </w:p>
    <w:p w14:paraId="0602C34E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330B38CA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visitInteger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508E72BA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ctx.INT().</w:t>
      </w:r>
      <w:proofErr w:type="spellStart"/>
      <w:r w:rsidRPr="00B61E25">
        <w:rPr>
          <w:rFonts w:eastAsiaTheme="majorEastAsia"/>
          <w:lang w:val="en-US" w:eastAsia="ja-JP"/>
        </w:rPr>
        <w:t>getText</w:t>
      </w:r>
      <w:proofErr w:type="spellEnd"/>
      <w:r w:rsidRPr="00B61E25">
        <w:rPr>
          <w:rFonts w:eastAsiaTheme="majorEastAsia"/>
          <w:lang w:val="en-US" w:eastAsia="ja-JP"/>
        </w:rPr>
        <w:t>()</w:t>
      </w:r>
    </w:p>
    <w:p w14:paraId="03D41F2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7BBB6C2F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visitIdent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60324B8C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name</w:t>
      </w:r>
      <w:proofErr w:type="gramEnd"/>
      <w:r w:rsidRPr="00B61E25">
        <w:rPr>
          <w:rFonts w:eastAsiaTheme="majorEastAsia"/>
          <w:lang w:val="en-US" w:eastAsia="ja-JP"/>
        </w:rPr>
        <w:t xml:space="preserve"> = ctx.ID().</w:t>
      </w:r>
      <w:proofErr w:type="spellStart"/>
      <w:r w:rsidRPr="00B61E25">
        <w:rPr>
          <w:rFonts w:eastAsiaTheme="majorEastAsia"/>
          <w:lang w:val="en-US" w:eastAsia="ja-JP"/>
        </w:rPr>
        <w:t>getText</w:t>
      </w:r>
      <w:proofErr w:type="spellEnd"/>
      <w:r w:rsidRPr="00B61E25">
        <w:rPr>
          <w:rFonts w:eastAsiaTheme="majorEastAsia"/>
          <w:lang w:val="en-US" w:eastAsia="ja-JP"/>
        </w:rPr>
        <w:t>()</w:t>
      </w:r>
    </w:p>
    <w:p w14:paraId="0489191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if</w:t>
      </w:r>
      <w:proofErr w:type="gramEnd"/>
      <w:r w:rsidRPr="00B61E25">
        <w:rPr>
          <w:rFonts w:eastAsiaTheme="majorEastAsia"/>
          <w:lang w:val="en-US" w:eastAsia="ja-JP"/>
        </w:rPr>
        <w:t xml:space="preserve"> name in </w:t>
      </w:r>
      <w:proofErr w:type="spellStart"/>
      <w:r w:rsidRPr="00B61E25">
        <w:rPr>
          <w:rFonts w:eastAsiaTheme="majorEastAsia"/>
          <w:lang w:val="en-US" w:eastAsia="ja-JP"/>
        </w:rPr>
        <w:t>self.memory</w:t>
      </w:r>
      <w:proofErr w:type="spellEnd"/>
      <w:r w:rsidRPr="00B61E25">
        <w:rPr>
          <w:rFonts w:eastAsiaTheme="majorEastAsia"/>
          <w:lang w:val="en-US" w:eastAsia="ja-JP"/>
        </w:rPr>
        <w:t>:</w:t>
      </w:r>
    </w:p>
    <w:p w14:paraId="1A94826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self.memory</w:t>
      </w:r>
      <w:proofErr w:type="spellEnd"/>
      <w:r w:rsidRPr="00B61E25">
        <w:rPr>
          <w:rFonts w:eastAsiaTheme="majorEastAsia"/>
          <w:lang w:val="en-US" w:eastAsia="ja-JP"/>
        </w:rPr>
        <w:t>[name]</w:t>
      </w:r>
    </w:p>
    <w:p w14:paraId="4E5AF38B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print(</w:t>
      </w:r>
      <w:proofErr w:type="gramEnd"/>
      <w:r w:rsidRPr="00B61E25">
        <w:rPr>
          <w:rFonts w:eastAsiaTheme="majorEastAsia"/>
          <w:lang w:val="en-US" w:eastAsia="ja-JP"/>
        </w:rPr>
        <w:t xml:space="preserve">'[NOTICE]: variable </w:t>
      </w:r>
      <w:proofErr w:type="spellStart"/>
      <w:r w:rsidRPr="00B61E25">
        <w:rPr>
          <w:rFonts w:eastAsiaTheme="majorEastAsia"/>
          <w:lang w:val="en-US" w:eastAsia="ja-JP"/>
        </w:rPr>
        <w:t>wasn</w:t>
      </w:r>
      <w:proofErr w:type="spellEnd"/>
      <w:r w:rsidRPr="00B61E25">
        <w:rPr>
          <w:rFonts w:eastAsiaTheme="majorEastAsia"/>
          <w:lang w:val="en-US" w:eastAsia="ja-JP"/>
        </w:rPr>
        <w:t>\'t declared, assigned 0 to', name)</w:t>
      </w:r>
    </w:p>
    <w:p w14:paraId="0CB9809A" w14:textId="1D584D1A" w:rsid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self.memory</w:t>
      </w:r>
      <w:proofErr w:type="spellEnd"/>
      <w:r w:rsidRPr="00B61E25">
        <w:rPr>
          <w:rFonts w:eastAsiaTheme="majorEastAsia"/>
          <w:lang w:val="en-US" w:eastAsia="ja-JP"/>
        </w:rPr>
        <w:t>[</w:t>
      </w:r>
      <w:proofErr w:type="gramEnd"/>
      <w:r w:rsidRPr="00B61E25">
        <w:rPr>
          <w:rFonts w:eastAsiaTheme="majorEastAsia"/>
          <w:lang w:val="en-US" w:eastAsia="ja-JP"/>
        </w:rPr>
        <w:t>name] = '0'</w:t>
      </w:r>
    </w:p>
    <w:p w14:paraId="5F92996A" w14:textId="6EEBA16F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>
        <w:rPr>
          <w:rFonts w:eastAsiaTheme="majorEastAsia"/>
          <w:lang w:val="en-US" w:eastAsia="ja-JP"/>
        </w:rPr>
        <w:t xml:space="preserve">        # </w:t>
      </w:r>
      <w:proofErr w:type="spellStart"/>
      <w:proofErr w:type="gramStart"/>
      <w:r>
        <w:rPr>
          <w:rFonts w:eastAsiaTheme="majorEastAsia"/>
          <w:lang w:val="en-US" w:eastAsia="ja-JP"/>
        </w:rPr>
        <w:t>self.memory</w:t>
      </w:r>
      <w:proofErr w:type="spellEnd"/>
      <w:r>
        <w:rPr>
          <w:rFonts w:eastAsiaTheme="majorEastAsia"/>
          <w:lang w:val="en-US" w:eastAsia="ja-JP"/>
        </w:rPr>
        <w:t>[</w:t>
      </w:r>
      <w:proofErr w:type="gramEnd"/>
      <w:r>
        <w:rPr>
          <w:rFonts w:eastAsiaTheme="majorEastAsia"/>
          <w:lang w:val="en-US" w:eastAsia="ja-JP"/>
        </w:rPr>
        <w:t>name] = input(</w:t>
      </w:r>
      <w:r w:rsidRPr="00B61E25">
        <w:rPr>
          <w:rFonts w:eastAsiaTheme="majorEastAsia"/>
          <w:lang w:val="en-US" w:eastAsia="ja-JP"/>
        </w:rPr>
        <w:t>'</w:t>
      </w:r>
      <w:r>
        <w:rPr>
          <w:rFonts w:eastAsiaTheme="majorEastAsia"/>
          <w:lang w:val="en-US" w:eastAsia="ja-JP"/>
        </w:rPr>
        <w:t xml:space="preserve">Input </w:t>
      </w:r>
      <w:proofErr w:type="spellStart"/>
      <w:r>
        <w:rPr>
          <w:rFonts w:eastAsiaTheme="majorEastAsia"/>
          <w:lang w:val="en-US" w:eastAsia="ja-JP"/>
        </w:rPr>
        <w:t>var</w:t>
      </w:r>
      <w:proofErr w:type="spellEnd"/>
      <w:r>
        <w:rPr>
          <w:rFonts w:eastAsiaTheme="majorEastAsia"/>
          <w:lang w:val="en-US" w:eastAsia="ja-JP"/>
        </w:rPr>
        <w:t xml:space="preserve"> </w:t>
      </w:r>
      <w:r w:rsidRPr="00B61E25">
        <w:rPr>
          <w:rFonts w:eastAsiaTheme="majorEastAsia"/>
          <w:lang w:val="en-US" w:eastAsia="ja-JP"/>
        </w:rPr>
        <w:t>'</w:t>
      </w:r>
      <w:r>
        <w:rPr>
          <w:rFonts w:eastAsiaTheme="majorEastAsia"/>
          <w:lang w:val="en-US" w:eastAsia="ja-JP"/>
        </w:rPr>
        <w:t xml:space="preserve"> + name)</w:t>
      </w:r>
    </w:p>
    <w:p w14:paraId="7046FB6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self.memory</w:t>
      </w:r>
      <w:proofErr w:type="spellEnd"/>
      <w:r w:rsidRPr="00B61E25">
        <w:rPr>
          <w:rFonts w:eastAsiaTheme="majorEastAsia"/>
          <w:lang w:val="en-US" w:eastAsia="ja-JP"/>
        </w:rPr>
        <w:t>[name]</w:t>
      </w:r>
    </w:p>
    <w:p w14:paraId="6E2776FB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7B0C6FFE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visitOrXorOp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27316A5F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left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(0)))</w:t>
      </w:r>
    </w:p>
    <w:p w14:paraId="2DCA852C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right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(1)))</w:t>
      </w:r>
    </w:p>
    <w:p w14:paraId="4D63A77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if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ctx.oper</w:t>
      </w:r>
      <w:proofErr w:type="spellEnd"/>
      <w:r w:rsidRPr="00B61E25">
        <w:rPr>
          <w:rFonts w:eastAsiaTheme="majorEastAsia"/>
          <w:lang w:val="en-US" w:eastAsia="ja-JP"/>
        </w:rPr>
        <w:t>:</w:t>
      </w:r>
    </w:p>
    <w:p w14:paraId="031CB988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</w:t>
      </w:r>
      <w:proofErr w:type="gramStart"/>
      <w:r w:rsidRPr="00B61E25">
        <w:rPr>
          <w:rFonts w:eastAsiaTheme="majorEastAsia"/>
          <w:lang w:val="en-US" w:eastAsia="ja-JP"/>
        </w:rPr>
        <w:t>if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ctx.oper.text.lower</w:t>
      </w:r>
      <w:proofErr w:type="spellEnd"/>
      <w:r w:rsidRPr="00B61E25">
        <w:rPr>
          <w:rFonts w:eastAsiaTheme="majorEastAsia"/>
          <w:lang w:val="en-US" w:eastAsia="ja-JP"/>
        </w:rPr>
        <w:t>() == 'or':</w:t>
      </w:r>
    </w:p>
    <w:p w14:paraId="0006517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(left or right)</w:t>
      </w:r>
    </w:p>
    <w:p w14:paraId="0D6F87B8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elif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ctx.oper.text.lower</w:t>
      </w:r>
      <w:proofErr w:type="spellEnd"/>
      <w:r w:rsidRPr="00B61E25">
        <w:rPr>
          <w:rFonts w:eastAsiaTheme="majorEastAsia"/>
          <w:lang w:val="en-US" w:eastAsia="ja-JP"/>
        </w:rPr>
        <w:t>() == '</w:t>
      </w:r>
      <w:proofErr w:type="spellStart"/>
      <w:r w:rsidRPr="00B61E25">
        <w:rPr>
          <w:rFonts w:eastAsiaTheme="majorEastAsia"/>
          <w:lang w:val="en-US" w:eastAsia="ja-JP"/>
        </w:rPr>
        <w:t>xor</w:t>
      </w:r>
      <w:proofErr w:type="spellEnd"/>
      <w:r w:rsidRPr="00B61E25">
        <w:rPr>
          <w:rFonts w:eastAsiaTheme="majorEastAsia"/>
          <w:lang w:val="en-US" w:eastAsia="ja-JP"/>
        </w:rPr>
        <w:t>':</w:t>
      </w:r>
    </w:p>
    <w:p w14:paraId="0AB64747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((left and not right) or (not left and right))</w:t>
      </w:r>
    </w:p>
    <w:p w14:paraId="0DD9227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else</w:t>
      </w:r>
      <w:proofErr w:type="gramEnd"/>
      <w:r w:rsidRPr="00B61E25">
        <w:rPr>
          <w:rFonts w:eastAsiaTheme="majorEastAsia"/>
          <w:lang w:val="en-US" w:eastAsia="ja-JP"/>
        </w:rPr>
        <w:t>:</w:t>
      </w:r>
    </w:p>
    <w:p w14:paraId="5E0BB26A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left</w:t>
      </w:r>
    </w:p>
    <w:p w14:paraId="01C86EC8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014E976C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visitAndOp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3F13B685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left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(0)))</w:t>
      </w:r>
    </w:p>
    <w:p w14:paraId="724DE433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right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(1)))</w:t>
      </w:r>
    </w:p>
    <w:p w14:paraId="3138681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if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ctx.oper.text.lower</w:t>
      </w:r>
      <w:proofErr w:type="spellEnd"/>
      <w:r w:rsidRPr="00B61E25">
        <w:rPr>
          <w:rFonts w:eastAsiaTheme="majorEastAsia"/>
          <w:lang w:val="en-US" w:eastAsia="ja-JP"/>
        </w:rPr>
        <w:t>() == 'and':</w:t>
      </w:r>
    </w:p>
    <w:p w14:paraId="5BFE4C6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left and right</w:t>
      </w:r>
    </w:p>
    <w:p w14:paraId="45C572D7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else</w:t>
      </w:r>
      <w:proofErr w:type="gramEnd"/>
      <w:r w:rsidRPr="00B61E25">
        <w:rPr>
          <w:rFonts w:eastAsiaTheme="majorEastAsia"/>
          <w:lang w:val="en-US" w:eastAsia="ja-JP"/>
        </w:rPr>
        <w:t>:</w:t>
      </w:r>
    </w:p>
    <w:p w14:paraId="42D38C21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left</w:t>
      </w:r>
    </w:p>
    <w:p w14:paraId="48B3A8A7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2F59E044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visitNotOp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25FD6320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left</w:t>
      </w:r>
      <w:proofErr w:type="gramEnd"/>
      <w:r w:rsidRPr="00B61E25">
        <w:rPr>
          <w:rFonts w:eastAsiaTheme="majorEastAsia"/>
          <w:lang w:val="en-US" w:eastAsia="ja-JP"/>
        </w:rPr>
        <w:t xml:space="preserve"> =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()))</w:t>
      </w:r>
    </w:p>
    <w:p w14:paraId="04D094FA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if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ctx.oper.text.lower</w:t>
      </w:r>
      <w:proofErr w:type="spellEnd"/>
      <w:r w:rsidRPr="00B61E25">
        <w:rPr>
          <w:rFonts w:eastAsiaTheme="majorEastAsia"/>
          <w:lang w:val="en-US" w:eastAsia="ja-JP"/>
        </w:rPr>
        <w:t>() == 'not':</w:t>
      </w:r>
    </w:p>
    <w:p w14:paraId="50EFDFD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int</w:t>
      </w:r>
      <w:proofErr w:type="spellEnd"/>
      <w:r w:rsidRPr="00B61E25">
        <w:rPr>
          <w:rFonts w:eastAsiaTheme="majorEastAsia"/>
          <w:lang w:val="en-US" w:eastAsia="ja-JP"/>
        </w:rPr>
        <w:t>(not left)</w:t>
      </w:r>
    </w:p>
    <w:p w14:paraId="1D6AE43E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0</w:t>
      </w:r>
    </w:p>
    <w:p w14:paraId="28C2EDA6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5923CBF3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</w:t>
      </w:r>
      <w:proofErr w:type="spellStart"/>
      <w:proofErr w:type="gramStart"/>
      <w:r w:rsidRPr="00B61E25">
        <w:rPr>
          <w:rFonts w:eastAsiaTheme="majorEastAsia"/>
          <w:lang w:val="en-US" w:eastAsia="ja-JP"/>
        </w:rPr>
        <w:t>def</w:t>
      </w:r>
      <w:proofErr w:type="spellEnd"/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visitParens</w:t>
      </w:r>
      <w:proofErr w:type="spellEnd"/>
      <w:r w:rsidRPr="00B61E25">
        <w:rPr>
          <w:rFonts w:eastAsiaTheme="majorEastAsia"/>
          <w:lang w:val="en-US" w:eastAsia="ja-JP"/>
        </w:rPr>
        <w:t xml:space="preserve">(self, </w:t>
      </w:r>
      <w:proofErr w:type="spellStart"/>
      <w:r w:rsidRPr="00B61E25">
        <w:rPr>
          <w:rFonts w:eastAsiaTheme="majorEastAsia"/>
          <w:lang w:val="en-US" w:eastAsia="ja-JP"/>
        </w:rPr>
        <w:t>ctx</w:t>
      </w:r>
      <w:proofErr w:type="spellEnd"/>
      <w:r w:rsidRPr="00B61E25">
        <w:rPr>
          <w:rFonts w:eastAsiaTheme="majorEastAsia"/>
          <w:lang w:val="en-US" w:eastAsia="ja-JP"/>
        </w:rPr>
        <w:t>):</w:t>
      </w:r>
    </w:p>
    <w:p w14:paraId="3AE123B6" w14:textId="1572DBA1" w:rsidR="00B61E25" w:rsidRDefault="00B61E25" w:rsidP="00B61E25">
      <w:pPr>
        <w:pStyle w:val="a6"/>
        <w:rPr>
          <w:rFonts w:eastAsiaTheme="majorEastAsia"/>
          <w:lang w:val="en-US" w:eastAsia="ja-JP"/>
        </w:rPr>
      </w:pPr>
      <w:r w:rsidRPr="00B61E25">
        <w:rPr>
          <w:rFonts w:eastAsiaTheme="majorEastAsia"/>
          <w:lang w:val="en-US" w:eastAsia="ja-JP"/>
        </w:rPr>
        <w:t xml:space="preserve">        </w:t>
      </w:r>
      <w:proofErr w:type="gramStart"/>
      <w:r w:rsidRPr="00B61E25">
        <w:rPr>
          <w:rFonts w:eastAsiaTheme="majorEastAsia"/>
          <w:lang w:val="en-US" w:eastAsia="ja-JP"/>
        </w:rPr>
        <w:t>return</w:t>
      </w:r>
      <w:proofErr w:type="gramEnd"/>
      <w:r w:rsidRPr="00B61E25">
        <w:rPr>
          <w:rFonts w:eastAsiaTheme="majorEastAsia"/>
          <w:lang w:val="en-US" w:eastAsia="ja-JP"/>
        </w:rPr>
        <w:t xml:space="preserve"> </w:t>
      </w:r>
      <w:proofErr w:type="spellStart"/>
      <w:r w:rsidRPr="00B61E25">
        <w:rPr>
          <w:rFonts w:eastAsiaTheme="majorEastAsia"/>
          <w:lang w:val="en-US" w:eastAsia="ja-JP"/>
        </w:rPr>
        <w:t>self.visit</w:t>
      </w:r>
      <w:proofErr w:type="spellEnd"/>
      <w:r w:rsidRPr="00B61E25">
        <w:rPr>
          <w:rFonts w:eastAsiaTheme="majorEastAsia"/>
          <w:lang w:val="en-US" w:eastAsia="ja-JP"/>
        </w:rPr>
        <w:t>(</w:t>
      </w:r>
      <w:proofErr w:type="spellStart"/>
      <w:r w:rsidRPr="00B61E25">
        <w:rPr>
          <w:rFonts w:eastAsiaTheme="majorEastAsia"/>
          <w:lang w:val="en-US" w:eastAsia="ja-JP"/>
        </w:rPr>
        <w:t>ctx.logExpr</w:t>
      </w:r>
      <w:proofErr w:type="spellEnd"/>
      <w:r w:rsidRPr="00B61E25">
        <w:rPr>
          <w:rFonts w:eastAsiaTheme="majorEastAsia"/>
          <w:lang w:val="en-US" w:eastAsia="ja-JP"/>
        </w:rPr>
        <w:t>())</w:t>
      </w:r>
    </w:p>
    <w:p w14:paraId="72606F79" w14:textId="1B10E145" w:rsidR="00B61E25" w:rsidRDefault="00B61E25" w:rsidP="00B61E25">
      <w:pPr>
        <w:rPr>
          <w:rFonts w:eastAsiaTheme="majorEastAsia"/>
          <w:lang w:val="en-US" w:eastAsia="ja-JP"/>
        </w:rPr>
      </w:pPr>
    </w:p>
    <w:p w14:paraId="719EE4FC" w14:textId="18C97B43" w:rsidR="00B61E25" w:rsidRDefault="00B61E25" w:rsidP="00B61E25">
      <w:pPr>
        <w:rPr>
          <w:rFonts w:eastAsiaTheme="majorEastAsia"/>
          <w:lang w:eastAsia="ja-JP"/>
        </w:rPr>
      </w:pPr>
      <w:r>
        <w:rPr>
          <w:rFonts w:eastAsiaTheme="majorEastAsia"/>
          <w:lang w:eastAsia="ja-JP"/>
        </w:rPr>
        <w:lastRenderedPageBreak/>
        <w:t>Пример входного файла:</w:t>
      </w:r>
    </w:p>
    <w:p w14:paraId="1E0345C3" w14:textId="6357793E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r>
        <w:rPr>
          <w:rFonts w:eastAsiaTheme="majorEastAsia"/>
          <w:lang w:val="en-US" w:eastAsia="ja-JP"/>
        </w:rPr>
        <w:t>// prog.pr</w:t>
      </w:r>
    </w:p>
    <w:p w14:paraId="7DC06EC9" w14:textId="18480562" w:rsidR="00B61E25" w:rsidRPr="00B61E25" w:rsidRDefault="00B61E25" w:rsidP="00B61E25">
      <w:pPr>
        <w:pStyle w:val="a6"/>
        <w:rPr>
          <w:rFonts w:eastAsiaTheme="majorEastAsia"/>
          <w:lang w:eastAsia="ja-JP"/>
        </w:rPr>
      </w:pPr>
      <w:proofErr w:type="gramStart"/>
      <w:r w:rsidRPr="00B61E25">
        <w:rPr>
          <w:rFonts w:eastAsiaTheme="majorEastAsia"/>
          <w:lang w:eastAsia="ja-JP"/>
        </w:rPr>
        <w:t>x :</w:t>
      </w:r>
      <w:proofErr w:type="gramEnd"/>
      <w:r w:rsidRPr="00B61E25">
        <w:rPr>
          <w:rFonts w:eastAsiaTheme="majorEastAsia"/>
          <w:lang w:eastAsia="ja-JP"/>
        </w:rPr>
        <w:t>= 1;</w:t>
      </w:r>
    </w:p>
    <w:p w14:paraId="5A671D3D" w14:textId="77777777" w:rsidR="00B61E25" w:rsidRPr="00B61E25" w:rsidRDefault="00B61E25" w:rsidP="00B61E25">
      <w:pPr>
        <w:pStyle w:val="a6"/>
        <w:rPr>
          <w:rFonts w:eastAsiaTheme="majorEastAsia"/>
          <w:lang w:eastAsia="ja-JP"/>
        </w:rPr>
      </w:pPr>
      <w:proofErr w:type="gramStart"/>
      <w:r w:rsidRPr="00B61E25">
        <w:rPr>
          <w:rFonts w:eastAsiaTheme="majorEastAsia"/>
          <w:lang w:eastAsia="ja-JP"/>
        </w:rPr>
        <w:t>y :</w:t>
      </w:r>
      <w:proofErr w:type="gramEnd"/>
      <w:r w:rsidRPr="00B61E25">
        <w:rPr>
          <w:rFonts w:eastAsiaTheme="majorEastAsia"/>
          <w:lang w:eastAsia="ja-JP"/>
        </w:rPr>
        <w:t xml:space="preserve">= </w:t>
      </w:r>
      <w:proofErr w:type="spellStart"/>
      <w:r w:rsidRPr="00B61E25">
        <w:rPr>
          <w:rFonts w:eastAsiaTheme="majorEastAsia"/>
          <w:lang w:eastAsia="ja-JP"/>
        </w:rPr>
        <w:t>not</w:t>
      </w:r>
      <w:proofErr w:type="spellEnd"/>
      <w:r w:rsidRPr="00B61E25">
        <w:rPr>
          <w:rFonts w:eastAsiaTheme="majorEastAsia"/>
          <w:lang w:eastAsia="ja-JP"/>
        </w:rPr>
        <w:t xml:space="preserve"> y;</w:t>
      </w:r>
    </w:p>
    <w:p w14:paraId="40D98FB1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print</w:t>
      </w:r>
      <w:proofErr w:type="gramEnd"/>
      <w:r w:rsidRPr="00B61E25">
        <w:rPr>
          <w:rFonts w:eastAsiaTheme="majorEastAsia"/>
          <w:lang w:val="en-US" w:eastAsia="ja-JP"/>
        </w:rPr>
        <w:t xml:space="preserve"> y;</w:t>
      </w:r>
    </w:p>
    <w:p w14:paraId="756A4DAB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z</w:t>
      </w:r>
      <w:proofErr w:type="gramEnd"/>
      <w:r w:rsidRPr="00B61E25">
        <w:rPr>
          <w:rFonts w:eastAsiaTheme="majorEastAsia"/>
          <w:lang w:val="en-US" w:eastAsia="ja-JP"/>
        </w:rPr>
        <w:t xml:space="preserve"> := (x or y) and not 0;</w:t>
      </w:r>
    </w:p>
    <w:p w14:paraId="0A328732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print</w:t>
      </w:r>
      <w:proofErr w:type="gramEnd"/>
      <w:r w:rsidRPr="00B61E25">
        <w:rPr>
          <w:rFonts w:eastAsiaTheme="majorEastAsia"/>
          <w:lang w:val="en-US" w:eastAsia="ja-JP"/>
        </w:rPr>
        <w:t xml:space="preserve"> z;</w:t>
      </w:r>
    </w:p>
    <w:p w14:paraId="4F793632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</w:p>
    <w:p w14:paraId="7820FC5E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print</w:t>
      </w:r>
      <w:proofErr w:type="gramEnd"/>
      <w:r w:rsidRPr="00B61E25">
        <w:rPr>
          <w:rFonts w:eastAsiaTheme="majorEastAsia"/>
          <w:lang w:val="en-US" w:eastAsia="ja-JP"/>
        </w:rPr>
        <w:t xml:space="preserve"> 1 </w:t>
      </w:r>
      <w:proofErr w:type="spellStart"/>
      <w:r w:rsidRPr="00B61E25">
        <w:rPr>
          <w:rFonts w:eastAsiaTheme="majorEastAsia"/>
          <w:lang w:val="en-US" w:eastAsia="ja-JP"/>
        </w:rPr>
        <w:t>xor</w:t>
      </w:r>
      <w:proofErr w:type="spellEnd"/>
      <w:r w:rsidRPr="00B61E25">
        <w:rPr>
          <w:rFonts w:eastAsiaTheme="majorEastAsia"/>
          <w:lang w:val="en-US" w:eastAsia="ja-JP"/>
        </w:rPr>
        <w:t xml:space="preserve"> 0;</w:t>
      </w:r>
    </w:p>
    <w:p w14:paraId="247EAB0B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print</w:t>
      </w:r>
      <w:proofErr w:type="gramEnd"/>
      <w:r w:rsidRPr="00B61E25">
        <w:rPr>
          <w:rFonts w:eastAsiaTheme="majorEastAsia"/>
          <w:lang w:val="en-US" w:eastAsia="ja-JP"/>
        </w:rPr>
        <w:t xml:space="preserve"> (1 </w:t>
      </w:r>
      <w:proofErr w:type="spellStart"/>
      <w:r w:rsidRPr="00B61E25">
        <w:rPr>
          <w:rFonts w:eastAsiaTheme="majorEastAsia"/>
          <w:lang w:val="en-US" w:eastAsia="ja-JP"/>
        </w:rPr>
        <w:t>xor</w:t>
      </w:r>
      <w:proofErr w:type="spellEnd"/>
      <w:r w:rsidRPr="00B61E25">
        <w:rPr>
          <w:rFonts w:eastAsiaTheme="majorEastAsia"/>
          <w:lang w:val="en-US" w:eastAsia="ja-JP"/>
        </w:rPr>
        <w:t xml:space="preserve"> ((1 or 1 </w:t>
      </w:r>
      <w:proofErr w:type="spellStart"/>
      <w:r w:rsidRPr="00B61E25">
        <w:rPr>
          <w:rFonts w:eastAsiaTheme="majorEastAsia"/>
          <w:lang w:val="en-US" w:eastAsia="ja-JP"/>
        </w:rPr>
        <w:t>xor</w:t>
      </w:r>
      <w:proofErr w:type="spellEnd"/>
      <w:r w:rsidRPr="00B61E25">
        <w:rPr>
          <w:rFonts w:eastAsiaTheme="majorEastAsia"/>
          <w:lang w:val="en-US" w:eastAsia="ja-JP"/>
        </w:rPr>
        <w:t xml:space="preserve"> 0 and 1)));</w:t>
      </w:r>
    </w:p>
    <w:p w14:paraId="2A749971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print</w:t>
      </w:r>
      <w:proofErr w:type="gramEnd"/>
      <w:r w:rsidRPr="00B61E25">
        <w:rPr>
          <w:rFonts w:eastAsiaTheme="majorEastAsia"/>
          <w:lang w:val="en-US" w:eastAsia="ja-JP"/>
        </w:rPr>
        <w:t xml:space="preserve"> not 1 </w:t>
      </w:r>
      <w:proofErr w:type="spellStart"/>
      <w:r w:rsidRPr="00B61E25">
        <w:rPr>
          <w:rFonts w:eastAsiaTheme="majorEastAsia"/>
          <w:lang w:val="en-US" w:eastAsia="ja-JP"/>
        </w:rPr>
        <w:t>xor</w:t>
      </w:r>
      <w:proofErr w:type="spellEnd"/>
      <w:r w:rsidRPr="00B61E25">
        <w:rPr>
          <w:rFonts w:eastAsiaTheme="majorEastAsia"/>
          <w:lang w:val="en-US" w:eastAsia="ja-JP"/>
        </w:rPr>
        <w:t xml:space="preserve"> 0 and 1;</w:t>
      </w:r>
    </w:p>
    <w:p w14:paraId="562F52B9" w14:textId="77777777" w:rsidR="00B61E25" w:rsidRPr="00B61E25" w:rsidRDefault="00B61E25" w:rsidP="00B61E25">
      <w:pPr>
        <w:pStyle w:val="a6"/>
        <w:rPr>
          <w:rFonts w:eastAsiaTheme="majorEastAsia"/>
          <w:lang w:val="en-US" w:eastAsia="ja-JP"/>
        </w:rPr>
      </w:pPr>
      <w:proofErr w:type="gramStart"/>
      <w:r w:rsidRPr="00B61E25">
        <w:rPr>
          <w:rFonts w:eastAsiaTheme="majorEastAsia"/>
          <w:lang w:val="en-US" w:eastAsia="ja-JP"/>
        </w:rPr>
        <w:t>print</w:t>
      </w:r>
      <w:proofErr w:type="gramEnd"/>
      <w:r w:rsidRPr="00B61E25">
        <w:rPr>
          <w:rFonts w:eastAsiaTheme="majorEastAsia"/>
          <w:lang w:val="en-US" w:eastAsia="ja-JP"/>
        </w:rPr>
        <w:t xml:space="preserve"> (not 1 </w:t>
      </w:r>
      <w:proofErr w:type="spellStart"/>
      <w:r w:rsidRPr="00B61E25">
        <w:rPr>
          <w:rFonts w:eastAsiaTheme="majorEastAsia"/>
          <w:lang w:val="en-US" w:eastAsia="ja-JP"/>
        </w:rPr>
        <w:t>xor</w:t>
      </w:r>
      <w:proofErr w:type="spellEnd"/>
      <w:r w:rsidRPr="00B61E25">
        <w:rPr>
          <w:rFonts w:eastAsiaTheme="majorEastAsia"/>
          <w:lang w:val="en-US" w:eastAsia="ja-JP"/>
        </w:rPr>
        <w:t xml:space="preserve"> 0) and 1;</w:t>
      </w:r>
    </w:p>
    <w:p w14:paraId="048A79EF" w14:textId="246F7B80" w:rsidR="00B61E25" w:rsidRDefault="00B61E25" w:rsidP="00B61E25">
      <w:pPr>
        <w:pStyle w:val="a6"/>
        <w:rPr>
          <w:rFonts w:eastAsiaTheme="majorEastAsia"/>
          <w:lang w:eastAsia="ja-JP"/>
        </w:rPr>
      </w:pPr>
      <w:proofErr w:type="spellStart"/>
      <w:r w:rsidRPr="00B61E25">
        <w:rPr>
          <w:rFonts w:eastAsiaTheme="majorEastAsia"/>
          <w:lang w:eastAsia="ja-JP"/>
        </w:rPr>
        <w:t>print</w:t>
      </w:r>
      <w:proofErr w:type="spellEnd"/>
      <w:r w:rsidRPr="00B61E25">
        <w:rPr>
          <w:rFonts w:eastAsiaTheme="majorEastAsia"/>
          <w:lang w:eastAsia="ja-JP"/>
        </w:rPr>
        <w:t xml:space="preserve"> </w:t>
      </w:r>
      <w:proofErr w:type="spellStart"/>
      <w:r w:rsidRPr="00B61E25">
        <w:rPr>
          <w:rFonts w:eastAsiaTheme="majorEastAsia"/>
          <w:lang w:eastAsia="ja-JP"/>
        </w:rPr>
        <w:t>not</w:t>
      </w:r>
      <w:proofErr w:type="spellEnd"/>
      <w:r w:rsidRPr="00B61E25">
        <w:rPr>
          <w:rFonts w:eastAsiaTheme="majorEastAsia"/>
          <w:lang w:eastAsia="ja-JP"/>
        </w:rPr>
        <w:t xml:space="preserve"> (1 </w:t>
      </w:r>
      <w:proofErr w:type="spellStart"/>
      <w:r w:rsidRPr="00B61E25">
        <w:rPr>
          <w:rFonts w:eastAsiaTheme="majorEastAsia"/>
          <w:lang w:eastAsia="ja-JP"/>
        </w:rPr>
        <w:t>xor</w:t>
      </w:r>
      <w:proofErr w:type="spellEnd"/>
      <w:r w:rsidRPr="00B61E25">
        <w:rPr>
          <w:rFonts w:eastAsiaTheme="majorEastAsia"/>
          <w:lang w:eastAsia="ja-JP"/>
        </w:rPr>
        <w:t xml:space="preserve"> 0) </w:t>
      </w:r>
      <w:proofErr w:type="spellStart"/>
      <w:r w:rsidRPr="00B61E25">
        <w:rPr>
          <w:rFonts w:eastAsiaTheme="majorEastAsia"/>
          <w:lang w:eastAsia="ja-JP"/>
        </w:rPr>
        <w:t>and</w:t>
      </w:r>
      <w:proofErr w:type="spellEnd"/>
      <w:r w:rsidRPr="00B61E25">
        <w:rPr>
          <w:rFonts w:eastAsiaTheme="majorEastAsia"/>
          <w:lang w:eastAsia="ja-JP"/>
        </w:rPr>
        <w:t xml:space="preserve"> 1;</w:t>
      </w:r>
    </w:p>
    <w:p w14:paraId="1A68F521" w14:textId="52BD9C21" w:rsidR="00B61E25" w:rsidRDefault="00B61E25" w:rsidP="00B61E25">
      <w:pPr>
        <w:pStyle w:val="1"/>
      </w:pPr>
      <w:bookmarkStart w:id="4" w:name="_Toc25653913"/>
      <w:r>
        <w:t>Результат исполнения файла</w:t>
      </w:r>
      <w:bookmarkEnd w:id="4"/>
    </w:p>
    <w:p w14:paraId="324F66DF" w14:textId="77777777" w:rsidR="00B61E25" w:rsidRDefault="00B61E25" w:rsidP="00B61E25">
      <w:pPr>
        <w:keepNext/>
        <w:ind w:firstLine="0"/>
      </w:pPr>
      <w:r>
        <w:rPr>
          <w:noProof/>
          <w:lang w:eastAsia="ja-JP"/>
        </w:rPr>
        <w:drawing>
          <wp:inline distT="0" distB="0" distL="0" distR="0" wp14:anchorId="5E9B87B2" wp14:editId="276C97E5">
            <wp:extent cx="5940425" cy="1486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907" w14:textId="56E6DA1C" w:rsidR="00B61E25" w:rsidRDefault="00B61E25" w:rsidP="00B61E25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7B25">
        <w:rPr>
          <w:noProof/>
        </w:rPr>
        <w:t>1</w:t>
      </w:r>
      <w:r>
        <w:fldChar w:fldCharType="end"/>
      </w:r>
      <w:r>
        <w:t xml:space="preserve"> – дерево </w:t>
      </w:r>
      <w:proofErr w:type="spellStart"/>
      <w:r>
        <w:t>токенов</w:t>
      </w:r>
      <w:proofErr w:type="spellEnd"/>
      <w:r>
        <w:t xml:space="preserve"> в виде строки и вывод результата</w:t>
      </w:r>
    </w:p>
    <w:p w14:paraId="763B0B31" w14:textId="5027F30F" w:rsidR="00B61E25" w:rsidRDefault="00B61E25" w:rsidP="00B61E25">
      <w:pPr>
        <w:pStyle w:val="1"/>
      </w:pPr>
      <w:bookmarkStart w:id="5" w:name="_Toc25653914"/>
      <w:r>
        <w:t>Дерево разбора</w:t>
      </w:r>
      <w:bookmarkEnd w:id="5"/>
    </w:p>
    <w:p w14:paraId="27A46D2D" w14:textId="029499C6" w:rsidR="00B61E25" w:rsidRDefault="00B61E25" w:rsidP="00B61E25">
      <w:pPr>
        <w:rPr>
          <w:rFonts w:eastAsiaTheme="majorEastAsia"/>
          <w:lang w:eastAsia="ja-JP"/>
        </w:rPr>
      </w:pPr>
      <w:r>
        <w:rPr>
          <w:rFonts w:eastAsiaTheme="majorEastAsia"/>
          <w:lang w:val="en-US"/>
        </w:rPr>
        <w:t>ANTLR</w:t>
      </w:r>
      <w:r w:rsidRPr="00B61E25">
        <w:rPr>
          <w:rFonts w:eastAsiaTheme="majorEastAsia"/>
        </w:rPr>
        <w:t xml:space="preserve"> </w:t>
      </w:r>
      <w:r>
        <w:rPr>
          <w:rFonts w:eastAsiaTheme="majorEastAsia"/>
          <w:lang w:eastAsia="ja-JP"/>
        </w:rPr>
        <w:t>в своих классах-обработчиках использует для обхода дерево синтаксического разбора, поэтому для обработки грамматик и визуализации дерева будем использовать именно его.</w:t>
      </w:r>
    </w:p>
    <w:p w14:paraId="19DBF442" w14:textId="5E256674" w:rsidR="00B61E25" w:rsidRDefault="00B61E25" w:rsidP="00B61E25">
      <w:pPr>
        <w:rPr>
          <w:rFonts w:eastAsiaTheme="majorEastAsia"/>
          <w:lang w:eastAsia="ja-JP"/>
        </w:rPr>
      </w:pPr>
      <w:r>
        <w:rPr>
          <w:rFonts w:eastAsiaTheme="majorEastAsia"/>
          <w:lang w:eastAsia="ja-JP"/>
        </w:rPr>
        <w:t xml:space="preserve">Файл для запуска </w:t>
      </w:r>
      <w:r w:rsidR="00E87B25">
        <w:rPr>
          <w:rFonts w:eastAsiaTheme="majorEastAsia"/>
          <w:lang w:eastAsia="ja-JP"/>
        </w:rPr>
        <w:t>графического интерфейса визуализации:</w:t>
      </w:r>
    </w:p>
    <w:p w14:paraId="5BD85CC9" w14:textId="5369AB81" w:rsidR="00E87B25" w:rsidRDefault="00E87B25" w:rsidP="00E87B25">
      <w:pPr>
        <w:pStyle w:val="a6"/>
        <w:rPr>
          <w:rFonts w:eastAsiaTheme="majorEastAsia"/>
          <w:lang w:val="en-US" w:eastAsia="ja-JP"/>
        </w:rPr>
      </w:pPr>
      <w:r>
        <w:rPr>
          <w:rFonts w:eastAsiaTheme="majorEastAsia"/>
          <w:lang w:val="en-US" w:eastAsia="ja-JP"/>
        </w:rPr>
        <w:t>// run.bat</w:t>
      </w:r>
    </w:p>
    <w:p w14:paraId="7A4790A3" w14:textId="77777777" w:rsidR="00E87B25" w:rsidRPr="00E87B25" w:rsidRDefault="00E87B25" w:rsidP="00E87B25">
      <w:pPr>
        <w:pStyle w:val="a6"/>
        <w:rPr>
          <w:rFonts w:eastAsiaTheme="majorEastAsia"/>
          <w:lang w:val="en-US" w:eastAsia="ja-JP"/>
        </w:rPr>
      </w:pPr>
      <w:proofErr w:type="gramStart"/>
      <w:r w:rsidRPr="00E87B25">
        <w:rPr>
          <w:rFonts w:eastAsiaTheme="majorEastAsia"/>
          <w:lang w:val="en-US" w:eastAsia="ja-JP"/>
        </w:rPr>
        <w:t>java</w:t>
      </w:r>
      <w:proofErr w:type="gramEnd"/>
      <w:r w:rsidRPr="00E87B25">
        <w:rPr>
          <w:rFonts w:eastAsiaTheme="majorEastAsia"/>
          <w:lang w:val="en-US" w:eastAsia="ja-JP"/>
        </w:rPr>
        <w:t xml:space="preserve"> -jar antlr-4.7.2-complete.jar syntax.g4 -visitor</w:t>
      </w:r>
    </w:p>
    <w:p w14:paraId="2684BBD8" w14:textId="77777777" w:rsidR="00E87B25" w:rsidRPr="00E87B25" w:rsidRDefault="00E87B25" w:rsidP="00E87B25">
      <w:pPr>
        <w:pStyle w:val="a6"/>
        <w:rPr>
          <w:rFonts w:eastAsiaTheme="majorEastAsia"/>
          <w:lang w:val="en-US" w:eastAsia="ja-JP"/>
        </w:rPr>
      </w:pPr>
      <w:proofErr w:type="spellStart"/>
      <w:proofErr w:type="gramStart"/>
      <w:r w:rsidRPr="00E87B25">
        <w:rPr>
          <w:rFonts w:eastAsiaTheme="majorEastAsia"/>
          <w:lang w:val="en-US" w:eastAsia="ja-JP"/>
        </w:rPr>
        <w:t>javac</w:t>
      </w:r>
      <w:proofErr w:type="spellEnd"/>
      <w:proofErr w:type="gramEnd"/>
      <w:r w:rsidRPr="00E87B25">
        <w:rPr>
          <w:rFonts w:eastAsiaTheme="majorEastAsia"/>
          <w:lang w:val="en-US" w:eastAsia="ja-JP"/>
        </w:rPr>
        <w:t xml:space="preserve"> -</w:t>
      </w:r>
      <w:proofErr w:type="spellStart"/>
      <w:r w:rsidRPr="00E87B25">
        <w:rPr>
          <w:rFonts w:eastAsiaTheme="majorEastAsia"/>
          <w:lang w:val="en-US" w:eastAsia="ja-JP"/>
        </w:rPr>
        <w:t>cp</w:t>
      </w:r>
      <w:proofErr w:type="spellEnd"/>
      <w:r w:rsidRPr="00E87B25">
        <w:rPr>
          <w:rFonts w:eastAsiaTheme="majorEastAsia"/>
          <w:lang w:val="en-US" w:eastAsia="ja-JP"/>
        </w:rPr>
        <w:t xml:space="preserve"> "*" syntax*.java</w:t>
      </w:r>
    </w:p>
    <w:p w14:paraId="17E561C9" w14:textId="1327DD4D" w:rsidR="00E87B25" w:rsidRDefault="00E87B25" w:rsidP="00E87B25">
      <w:pPr>
        <w:pStyle w:val="a6"/>
        <w:rPr>
          <w:rFonts w:eastAsiaTheme="majorEastAsia"/>
          <w:lang w:val="en-US" w:eastAsia="ja-JP"/>
        </w:rPr>
      </w:pPr>
      <w:proofErr w:type="gramStart"/>
      <w:r w:rsidRPr="00E87B25">
        <w:rPr>
          <w:rFonts w:eastAsiaTheme="majorEastAsia"/>
          <w:lang w:val="en-US" w:eastAsia="ja-JP"/>
        </w:rPr>
        <w:t>java</w:t>
      </w:r>
      <w:proofErr w:type="gramEnd"/>
      <w:r w:rsidRPr="00E87B25">
        <w:rPr>
          <w:rFonts w:eastAsiaTheme="majorEastAsia"/>
          <w:lang w:val="en-US" w:eastAsia="ja-JP"/>
        </w:rPr>
        <w:t xml:space="preserve"> -</w:t>
      </w:r>
      <w:proofErr w:type="spellStart"/>
      <w:r w:rsidRPr="00E87B25">
        <w:rPr>
          <w:rFonts w:eastAsiaTheme="majorEastAsia"/>
          <w:lang w:val="en-US" w:eastAsia="ja-JP"/>
        </w:rPr>
        <w:t>cp</w:t>
      </w:r>
      <w:proofErr w:type="spellEnd"/>
      <w:r w:rsidRPr="00E87B25">
        <w:rPr>
          <w:rFonts w:eastAsiaTheme="majorEastAsia"/>
          <w:lang w:val="en-US" w:eastAsia="ja-JP"/>
        </w:rPr>
        <w:t xml:space="preserve"> .;antlr-4.7.2-complete.jar org.antlr.v4.gui.TestRig syntax program -tree -</w:t>
      </w:r>
      <w:proofErr w:type="spellStart"/>
      <w:r w:rsidRPr="00E87B25">
        <w:rPr>
          <w:rFonts w:eastAsiaTheme="majorEastAsia"/>
          <w:lang w:val="en-US" w:eastAsia="ja-JP"/>
        </w:rPr>
        <w:t>gui</w:t>
      </w:r>
      <w:proofErr w:type="spellEnd"/>
      <w:r w:rsidRPr="00E87B25">
        <w:rPr>
          <w:rFonts w:eastAsiaTheme="majorEastAsia"/>
          <w:lang w:val="en-US" w:eastAsia="ja-JP"/>
        </w:rPr>
        <w:t xml:space="preserve"> prog.pr</w:t>
      </w:r>
    </w:p>
    <w:p w14:paraId="7B618EB0" w14:textId="5128DA0C" w:rsidR="00E87B25" w:rsidRDefault="00E87B25" w:rsidP="00E87B25">
      <w:pPr>
        <w:rPr>
          <w:rFonts w:eastAsiaTheme="majorEastAsia"/>
          <w:lang w:val="en-US" w:eastAsia="ja-JP"/>
        </w:rPr>
      </w:pPr>
    </w:p>
    <w:p w14:paraId="4A49FC0B" w14:textId="77777777" w:rsidR="00E87B25" w:rsidRDefault="00E87B25" w:rsidP="00E87B25">
      <w:pPr>
        <w:ind w:firstLine="0"/>
        <w:rPr>
          <w:rFonts w:eastAsiaTheme="majorEastAsia"/>
          <w:noProof/>
          <w:lang w:eastAsia="ja-JP"/>
        </w:rPr>
      </w:pPr>
    </w:p>
    <w:p w14:paraId="1B3ABF08" w14:textId="77777777" w:rsidR="00E87B25" w:rsidRDefault="00E87B25" w:rsidP="00E87B25">
      <w:pPr>
        <w:keepNext/>
        <w:ind w:firstLine="0"/>
      </w:pPr>
      <w:r w:rsidRPr="00E87B25">
        <w:rPr>
          <w:rFonts w:eastAsiaTheme="majorEastAsia"/>
          <w:noProof/>
          <w:lang w:eastAsia="ja-JP"/>
        </w:rPr>
        <w:lastRenderedPageBreak/>
        <w:drawing>
          <wp:inline distT="0" distB="0" distL="0" distR="0" wp14:anchorId="4F45AEF0" wp14:editId="61AAB598">
            <wp:extent cx="5939841" cy="1859622"/>
            <wp:effectExtent l="0" t="0" r="0" b="0"/>
            <wp:docPr id="3" name="Рисунок 3" descr="D:\Документы\Python\ТАиФЯ\java\antlr4_parse_tre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Python\ТАиФЯ\java\antlr4_parse_tre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88"/>
                    <a:stretch/>
                  </pic:blipFill>
                  <pic:spPr bwMode="auto">
                    <a:xfrm>
                      <a:off x="0" y="0"/>
                      <a:ext cx="5940425" cy="18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1F0ED" w14:textId="33E5E272" w:rsidR="00E87B25" w:rsidRPr="00E87B25" w:rsidRDefault="00E87B25" w:rsidP="00E87B25">
      <w:pPr>
        <w:pStyle w:val="a7"/>
        <w:rPr>
          <w:rFonts w:eastAsiaTheme="majorEastAsia"/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E87B25">
        <w:t xml:space="preserve"> – </w:t>
      </w:r>
      <w:r>
        <w:t xml:space="preserve">дерево разбора для </w:t>
      </w:r>
      <w:proofErr w:type="spellStart"/>
      <w:r>
        <w:rPr>
          <w:lang w:val="en-US"/>
        </w:rPr>
        <w:t>prog</w:t>
      </w:r>
      <w:proofErr w:type="spellEnd"/>
      <w:r w:rsidRPr="00E87B25">
        <w:t>.</w:t>
      </w:r>
      <w:proofErr w:type="spellStart"/>
      <w:r>
        <w:rPr>
          <w:lang w:val="en-US"/>
        </w:rPr>
        <w:t>pr</w:t>
      </w:r>
      <w:proofErr w:type="spellEnd"/>
    </w:p>
    <w:p w14:paraId="4B4392B8" w14:textId="58B7F99B" w:rsidR="00226B22" w:rsidRDefault="00226B22" w:rsidP="00226B22">
      <w:pPr>
        <w:pStyle w:val="1"/>
      </w:pPr>
      <w:bookmarkStart w:id="6" w:name="_Toc25653915"/>
      <w:r>
        <w:t>Заключение</w:t>
      </w:r>
      <w:bookmarkEnd w:id="6"/>
    </w:p>
    <w:p w14:paraId="7A60722F" w14:textId="629017A8" w:rsidR="00F03BF7" w:rsidRPr="005134C9" w:rsidRDefault="00E87B25" w:rsidP="00696516">
      <w:r>
        <w:t>В дан</w:t>
      </w:r>
      <w:r>
        <w:rPr>
          <w:rFonts w:eastAsiaTheme="minorEastAsia"/>
          <w:lang w:eastAsia="ja-JP"/>
        </w:rPr>
        <w:t xml:space="preserve">ной </w:t>
      </w:r>
      <w:r w:rsidR="007456F3">
        <w:t>работе был</w:t>
      </w:r>
      <w:r w:rsidR="006110ED">
        <w:t>и изучены принципы построения</w:t>
      </w:r>
      <w:r>
        <w:t xml:space="preserve"> лексического и</w:t>
      </w:r>
      <w:r w:rsidR="006110ED">
        <w:t xml:space="preserve"> </w:t>
      </w:r>
      <w:r w:rsidR="00532D2F">
        <w:t>синтаксического</w:t>
      </w:r>
      <w:r w:rsidR="006110ED">
        <w:t xml:space="preserve"> анализатора (состав, принцип работы, способы описания, инструментальные средства для генерации анализаторов</w:t>
      </w:r>
      <w:r>
        <w:t xml:space="preserve"> на примере</w:t>
      </w:r>
      <w:r w:rsidRPr="00E87B25">
        <w:t xml:space="preserve"> </w:t>
      </w:r>
      <w:r>
        <w:rPr>
          <w:lang w:val="en-US"/>
        </w:rPr>
        <w:t>ANTLR</w:t>
      </w:r>
      <w:r w:rsidR="006110ED" w:rsidRPr="006110ED">
        <w:t>).</w:t>
      </w:r>
      <w:r w:rsidR="006110ED">
        <w:t xml:space="preserve"> Выполнено задание, в котором описан</w:t>
      </w:r>
      <w:r w:rsidR="00532D2F">
        <w:t>а</w:t>
      </w:r>
      <w:r w:rsidR="006110ED">
        <w:t xml:space="preserve"> необходим</w:t>
      </w:r>
      <w:r w:rsidR="00532D2F">
        <w:t>ая</w:t>
      </w:r>
      <w:r w:rsidR="006110ED">
        <w:t xml:space="preserve"> для варианта </w:t>
      </w:r>
      <w:r w:rsidR="00532D2F">
        <w:t>грамматика</w:t>
      </w:r>
      <w:r w:rsidR="006110ED">
        <w:t xml:space="preserve">, также описана главная функция для считывания символов из файла и передачи их в </w:t>
      </w:r>
      <w:proofErr w:type="spellStart"/>
      <w:r w:rsidR="006110ED">
        <w:t>лексер</w:t>
      </w:r>
      <w:proofErr w:type="spellEnd"/>
      <w:r w:rsidR="00532D2F">
        <w:t xml:space="preserve"> и </w:t>
      </w:r>
      <w:proofErr w:type="spellStart"/>
      <w:r w:rsidR="00532D2F">
        <w:t>парсер</w:t>
      </w:r>
      <w:proofErr w:type="spellEnd"/>
      <w:r w:rsidR="006110ED">
        <w:t>, для последующ</w:t>
      </w:r>
      <w:r w:rsidR="00532D2F">
        <w:t>ей обработки грамматики</w:t>
      </w:r>
      <w:r w:rsidRPr="00E87B25">
        <w:t xml:space="preserve"> </w:t>
      </w:r>
      <w:r>
        <w:rPr>
          <w:rFonts w:eastAsiaTheme="minorEastAsia"/>
          <w:lang w:eastAsia="ja-JP"/>
        </w:rPr>
        <w:t>и исполнения файла</w:t>
      </w:r>
      <w:r w:rsidR="006110ED">
        <w:t>.</w:t>
      </w:r>
      <w:bookmarkStart w:id="7" w:name="_GoBack"/>
      <w:bookmarkEnd w:id="7"/>
      <w:r w:rsidR="00F03BF7">
        <w:br w:type="page"/>
      </w:r>
    </w:p>
    <w:p w14:paraId="61097101" w14:textId="77777777" w:rsidR="00226B22" w:rsidRDefault="00226B22" w:rsidP="00226B22">
      <w:pPr>
        <w:pStyle w:val="1"/>
      </w:pPr>
      <w:bookmarkStart w:id="8" w:name="_Toc25653916"/>
      <w:r>
        <w:lastRenderedPageBreak/>
        <w:t>Список литературных источников</w:t>
      </w:r>
      <w:bookmarkEnd w:id="8"/>
    </w:p>
    <w:p w14:paraId="2F498EBB" w14:textId="77777777" w:rsidR="00A27683" w:rsidRDefault="00A27683" w:rsidP="00A27683">
      <w:pPr>
        <w:pStyle w:val="a5"/>
        <w:numPr>
          <w:ilvl w:val="0"/>
          <w:numId w:val="14"/>
        </w:numPr>
      </w:pPr>
      <w:r>
        <w:t xml:space="preserve">Альфред В. </w:t>
      </w:r>
      <w:proofErr w:type="spellStart"/>
      <w:r>
        <w:t>Ахо</w:t>
      </w:r>
      <w:proofErr w:type="spellEnd"/>
      <w:r>
        <w:t xml:space="preserve">, Моника С. Лам, </w:t>
      </w:r>
      <w:proofErr w:type="spellStart"/>
      <w:r>
        <w:t>Рави</w:t>
      </w:r>
      <w:proofErr w:type="spellEnd"/>
      <w:r>
        <w:t xml:space="preserve"> Сети, Джеффри Д. Ульман. Компиляторы: принципы, технологии и инструментарий = </w:t>
      </w:r>
      <w:proofErr w:type="spellStart"/>
      <w:r>
        <w:t>Compilers</w:t>
      </w:r>
      <w:proofErr w:type="spellEnd"/>
      <w:r>
        <w:t xml:space="preserve">: </w:t>
      </w:r>
      <w:proofErr w:type="spellStart"/>
      <w:r>
        <w:t>Principles</w:t>
      </w:r>
      <w:proofErr w:type="spellEnd"/>
      <w:r>
        <w:t xml:space="preserve">,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Tools</w:t>
      </w:r>
      <w:proofErr w:type="spellEnd"/>
      <w:r>
        <w:t>. — 2-е изд. — М.: Вильямс, 2008. — ISBN 978-5-8459-1349-4.</w:t>
      </w:r>
    </w:p>
    <w:p w14:paraId="33F57AB8" w14:textId="77777777" w:rsidR="00A27683" w:rsidRDefault="00A27683" w:rsidP="00A27683">
      <w:pPr>
        <w:pStyle w:val="a5"/>
        <w:numPr>
          <w:ilvl w:val="0"/>
          <w:numId w:val="14"/>
        </w:numPr>
      </w:pPr>
      <w:r>
        <w:t xml:space="preserve">Робин Хантер. Основные концепции компиляторов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Compilers</w:t>
      </w:r>
      <w:proofErr w:type="spellEnd"/>
      <w:r>
        <w:t>. — М.: «Вильямс», 2002. — С. 256. — ISBN 5-8459-0360-2.</w:t>
      </w:r>
    </w:p>
    <w:p w14:paraId="5B46EE4B" w14:textId="16C04E70" w:rsidR="00226B22" w:rsidRDefault="00A27683" w:rsidP="00152077">
      <w:pPr>
        <w:pStyle w:val="a5"/>
        <w:numPr>
          <w:ilvl w:val="0"/>
          <w:numId w:val="14"/>
        </w:numPr>
      </w:pPr>
      <w:r>
        <w:t>Молчанов А.Ю. Системное программное обеспечение: Учебник для вузов. 3-е изд. – СПб.: Питер, 2010 – 400 с.</w:t>
      </w:r>
    </w:p>
    <w:p w14:paraId="6A8DCB31" w14:textId="41EDCAFC" w:rsidR="00A27683" w:rsidRPr="007456F3" w:rsidRDefault="00A27683" w:rsidP="007E2E66">
      <w:pPr>
        <w:pStyle w:val="a5"/>
        <w:numPr>
          <w:ilvl w:val="0"/>
          <w:numId w:val="14"/>
        </w:numPr>
      </w:pPr>
      <w:r>
        <w:t xml:space="preserve">Генератор синтаксических анализаторов, совместимый с YACC для </w:t>
      </w:r>
      <w:proofErr w:type="spellStart"/>
      <w:r>
        <w:t>Bison</w:t>
      </w:r>
      <w:proofErr w:type="spellEnd"/>
      <w:r>
        <w:t xml:space="preserve"> версии 1.35, 25 февраля 2002 </w:t>
      </w:r>
      <w:r w:rsidRPr="007456F3">
        <w:t>[</w:t>
      </w:r>
      <w:r>
        <w:rPr>
          <w:lang w:val="en-US"/>
        </w:rPr>
        <w:t>URL</w:t>
      </w:r>
      <w:r w:rsidRPr="007456F3">
        <w:t xml:space="preserve">: </w:t>
      </w:r>
      <w:r w:rsidRPr="00A27683">
        <w:rPr>
          <w:lang w:val="en-US"/>
        </w:rPr>
        <w:t>https</w:t>
      </w:r>
      <w:r w:rsidRPr="007456F3">
        <w:t>://</w:t>
      </w:r>
      <w:r w:rsidRPr="00A27683">
        <w:rPr>
          <w:lang w:val="en-US"/>
        </w:rPr>
        <w:t>www</w:t>
      </w:r>
      <w:r w:rsidRPr="007456F3">
        <w:t>.</w:t>
      </w:r>
      <w:proofErr w:type="spellStart"/>
      <w:r w:rsidRPr="00A27683">
        <w:rPr>
          <w:lang w:val="en-US"/>
        </w:rPr>
        <w:t>opennet</w:t>
      </w:r>
      <w:proofErr w:type="spellEnd"/>
      <w:r w:rsidRPr="007456F3">
        <w:t>.</w:t>
      </w:r>
      <w:proofErr w:type="spellStart"/>
      <w:r w:rsidRPr="00A27683">
        <w:rPr>
          <w:lang w:val="en-US"/>
        </w:rPr>
        <w:t>ru</w:t>
      </w:r>
      <w:proofErr w:type="spellEnd"/>
      <w:r w:rsidRPr="007456F3">
        <w:t>/</w:t>
      </w:r>
      <w:r w:rsidRPr="00A27683">
        <w:rPr>
          <w:lang w:val="en-US"/>
        </w:rPr>
        <w:t>docs</w:t>
      </w:r>
      <w:r w:rsidRPr="007456F3">
        <w:t>/</w:t>
      </w:r>
      <w:r w:rsidRPr="00A27683">
        <w:rPr>
          <w:lang w:val="en-US"/>
        </w:rPr>
        <w:t>RUS</w:t>
      </w:r>
      <w:r w:rsidRPr="007456F3">
        <w:t>/</w:t>
      </w:r>
      <w:r w:rsidRPr="00A27683">
        <w:rPr>
          <w:lang w:val="en-US"/>
        </w:rPr>
        <w:t>bison</w:t>
      </w:r>
      <w:r w:rsidRPr="007456F3">
        <w:t>_</w:t>
      </w:r>
      <w:proofErr w:type="spellStart"/>
      <w:r w:rsidRPr="00A27683">
        <w:rPr>
          <w:lang w:val="en-US"/>
        </w:rPr>
        <w:t>yacc</w:t>
      </w:r>
      <w:proofErr w:type="spellEnd"/>
      <w:r w:rsidRPr="007456F3">
        <w:t>/]</w:t>
      </w:r>
    </w:p>
    <w:sectPr w:rsidR="00A27683" w:rsidRPr="007456F3" w:rsidSect="00F01326">
      <w:footerReference w:type="default" r:id="rId11"/>
      <w:pgSz w:w="11906" w:h="16838"/>
      <w:pgMar w:top="1134" w:right="850" w:bottom="1134" w:left="1701" w:header="709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69B32" w14:textId="77777777" w:rsidR="00C501A1" w:rsidRDefault="00C501A1" w:rsidP="00F01326">
      <w:pPr>
        <w:spacing w:line="240" w:lineRule="auto"/>
      </w:pPr>
      <w:r>
        <w:separator/>
      </w:r>
    </w:p>
  </w:endnote>
  <w:endnote w:type="continuationSeparator" w:id="0">
    <w:p w14:paraId="1F961B39" w14:textId="77777777" w:rsidR="00C501A1" w:rsidRDefault="00C501A1" w:rsidP="00F0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MS Gothic"/>
    <w:charset w:val="80"/>
    <w:family w:val="swiss"/>
    <w:pitch w:val="variable"/>
    <w:sig w:usb0="00000000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489392"/>
      <w:docPartObj>
        <w:docPartGallery w:val="Page Numbers (Bottom of Page)"/>
        <w:docPartUnique/>
      </w:docPartObj>
    </w:sdtPr>
    <w:sdtEndPr/>
    <w:sdtContent>
      <w:p w14:paraId="52B89315" w14:textId="3EFBF52D" w:rsidR="00F01326" w:rsidRDefault="00F01326" w:rsidP="00F01326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B25">
          <w:rPr>
            <w:noProof/>
          </w:rPr>
          <w:t>8</w:t>
        </w:r>
        <w:r>
          <w:fldChar w:fldCharType="end"/>
        </w:r>
      </w:p>
    </w:sdtContent>
  </w:sdt>
  <w:p w14:paraId="0DEF6892" w14:textId="77777777" w:rsidR="00F01326" w:rsidRDefault="00F013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3C842" w14:textId="77777777" w:rsidR="00C501A1" w:rsidRDefault="00C501A1" w:rsidP="00F01326">
      <w:pPr>
        <w:spacing w:line="240" w:lineRule="auto"/>
      </w:pPr>
      <w:r>
        <w:separator/>
      </w:r>
    </w:p>
  </w:footnote>
  <w:footnote w:type="continuationSeparator" w:id="0">
    <w:p w14:paraId="76B9B582" w14:textId="77777777" w:rsidR="00C501A1" w:rsidRDefault="00C501A1" w:rsidP="00F0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B36"/>
    <w:multiLevelType w:val="hybridMultilevel"/>
    <w:tmpl w:val="663A1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55B"/>
    <w:multiLevelType w:val="hybridMultilevel"/>
    <w:tmpl w:val="37E0D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C44FC"/>
    <w:multiLevelType w:val="hybridMultilevel"/>
    <w:tmpl w:val="7A7696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5F2CE6"/>
    <w:multiLevelType w:val="hybridMultilevel"/>
    <w:tmpl w:val="38D23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3A7F49"/>
    <w:multiLevelType w:val="hybridMultilevel"/>
    <w:tmpl w:val="6B088BEA"/>
    <w:lvl w:ilvl="0" w:tplc="5C2C603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D29"/>
    <w:multiLevelType w:val="hybridMultilevel"/>
    <w:tmpl w:val="903A6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B42281"/>
    <w:multiLevelType w:val="hybridMultilevel"/>
    <w:tmpl w:val="5A90B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283C07"/>
    <w:multiLevelType w:val="hybridMultilevel"/>
    <w:tmpl w:val="56322D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553D51"/>
    <w:multiLevelType w:val="hybridMultilevel"/>
    <w:tmpl w:val="AAB0A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A4546"/>
    <w:multiLevelType w:val="hybridMultilevel"/>
    <w:tmpl w:val="C1185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14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AD5ACD"/>
    <w:multiLevelType w:val="hybridMultilevel"/>
    <w:tmpl w:val="5758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89272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0862680"/>
    <w:multiLevelType w:val="hybridMultilevel"/>
    <w:tmpl w:val="83D4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F4A04"/>
    <w:multiLevelType w:val="hybridMultilevel"/>
    <w:tmpl w:val="B73C1518"/>
    <w:lvl w:ilvl="0" w:tplc="75D03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D4525B"/>
    <w:multiLevelType w:val="hybridMultilevel"/>
    <w:tmpl w:val="615CA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AA7C90"/>
    <w:multiLevelType w:val="hybridMultilevel"/>
    <w:tmpl w:val="FEDE12FE"/>
    <w:lvl w:ilvl="0" w:tplc="F36E7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F9E2C12"/>
    <w:multiLevelType w:val="hybridMultilevel"/>
    <w:tmpl w:val="5B9A9D60"/>
    <w:lvl w:ilvl="0" w:tplc="BA40D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2"/>
  </w:num>
  <w:num w:numId="5">
    <w:abstractNumId w:val="17"/>
  </w:num>
  <w:num w:numId="6">
    <w:abstractNumId w:val="16"/>
  </w:num>
  <w:num w:numId="7">
    <w:abstractNumId w:val="7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15"/>
  </w:num>
  <w:num w:numId="13">
    <w:abstractNumId w:val="1"/>
  </w:num>
  <w:num w:numId="14">
    <w:abstractNumId w:val="9"/>
  </w:num>
  <w:num w:numId="15">
    <w:abstractNumId w:val="14"/>
  </w:num>
  <w:num w:numId="16">
    <w:abstractNumId w:val="12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EF"/>
    <w:rsid w:val="000344B4"/>
    <w:rsid w:val="000D3891"/>
    <w:rsid w:val="000F2454"/>
    <w:rsid w:val="000F54F2"/>
    <w:rsid w:val="00115ECF"/>
    <w:rsid w:val="001255F6"/>
    <w:rsid w:val="001456F1"/>
    <w:rsid w:val="0015045F"/>
    <w:rsid w:val="00160285"/>
    <w:rsid w:val="001637A0"/>
    <w:rsid w:val="00182AF6"/>
    <w:rsid w:val="00197618"/>
    <w:rsid w:val="001B1BA0"/>
    <w:rsid w:val="001B6302"/>
    <w:rsid w:val="001C5EE4"/>
    <w:rsid w:val="001D40A7"/>
    <w:rsid w:val="001D5D3C"/>
    <w:rsid w:val="001E6BAC"/>
    <w:rsid w:val="001F3D0E"/>
    <w:rsid w:val="0021037D"/>
    <w:rsid w:val="00211150"/>
    <w:rsid w:val="002112FA"/>
    <w:rsid w:val="0022403A"/>
    <w:rsid w:val="00226B22"/>
    <w:rsid w:val="00235F68"/>
    <w:rsid w:val="00261D00"/>
    <w:rsid w:val="00271C9E"/>
    <w:rsid w:val="00290E63"/>
    <w:rsid w:val="002B0CD3"/>
    <w:rsid w:val="002B6CE6"/>
    <w:rsid w:val="002C0969"/>
    <w:rsid w:val="002D5DC1"/>
    <w:rsid w:val="00355AFF"/>
    <w:rsid w:val="003708D2"/>
    <w:rsid w:val="00371B58"/>
    <w:rsid w:val="003728D9"/>
    <w:rsid w:val="00376915"/>
    <w:rsid w:val="003C395C"/>
    <w:rsid w:val="003C47B0"/>
    <w:rsid w:val="003C7234"/>
    <w:rsid w:val="003F0758"/>
    <w:rsid w:val="003F2501"/>
    <w:rsid w:val="003F5C3A"/>
    <w:rsid w:val="00433692"/>
    <w:rsid w:val="00446DBF"/>
    <w:rsid w:val="00450064"/>
    <w:rsid w:val="004923BB"/>
    <w:rsid w:val="004A0B6D"/>
    <w:rsid w:val="004A19F9"/>
    <w:rsid w:val="004D0FA4"/>
    <w:rsid w:val="004F2CE0"/>
    <w:rsid w:val="00507C19"/>
    <w:rsid w:val="005134C9"/>
    <w:rsid w:val="00522499"/>
    <w:rsid w:val="00532D2F"/>
    <w:rsid w:val="00547C02"/>
    <w:rsid w:val="0055446F"/>
    <w:rsid w:val="005675DE"/>
    <w:rsid w:val="00571B5D"/>
    <w:rsid w:val="005D00B1"/>
    <w:rsid w:val="005D5F53"/>
    <w:rsid w:val="006101CE"/>
    <w:rsid w:val="006110ED"/>
    <w:rsid w:val="00630706"/>
    <w:rsid w:val="00647012"/>
    <w:rsid w:val="006610FE"/>
    <w:rsid w:val="0069595B"/>
    <w:rsid w:val="00696516"/>
    <w:rsid w:val="006A703A"/>
    <w:rsid w:val="00722E0E"/>
    <w:rsid w:val="007452DF"/>
    <w:rsid w:val="007455C1"/>
    <w:rsid w:val="007456F3"/>
    <w:rsid w:val="0074667B"/>
    <w:rsid w:val="00751C86"/>
    <w:rsid w:val="00770CA6"/>
    <w:rsid w:val="00775ABA"/>
    <w:rsid w:val="00792EAB"/>
    <w:rsid w:val="007C2742"/>
    <w:rsid w:val="008171A7"/>
    <w:rsid w:val="00834B38"/>
    <w:rsid w:val="00853883"/>
    <w:rsid w:val="00864633"/>
    <w:rsid w:val="0086497C"/>
    <w:rsid w:val="00872809"/>
    <w:rsid w:val="00876F8F"/>
    <w:rsid w:val="008A480F"/>
    <w:rsid w:val="008B0F52"/>
    <w:rsid w:val="008C7D4D"/>
    <w:rsid w:val="008E0A36"/>
    <w:rsid w:val="008F1820"/>
    <w:rsid w:val="00900908"/>
    <w:rsid w:val="00900FF2"/>
    <w:rsid w:val="009067AF"/>
    <w:rsid w:val="0091380E"/>
    <w:rsid w:val="00944B91"/>
    <w:rsid w:val="009453D2"/>
    <w:rsid w:val="00955D0C"/>
    <w:rsid w:val="009609DF"/>
    <w:rsid w:val="009644FA"/>
    <w:rsid w:val="00981EE9"/>
    <w:rsid w:val="009A4C98"/>
    <w:rsid w:val="00A06DCB"/>
    <w:rsid w:val="00A27683"/>
    <w:rsid w:val="00A4456E"/>
    <w:rsid w:val="00A75406"/>
    <w:rsid w:val="00AA72C0"/>
    <w:rsid w:val="00B062BE"/>
    <w:rsid w:val="00B22619"/>
    <w:rsid w:val="00B50FDE"/>
    <w:rsid w:val="00B61761"/>
    <w:rsid w:val="00B61E25"/>
    <w:rsid w:val="00B75C45"/>
    <w:rsid w:val="00B834F8"/>
    <w:rsid w:val="00BA2B50"/>
    <w:rsid w:val="00C0169C"/>
    <w:rsid w:val="00C501A1"/>
    <w:rsid w:val="00CA3467"/>
    <w:rsid w:val="00CC10E7"/>
    <w:rsid w:val="00D20ABE"/>
    <w:rsid w:val="00D229DC"/>
    <w:rsid w:val="00D61376"/>
    <w:rsid w:val="00E43357"/>
    <w:rsid w:val="00E52E21"/>
    <w:rsid w:val="00E87B25"/>
    <w:rsid w:val="00EA4F1C"/>
    <w:rsid w:val="00EB19A0"/>
    <w:rsid w:val="00EB35EF"/>
    <w:rsid w:val="00ED37CD"/>
    <w:rsid w:val="00F01326"/>
    <w:rsid w:val="00F03BF7"/>
    <w:rsid w:val="00F1186B"/>
    <w:rsid w:val="00F61C07"/>
    <w:rsid w:val="00F7114C"/>
    <w:rsid w:val="00F87D8B"/>
    <w:rsid w:val="00FA1FBA"/>
    <w:rsid w:val="00FB4C12"/>
    <w:rsid w:val="00FD25B8"/>
    <w:rsid w:val="00FE04E4"/>
    <w:rsid w:val="00FE35FD"/>
    <w:rsid w:val="00FF3F2C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CCFF"/>
  <w15:chartTrackingRefBased/>
  <w15:docId w15:val="{167DE96A-2F5B-465D-8EE8-88BF5DA3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B22"/>
    <w:pPr>
      <w:widowControl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26B22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rsid w:val="008171A7"/>
  </w:style>
  <w:style w:type="paragraph" w:styleId="a3">
    <w:name w:val="Title"/>
    <w:basedOn w:val="a"/>
    <w:next w:val="a"/>
    <w:link w:val="a4"/>
    <w:uiPriority w:val="10"/>
    <w:qFormat/>
    <w:rsid w:val="0021037D"/>
    <w:pPr>
      <w:spacing w:before="240"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21037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26B22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5">
    <w:name w:val="List Paragraph"/>
    <w:basedOn w:val="a"/>
    <w:uiPriority w:val="34"/>
    <w:qFormat/>
    <w:rsid w:val="0021037D"/>
    <w:pPr>
      <w:ind w:left="720"/>
      <w:contextualSpacing/>
    </w:pPr>
  </w:style>
  <w:style w:type="paragraph" w:styleId="a6">
    <w:name w:val="No Spacing"/>
    <w:uiPriority w:val="1"/>
    <w:qFormat/>
    <w:rsid w:val="0021037D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spacing w:after="0" w:line="240" w:lineRule="auto"/>
      <w:jc w:val="both"/>
    </w:pPr>
    <w:rPr>
      <w:rFonts w:ascii="Consolas" w:eastAsia="Times New Roman" w:hAnsi="Consolas" w:cs="Times New Roman"/>
      <w:sz w:val="20"/>
      <w:szCs w:val="20"/>
      <w:lang w:eastAsia="zh-CN"/>
    </w:rPr>
  </w:style>
  <w:style w:type="paragraph" w:styleId="a7">
    <w:name w:val="caption"/>
    <w:basedOn w:val="a"/>
    <w:next w:val="a"/>
    <w:uiPriority w:val="35"/>
    <w:unhideWhenUsed/>
    <w:qFormat/>
    <w:rsid w:val="00A27683"/>
    <w:pPr>
      <w:spacing w:after="200"/>
      <w:jc w:val="center"/>
    </w:pPr>
    <w:rPr>
      <w:iCs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F01326"/>
    <w:pPr>
      <w:widowControl/>
      <w:autoSpaceDE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326"/>
    <w:pPr>
      <w:spacing w:after="100"/>
    </w:pPr>
  </w:style>
  <w:style w:type="character" w:styleId="a9">
    <w:name w:val="Hyperlink"/>
    <w:basedOn w:val="a0"/>
    <w:uiPriority w:val="99"/>
    <w:unhideWhenUsed/>
    <w:rsid w:val="00F0132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013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1326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c">
    <w:name w:val="footer"/>
    <w:basedOn w:val="a"/>
    <w:link w:val="ad"/>
    <w:uiPriority w:val="99"/>
    <w:unhideWhenUsed/>
    <w:rsid w:val="00F0132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1326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e">
    <w:name w:val="Body Text"/>
    <w:basedOn w:val="a"/>
    <w:link w:val="af"/>
    <w:uiPriority w:val="99"/>
    <w:semiHidden/>
    <w:unhideWhenUsed/>
    <w:rsid w:val="001E6BAC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E6BA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f0">
    <w:name w:val="Body Text Indent"/>
    <w:basedOn w:val="a"/>
    <w:link w:val="af1"/>
    <w:uiPriority w:val="99"/>
    <w:semiHidden/>
    <w:unhideWhenUsed/>
    <w:rsid w:val="00547C02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547C02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B1348-DECD-4876-8803-C075B55E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Radmir</cp:lastModifiedBy>
  <cp:revision>3</cp:revision>
  <dcterms:created xsi:type="dcterms:W3CDTF">2019-11-26T06:23:00Z</dcterms:created>
  <dcterms:modified xsi:type="dcterms:W3CDTF">2019-11-26T06:48:00Z</dcterms:modified>
</cp:coreProperties>
</file>