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Noto Sans CJK KR" w:hAnsi="Noto Sans CJK KR" w:eastAsia="Noto Sans CJK KR" w:cs="Noto Sans CJK KR"/>
          <w:b/>
          <w:i w:val="0"/>
          <w:color w:val="2E74B5"/>
          <w:sz w:val="20"/>
        </w:rPr>
        <w:t>TECHNICAL HANDOFF</w:t>
      </w:r>
    </w:p>
    <w:p>
      <w:pPr>
        <w:spacing w:after="80"/>
      </w:pPr>
      <w:r>
        <w:rPr>
          <w:rFonts w:ascii="Noto Sans CJK KR" w:hAnsi="Noto Sans CJK KR" w:eastAsia="Noto Sans CJK KR" w:cs="Noto Sans CJK KR"/>
          <w:b/>
          <w:i w:val="0"/>
          <w:color w:val="0B2545"/>
          <w:sz w:val="48"/>
        </w:rPr>
        <w:t>MCAP 기반 수술관제 UI 연동 가이드 — v2</w:t>
      </w:r>
    </w:p>
    <w:p>
      <w:pPr>
        <w:spacing w:after="160"/>
        <w:pBdr>
          <w:bottom w:val="single" w:sz="12" w:space="8" w:color="2E74B5"/>
        </w:pBdr>
      </w:pPr>
      <w:r>
        <w:rPr>
          <w:rFonts w:ascii="Noto Sans CJK KR" w:hAnsi="Noto Sans CJK KR" w:eastAsia="Noto Sans CJK KR" w:cs="Noto Sans CJK KR"/>
          <w:b w:val="0"/>
          <w:i w:val="0"/>
          <w:color w:val="5B6573"/>
          <w:sz w:val="24"/>
        </w:rPr>
        <w:t>thyroidectomy_demo_live_20260826_221301 | five public media aliases, ROS 2, DDS, replay, and read-only interface contract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5DDE8"/>
          <w:left w:val="single" w:sz="5" w:space="0" w:color="D5DDE8"/>
          <w:bottom w:val="single" w:sz="5" w:space="0" w:color="D5DDE8"/>
          <w:right w:val="single" w:sz="5" w:space="0" w:color="D5DDE8"/>
          <w:insideH w:val="single" w:sz="5" w:space="0" w:color="D5DDE8"/>
          <w:insideV w:val="single" w:sz="5" w:space="0" w:color="D5DDE8"/>
        </w:tblBorders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0B2545"/>
                <w:sz w:val="18"/>
              </w:rPr>
              <w:t>항목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0B2545"/>
                <w:sz w:val="18"/>
              </w:rPr>
              <w:t>내용</w:t>
            </w:r>
          </w:p>
        </w:tc>
      </w:tr>
      <w:tr>
        <w:tc>
          <w:tcPr>
            <w:tcW w:type="dxa" w:w="1700"/>
            <w:shd w:fill="E8EEF5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0B2545"/>
                <w:sz w:val="18"/>
              </w:rPr>
              <w:t>대상</w:t>
            </w:r>
          </w:p>
        </w:tc>
        <w:tc>
          <w:tcPr>
            <w:tcW w:type="dxa" w:w="7660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2545"/>
                <w:sz w:val="18"/>
              </w:rPr>
              <w:t>MCAP 기반 갑상선절제술(시연) 수술관제 UI를 구현하는 동료</w:t>
            </w:r>
          </w:p>
        </w:tc>
      </w:tr>
      <w:tr>
        <w:tc>
          <w:tcPr>
            <w:tcW w:type="dxa" w:w="1700"/>
            <w:shd w:fill="E8EEF5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0B2545"/>
                <w:sz w:val="18"/>
              </w:rPr>
              <w:t>목적</w:t>
            </w:r>
          </w:p>
        </w:tc>
        <w:tc>
          <w:tcPr>
            <w:tcW w:type="dxa" w:w="7660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2545"/>
                <w:sz w:val="18"/>
              </w:rPr>
              <w:t>기존 수술관제 뷰와 동등한 표시 기능을 재생·네트워크 환경에서 재현</w:t>
            </w:r>
          </w:p>
        </w:tc>
      </w:tr>
      <w:tr>
        <w:tc>
          <w:tcPr>
            <w:tcW w:type="dxa" w:w="1700"/>
            <w:shd w:fill="E8EEF5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0B2545"/>
                <w:sz w:val="18"/>
              </w:rPr>
              <w:t>기준 녹화</w:t>
            </w:r>
          </w:p>
        </w:tc>
        <w:tc>
          <w:tcPr>
            <w:tcW w:type="dxa" w:w="7660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2545"/>
                <w:sz w:val="18"/>
              </w:rPr>
              <w:t>2026-08-27 07:13:01-07:14:01 KST | 59.791초 | 4,921 메시지</w:t>
            </w:r>
          </w:p>
        </w:tc>
      </w:tr>
      <w:tr>
        <w:tc>
          <w:tcPr>
            <w:tcW w:type="dxa" w:w="1700"/>
            <w:shd w:fill="E8EEF5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0B2545"/>
                <w:sz w:val="18"/>
              </w:rPr>
              <w:t>계약 기준</w:t>
            </w:r>
          </w:p>
        </w:tc>
        <w:tc>
          <w:tcPr>
            <w:tcW w:type="dxa" w:w="7660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2545"/>
                <w:sz w:val="18"/>
              </w:rPr>
              <w:t>GatewayInfo schema 1.3.0 / interface 0.5.0 | public-subscribe-v1</w:t>
            </w:r>
          </w:p>
        </w:tc>
      </w:tr>
      <w:tr>
        <w:tc>
          <w:tcPr>
            <w:tcW w:type="dxa" w:w="1700"/>
            <w:shd w:fill="E8EEF5" w:val="clear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0B2545"/>
                <w:sz w:val="18"/>
              </w:rPr>
              <w:t>권한 경계</w:t>
            </w:r>
          </w:p>
        </w:tc>
        <w:tc>
          <w:tcPr>
            <w:tcW w:type="dxa" w:w="7660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2545"/>
                <w:sz w:val="18"/>
              </w:rPr>
              <w:t>관제 UI는 subscribe-only. publish, service, action, rosapi는 사용하지 않음.</w:t>
            </w:r>
          </w:p>
        </w:tc>
      </w:tr>
    </w:tbl>
    <w:p>
      <w:pPr>
        <w:spacing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4E1"/>
          <w:left w:val="single" w:sz="6" w:space="0" w:color="C9D4E1"/>
          <w:bottom w:val="single" w:sz="6" w:space="0" w:color="C9D4E1"/>
          <w:right w:val="single" w:sz="6" w:space="0" w:color="C9D4E1"/>
          <w:insideH w:val="single" w:sz="6" w:space="0" w:color="C9D4E1"/>
          <w:insideV w:val="single" w:sz="6" w:space="0" w:color="C9D4E1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</w:tcPr>
          <w:p>
            <w:pPr>
              <w:spacing w:before="20" w:after="20"/>
            </w:pPr>
            <w:r>
              <w:rPr>
                <w:rFonts w:ascii="Noto Sans CJK KR" w:hAnsi="Noto Sans CJK KR" w:eastAsia="Noto Sans CJK KR" w:cs="Noto Sans CJK KR"/>
                <w:b/>
                <w:color w:val="1F4D78"/>
                <w:sz w:val="21"/>
              </w:rPr>
              <w:t>핵심 결론  이번 녹화에 들어 있는 다섯 영상은 v2 canonical public media contract이다. Replay에서는 격리된 controller가 같은 public alias로 재발행하고, LAN browser는 9092만 구독한다. UI는 native DDS, raw source, debug bridge를 우회하지 않는다.</w:t>
            </w:r>
            <w:r>
              <w:rPr>
                <w:rFonts w:ascii="Noto Sans CJK KR" w:hAnsi="Noto Sans CJK KR" w:eastAsia="Noto Sans CJK KR" w:cs="Noto Sans CJK KR"/>
                <w:color w:val="0B2545"/>
                <w:sz w:val="21"/>
              </w:rPr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Noto Sans CJK KR" w:hAnsi="Noto Sans CJK KR" w:eastAsia="Noto Sans CJK KR" w:cs="Noto Sans CJK KR"/>
          <w:b/>
          <w:color w:val="2E74B5"/>
          <w:sz w:val="32"/>
        </w:rPr>
        <w:t>1. 범위와 안전한 연결 모델</w:t>
      </w:r>
    </w:p>
    <w:p>
      <w:r>
        <w:rPr>
          <w:rFonts w:ascii="Noto Sans CJK KR" w:hAnsi="Noto Sans CJK KR" w:eastAsia="Noto Sans CJK KR" w:cs="Noto Sans CJK KR"/>
          <w:b w:val="0"/>
          <w:i w:val="0"/>
          <w:color w:val="0B2545"/>
          <w:sz w:val="21"/>
        </w:rPr>
        <w:t>이 문서는 녹화본을 이용한 관제 UI 개발과, 완성된 UI를 유선 LAN에 연결할 때의 실행 계약이다. 표시·재생·상태 동기화만 다루며 로봇 명령, Action Goal, Service 요청, 음성 명령 입력 권한은 포함하지 않는다.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4C2"/>
          <w:left w:val="single" w:sz="6" w:space="0" w:color="AAB4C2"/>
          <w:bottom w:val="single" w:sz="6" w:space="0" w:color="AAB4C2"/>
          <w:right w:val="single" w:sz="6" w:space="0" w:color="AAB4C2"/>
          <w:insideH w:val="single" w:sz="6" w:space="0" w:color="AAB4C2"/>
          <w:insideV w:val="single" w:sz="6" w:space="0" w:color="AAB4C2"/>
        </w:tblBorders>
      </w:tblPr>
      <w:tblGrid>
        <w:gridCol w:w="1750"/>
        <w:gridCol w:w="2800"/>
        <w:gridCol w:w="2200"/>
        <w:gridCol w:w="2610"/>
      </w:tblGrid>
      <w:tr>
        <w:trPr>
          <w:tblHeader w:val="true"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0B2545"/>
                <w:sz w:val="16"/>
              </w:rPr>
              <w:t>사용 모드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0B2545"/>
                <w:sz w:val="16"/>
              </w:rPr>
              <w:t>권장 경로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0B2545"/>
                <w:sz w:val="16"/>
              </w:rPr>
              <w:t>Domain / discovery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0B2545"/>
                <w:sz w:val="16"/>
              </w:rPr>
              <w:t>주의</w:t>
            </w:r>
          </w:p>
        </w:tc>
      </w:tr>
      <w:tr>
        <w:tc>
          <w:tcPr>
            <w:tcW w:type="dxa" w:w="1750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2545"/>
                <w:sz w:val="16"/>
              </w:rPr>
              <w:t>파일 우선 UI 개발</w:t>
            </w:r>
          </w:p>
        </w:tc>
        <w:tc>
          <w:tcPr>
            <w:tcW w:type="dxa" w:w="2800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2545"/>
                <w:sz w:val="16"/>
              </w:rPr>
              <w:t>MCAP 파일 직접 읽기</w:t>
            </w:r>
          </w:p>
        </w:tc>
        <w:tc>
          <w:tcPr>
            <w:tcW w:type="dxa" w:w="2200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2545"/>
                <w:sz w:val="16"/>
              </w:rPr>
              <w:t>DDS 미사용</w:t>
            </w:r>
          </w:p>
        </w:tc>
        <w:tc>
          <w:tcPr>
            <w:tcW w:type="dxa" w:w="2610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2545"/>
                <w:sz w:val="16"/>
              </w:rPr>
              <w:t>가장 안전. 녹화는 /tf, depth, CameraInfo를 포함하지 않음.</w:t>
            </w:r>
          </w:p>
        </w:tc>
      </w:tr>
      <w:tr>
        <w:tc>
          <w:tcPr>
            <w:tcW w:type="dxa" w:w="1750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2545"/>
                <w:sz w:val="16"/>
              </w:rPr>
              <w:t>ROS 재생 실험</w:t>
            </w:r>
          </w:p>
        </w:tc>
        <w:tc>
          <w:tcPr>
            <w:tcW w:type="dxa" w:w="2800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2545"/>
                <w:sz w:val="16"/>
              </w:rPr>
              <w:t>격리 player + 읽기 전용 bridge</w:t>
            </w:r>
          </w:p>
        </w:tc>
        <w:tc>
          <w:tcPr>
            <w:tcW w:type="dxa" w:w="2200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2545"/>
                <w:sz w:val="16"/>
              </w:rPr>
              <w:t>D71 또는 조직이 배정한 비-D0 / LOCALHOST</w:t>
            </w:r>
          </w:p>
        </w:tc>
        <w:tc>
          <w:tcPr>
            <w:tcW w:type="dxa" w:w="2610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2545"/>
                <w:sz w:val="16"/>
              </w:rPr>
              <w:t>원래 토픽명이 재발행되므로 Live D0에서 재생 금지.</w:t>
            </w:r>
          </w:p>
        </w:tc>
      </w:tr>
      <w:tr>
        <w:tc>
          <w:tcPr>
            <w:tcW w:type="dxa" w:w="1750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2545"/>
                <w:sz w:val="16"/>
              </w:rPr>
              <w:t>실시간 LAN 관제</w:t>
            </w:r>
          </w:p>
        </w:tc>
        <w:tc>
          <w:tcPr>
            <w:tcW w:type="dxa" w:w="2800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2545"/>
                <w:sz w:val="16"/>
              </w:rPr>
              <w:t>공개 media gateway + 9092</w:t>
            </w:r>
          </w:p>
        </w:tc>
        <w:tc>
          <w:tcPr>
            <w:tcW w:type="dxa" w:w="2200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2545"/>
                <w:sz w:val="16"/>
              </w:rPr>
              <w:t>Live D0 / SUBNET은 관리형 서버만</w:t>
            </w:r>
          </w:p>
        </w:tc>
        <w:tc>
          <w:tcPr>
            <w:tcW w:type="dxa" w:w="2610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2545"/>
                <w:sz w:val="16"/>
              </w:rPr>
              <w:t>브라우저 PC는 DDS에 직접 참가하지 않는다.</w:t>
            </w:r>
          </w:p>
        </w:tc>
      </w:tr>
    </w:tbl>
    <w:p>
      <w:pPr>
        <w:spacing w:after="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4E1"/>
          <w:left w:val="single" w:sz="6" w:space="0" w:color="C9D4E1"/>
          <w:bottom w:val="single" w:sz="6" w:space="0" w:color="C9D4E1"/>
          <w:right w:val="single" w:sz="6" w:space="0" w:color="C9D4E1"/>
          <w:insideH w:val="single" w:sz="6" w:space="0" w:color="C9D4E1"/>
          <w:insideV w:val="single" w:sz="6" w:space="0" w:color="C9D4E1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8E8" w:val="clear"/>
          </w:tcPr>
          <w:p>
            <w:pPr>
              <w:spacing w:before="20" w:after="20"/>
            </w:pPr>
            <w:r>
              <w:rPr>
                <w:rFonts w:ascii="Noto Sans CJK KR" w:hAnsi="Noto Sans CJK KR" w:eastAsia="Noto Sans CJK KR" w:cs="Noto Sans CJK KR"/>
                <w:b/>
                <w:color w:val="9B1C1C"/>
                <w:sz w:val="21"/>
              </w:rPr>
              <w:t xml:space="preserve">금지  </w:t>
            </w:r>
            <w:r>
              <w:rPr>
                <w:rFonts w:ascii="Noto Sans CJK KR" w:hAnsi="Noto Sans CJK KR" w:eastAsia="Noto Sans CJK KR" w:cs="Noto Sans CJK KR"/>
                <w:color w:val="0B2545"/>
                <w:sz w:val="21"/>
              </w:rPr>
              <w:t>현재 Live Taskplanner이 동작하는 Domain 0에서 ros2 bag play를 실행하지 말 것. 같은 /surgery, /perception, /synced 이름의 publisher가 겹쳐 상태·영상의 출처가 불명확해진다.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ans CJK KR" w:hAnsi="Noto Sans CJK KR" w:eastAsia="Noto Sans CJK KR" w:cs="Noto Sans CJK KR"/>
          <w:b/>
          <w:color w:val="2E74B5"/>
          <w:sz w:val="32"/>
        </w:rPr>
        <w:t>2. 녹화본 인벤토리와 표현 가능 범위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4C2"/>
          <w:left w:val="single" w:sz="6" w:space="0" w:color="AAB4C2"/>
          <w:bottom w:val="single" w:sz="6" w:space="0" w:color="AAB4C2"/>
          <w:right w:val="single" w:sz="6" w:space="0" w:color="AAB4C2"/>
          <w:insideH w:val="single" w:sz="6" w:space="0" w:color="AAB4C2"/>
          <w:insideV w:val="single" w:sz="6" w:space="0" w:color="AAB4C2"/>
        </w:tblBorders>
      </w:tblPr>
      <w:tblGrid>
        <w:gridCol w:w="1880"/>
        <w:gridCol w:w="7480"/>
      </w:tblGrid>
      <w:tr>
        <w:trPr>
          <w:tblHeader w:val="true"/>
        </w:trPr>
        <w:tc>
          <w:tcPr>
            <w:tcW w:type="dxa" w:w="1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0B2545"/>
                <w:sz w:val="17"/>
              </w:rPr>
              <w:t>항목</w:t>
            </w:r>
          </w:p>
        </w:tc>
        <w:tc>
          <w:tcPr>
            <w:tcW w:type="dxa" w:w="7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0B2545"/>
                <w:sz w:val="17"/>
              </w:rPr>
              <w:t>검증 값</w:t>
            </w:r>
          </w:p>
        </w:tc>
      </w:tr>
      <w:tr>
        <w:tc>
          <w:tcPr>
            <w:tcW w:type="dxa" w:w="1880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2545"/>
                <w:sz w:val="17"/>
              </w:rPr>
              <w:t>경로</w:t>
            </w:r>
          </w:p>
        </w:tc>
        <w:tc>
          <w:tcPr>
            <w:tcW w:type="dxa" w:w="7480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2545"/>
                <w:sz w:val="17"/>
              </w:rPr>
              <w:t>/home/arl/Documents/ARPA-H/taskplanner_ws/output/surgery_record_batches/thyroidectomy_demo_live_20260826_221301/thyroidectomy_demo_live_20260826_221301_0.mcap</w:t>
            </w:r>
          </w:p>
        </w:tc>
      </w:tr>
      <w:tr>
        <w:tc>
          <w:tcPr>
            <w:tcW w:type="dxa" w:w="1880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2545"/>
                <w:sz w:val="17"/>
              </w:rPr>
              <w:t>형식</w:t>
            </w:r>
          </w:p>
        </w:tc>
        <w:tc>
          <w:tcPr>
            <w:tcW w:type="dxa" w:w="7480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2545"/>
                <w:sz w:val="17"/>
              </w:rPr>
              <w:t>rosbag2 metadata v9 / MCAP / ROS 2 Jazzy / 단일 MCAP</w:t>
            </w:r>
          </w:p>
        </w:tc>
      </w:tr>
      <w:tr>
        <w:tc>
          <w:tcPr>
            <w:tcW w:type="dxa" w:w="1880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2545"/>
                <w:sz w:val="17"/>
              </w:rPr>
              <w:t>무결성</w:t>
            </w:r>
          </w:p>
        </w:tc>
        <w:tc>
          <w:tcPr>
            <w:tcW w:type="dxa" w:w="7480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2545"/>
                <w:sz w:val="17"/>
              </w:rPr>
              <w:t>1,178,709,206 bytes | SHA-256 41825394bafaedb271f8c0c42a1de66dfc6b8b8fe69ba24033715d8a6df02b4a</w:t>
            </w:r>
          </w:p>
        </w:tc>
      </w:tr>
      <w:tr>
        <w:tc>
          <w:tcPr>
            <w:tcW w:type="dxa" w:w="1880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2545"/>
                <w:sz w:val="17"/>
              </w:rPr>
              <w:t>시간</w:t>
            </w:r>
          </w:p>
        </w:tc>
        <w:tc>
          <w:tcPr>
            <w:tcW w:type="dxa" w:w="7480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2545"/>
                <w:sz w:val="17"/>
              </w:rPr>
              <w:t>59.791328848 s | UTC 2026-08-26 22:13:01.232-22:14:01.023</w:t>
            </w:r>
          </w:p>
        </w:tc>
      </w:tr>
      <w:tr>
        <w:tc>
          <w:tcPr>
            <w:tcW w:type="dxa" w:w="1880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2545"/>
                <w:sz w:val="17"/>
              </w:rPr>
              <w:t>수록 범위</w:t>
            </w:r>
          </w:p>
        </w:tc>
        <w:tc>
          <w:tcPr>
            <w:tcW w:type="dxa" w:w="7480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2545"/>
                <w:sz w:val="17"/>
              </w:rPr>
              <w:t>16 topics / 4,921 messages / Service 0 / Action 0</w:t>
            </w:r>
          </w:p>
        </w:tc>
      </w:tr>
      <w:tr>
        <w:tc>
          <w:tcPr>
            <w:tcW w:type="dxa" w:w="1880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2545"/>
                <w:sz w:val="17"/>
              </w:rPr>
              <w:t>미수록</w:t>
            </w:r>
          </w:p>
        </w:tc>
        <w:tc>
          <w:tcPr>
            <w:tcW w:type="dxa" w:w="7480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2545"/>
                <w:sz w:val="17"/>
              </w:rPr>
              <w:t>/tf, /clock, CameraInfo, depth, 원본 CAM3·right-EE RGB</w:t>
            </w:r>
          </w:p>
        </w:tc>
      </w:tr>
    </w:tbl>
    <w:p>
      <w:pPr>
        <w:spacing w:after="0"/>
      </w:pPr>
    </w:p>
    <w:p>
      <w:pPr>
        <w:spacing w:before="80"/>
      </w:pPr>
      <w:r>
        <w:rPr>
          <w:rFonts w:ascii="Noto Sans CJK KR" w:hAnsi="Noto Sans CJK KR" w:eastAsia="Noto Sans CJK KR" w:cs="Noto Sans CJK KR"/>
          <w:b/>
          <w:i w:val="0"/>
          <w:color w:val="1F4D78"/>
          <w:sz w:val="20"/>
        </w:rPr>
        <w:t>이 녹화본으로 가능한 것은 시간 동기 기반 2D 관제 화면이다. 3D pose, camera calibration, depth overlay, TF 기반 좌표 검증은 이 파일만으로 재현할 수 없다.</w:t>
      </w:r>
    </w:p>
    <w:p>
      <w:pPr>
        <w:pStyle w:val="Heading2"/>
        <w:keepNext/>
      </w:pPr>
      <w:r>
        <w:rPr>
          <w:rFonts w:ascii="Noto Sans CJK KR" w:hAnsi="Noto Sans CJK KR" w:eastAsia="Noto Sans CJK KR" w:cs="Noto Sans CJK KR"/>
          <w:b/>
          <w:color w:val="2E74B5"/>
          <w:sz w:val="26"/>
        </w:rPr>
        <w:t>2.1 녹화 영상 계약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4C2"/>
          <w:left w:val="single" w:sz="6" w:space="0" w:color="AAB4C2"/>
          <w:bottom w:val="single" w:sz="6" w:space="0" w:color="AAB4C2"/>
          <w:right w:val="single" w:sz="6" w:space="0" w:color="AAB4C2"/>
          <w:insideH w:val="single" w:sz="6" w:space="0" w:color="AAB4C2"/>
          <w:insideV w:val="single" w:sz="6" w:space="0" w:color="AAB4C2"/>
        </w:tblBorders>
      </w:tblPr>
      <w:tblGrid>
        <w:gridCol w:w="3000"/>
        <w:gridCol w:w="2300"/>
        <w:gridCol w:w="1350"/>
        <w:gridCol w:w="271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0B2545"/>
                <w:sz w:val="16"/>
              </w:rPr>
              <w:t>패널 / source topic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0B2545"/>
                <w:sz w:val="16"/>
              </w:rPr>
              <w:t>codec · frame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0B2545"/>
                <w:sz w:val="16"/>
              </w:rPr>
              <w:t>평균 cadence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0B2545"/>
                <w:sz w:val="16"/>
              </w:rPr>
              <w:t>UI 처리 규칙</w:t>
            </w:r>
          </w:p>
        </w:tc>
      </w:tr>
      <w:tr>
        <w:tc>
          <w:tcPr>
            <w:tcW w:type="dxa" w:w="3000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2545"/>
                <w:sz w:val="16"/>
              </w:rPr>
              <w:t>CAM3 overlay</w:t>
              <w:br/>
              <w:t>/perception/cam_3/overlay/compressed</w:t>
            </w:r>
          </w:p>
        </w:tc>
        <w:tc>
          <w:tcPr>
            <w:tcW w:type="dxa" w:w="2300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2545"/>
                <w:sz w:val="16"/>
              </w:rPr>
              <w:t>JPEG 1280 x 720</w:t>
              <w:br/>
              <w:t>cam_3_color_optical_frame</w:t>
            </w:r>
          </w:p>
        </w:tc>
        <w:tc>
          <w:tcPr>
            <w:tcW w:type="dxa" w:w="1350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2545"/>
                <w:sz w:val="16"/>
              </w:rPr>
              <w:t>605 / 10.12 Hz</w:t>
            </w:r>
          </w:p>
        </w:tc>
        <w:tc>
          <w:tcPr>
            <w:tcW w:type="dxa" w:w="2710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2545"/>
                <w:sz w:val="16"/>
              </w:rPr>
              <w:t>latest-only; aspect ratio 유지</w:t>
            </w:r>
          </w:p>
        </w:tc>
      </w:tr>
      <w:tr>
        <w:tc>
          <w:tcPr>
            <w:tcW w:type="dxa" w:w="3000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2545"/>
                <w:sz w:val="16"/>
              </w:rPr>
              <w:t>Suction overlay</w:t>
              <w:br/>
              <w:t>/perception/suction/overlay/compressed</w:t>
            </w:r>
          </w:p>
        </w:tc>
        <w:tc>
          <w:tcPr>
            <w:tcW w:type="dxa" w:w="2300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2545"/>
                <w:sz w:val="16"/>
              </w:rPr>
              <w:t>JPEG 1280 x 720</w:t>
              <w:br/>
              <w:t>eir_suction_camera_color_optical_frame</w:t>
            </w:r>
          </w:p>
        </w:tc>
        <w:tc>
          <w:tcPr>
            <w:tcW w:type="dxa" w:w="1350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2545"/>
                <w:sz w:val="16"/>
              </w:rPr>
              <w:t>728 / 12.18 Hz</w:t>
            </w:r>
          </w:p>
        </w:tc>
        <w:tc>
          <w:tcPr>
            <w:tcW w:type="dxa" w:w="2710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2545"/>
                <w:sz w:val="16"/>
              </w:rPr>
              <w:t>latest-only; aspect ratio 유지</w:t>
            </w:r>
          </w:p>
        </w:tc>
      </w:tr>
      <w:tr>
        <w:tc>
          <w:tcPr>
            <w:tcW w:type="dxa" w:w="3000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2545"/>
                <w:sz w:val="16"/>
              </w:rPr>
              <w:t>Right-EE overlay</w:t>
              <w:br/>
              <w:t>/perception/right_ee/overlay/compressed</w:t>
            </w:r>
          </w:p>
        </w:tc>
        <w:tc>
          <w:tcPr>
            <w:tcW w:type="dxa" w:w="2300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2545"/>
                <w:sz w:val="16"/>
              </w:rPr>
              <w:t>JPEG 1280 x 720</w:t>
              <w:br/>
              <w:t>eir_right_ee_camera_color_optical_frame</w:t>
            </w:r>
          </w:p>
        </w:tc>
        <w:tc>
          <w:tcPr>
            <w:tcW w:type="dxa" w:w="1350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2545"/>
                <w:sz w:val="16"/>
              </w:rPr>
              <w:t>718 / 12.01 Hz</w:t>
            </w:r>
          </w:p>
        </w:tc>
        <w:tc>
          <w:tcPr>
            <w:tcW w:type="dxa" w:w="2710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2545"/>
                <w:sz w:val="16"/>
              </w:rPr>
              <w:t>latest-only; aspect ratio 유지</w:t>
            </w:r>
          </w:p>
        </w:tc>
      </w:tr>
      <w:tr>
        <w:tc>
          <w:tcPr>
            <w:tcW w:type="dxa" w:w="3000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2545"/>
                <w:sz w:val="16"/>
              </w:rPr>
              <w:t>CAM4 public view</w:t>
              <w:br/>
              <w:t>/surgery/images/cam4/compressed</w:t>
            </w:r>
          </w:p>
        </w:tc>
        <w:tc>
          <w:tcPr>
            <w:tcW w:type="dxa" w:w="2300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2545"/>
                <w:sz w:val="16"/>
              </w:rPr>
              <w:t>JPEG 1280 x 720</w:t>
              <w:br/>
              <w:t>cam_4_color_optical_frame</w:t>
            </w:r>
          </w:p>
        </w:tc>
        <w:tc>
          <w:tcPr>
            <w:tcW w:type="dxa" w:w="1350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2545"/>
                <w:sz w:val="16"/>
              </w:rPr>
              <w:t>751 / 12.56 Hz</w:t>
            </w:r>
          </w:p>
        </w:tc>
        <w:tc>
          <w:tcPr>
            <w:tcW w:type="dxa" w:w="2710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2545"/>
                <w:sz w:val="16"/>
              </w:rPr>
              <w:t>public camera panel</w:t>
            </w:r>
          </w:p>
        </w:tc>
      </w:tr>
      <w:tr>
        <w:tc>
          <w:tcPr>
            <w:tcW w:type="dxa" w:w="3000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2545"/>
                <w:sz w:val="16"/>
              </w:rPr>
              <w:t>FLIR view</w:t>
              <w:br/>
              <w:t>/synced/flir/color/image_raw/compressed</w:t>
            </w:r>
          </w:p>
        </w:tc>
        <w:tc>
          <w:tcPr>
            <w:tcW w:type="dxa" w:w="2300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2545"/>
                <w:sz w:val="16"/>
              </w:rPr>
              <w:t>JPEG 2048 x 1496</w:t>
              <w:br/>
              <w:t>flir_camera</w:t>
            </w:r>
          </w:p>
        </w:tc>
        <w:tc>
          <w:tcPr>
            <w:tcW w:type="dxa" w:w="1350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2545"/>
                <w:sz w:val="16"/>
              </w:rPr>
              <w:t>895 / 14.97 Hz</w:t>
            </w:r>
          </w:p>
        </w:tc>
        <w:tc>
          <w:tcPr>
            <w:tcW w:type="dxa" w:w="2710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2545"/>
                <w:sz w:val="16"/>
              </w:rPr>
              <w:t>FLIR geometry를 16:9로 강제하지 말 것</w:t>
            </w:r>
          </w:p>
        </w:tc>
      </w:tr>
    </w:tbl>
    <w:p>
      <w:pPr>
        <w:spacing w:after="0"/>
      </w:pPr>
    </w:p>
    <w:p>
      <w:r>
        <w:rPr>
          <w:rFonts w:ascii="Noto Sans CJK KR" w:hAnsi="Noto Sans CJK KR" w:eastAsia="Noto Sans CJK KR" w:cs="Noto Sans CJK KR"/>
          <w:b w:val="0"/>
          <w:i w:val="0"/>
          <w:color w:val="0B2545"/>
          <w:sz w:val="20"/>
        </w:rPr>
        <w:t>합산 serialized payload는 1x 재생에서 약 157.6 Mbit/s이다. 재생 서버와 media gateway 간에는 유선 1GbE 이상을 전제로 하고, 브라우저 쪽은 queue 1 / latest-frame 렌더링으로 역압력을 만들지 않는다.</w:t>
      </w:r>
    </w:p>
    <w:p>
      <w:pPr>
        <w:pStyle w:val="Heading2"/>
        <w:keepNext/>
      </w:pPr>
      <w:r>
        <w:rPr>
          <w:rFonts w:ascii="Noto Sans CJK KR" w:hAnsi="Noto Sans CJK KR" w:eastAsia="Noto Sans CJK KR" w:cs="Noto Sans CJK KR"/>
          <w:b/>
          <w:color w:val="2E74B5"/>
          <w:sz w:val="26"/>
        </w:rPr>
        <w:t>2.2 상태·이벤트 수록 범위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4C2"/>
          <w:left w:val="single" w:sz="6" w:space="0" w:color="AAB4C2"/>
          <w:bottom w:val="single" w:sz="6" w:space="0" w:color="AAB4C2"/>
          <w:right w:val="single" w:sz="6" w:space="0" w:color="AAB4C2"/>
          <w:insideH w:val="single" w:sz="6" w:space="0" w:color="AAB4C2"/>
          <w:insideV w:val="single" w:sz="6" w:space="0" w:color="AAB4C2"/>
        </w:tblBorders>
      </w:tblPr>
      <w:tblGrid>
        <w:gridCol w:w="1650"/>
        <w:gridCol w:w="3600"/>
        <w:gridCol w:w="1900"/>
        <w:gridCol w:w="2210"/>
      </w:tblGrid>
      <w:tr>
        <w:trPr>
          <w:tblHeader w:val="true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0B2545"/>
                <w:sz w:val="16"/>
              </w:rPr>
              <w:t>그룹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0B2545"/>
                <w:sz w:val="16"/>
              </w:rPr>
              <w:t>토픽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0B2545"/>
                <w:sz w:val="16"/>
              </w:rPr>
              <w:t>타입 / 수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0B2545"/>
                <w:sz w:val="16"/>
              </w:rPr>
              <w:t>UI 의미</w:t>
            </w:r>
          </w:p>
        </w:tc>
      </w:tr>
      <w:tr>
        <w:tc>
          <w:tcPr>
            <w:tcW w:type="dxa" w:w="1650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2545"/>
                <w:sz w:val="16"/>
              </w:rPr>
              <w:t>Gateway identity</w:t>
            </w:r>
          </w:p>
        </w:tc>
        <w:tc>
          <w:tcPr>
            <w:tcW w:type="dxa" w:w="3600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2545"/>
                <w:sz w:val="16"/>
              </w:rPr>
              <w:t>/surgery/gateway_info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2545"/>
                <w:sz w:val="16"/>
              </w:rPr>
              <w:t>GatewayInfo / 61</w:t>
            </w:r>
          </w:p>
        </w:tc>
        <w:tc>
          <w:tcPr>
            <w:tcW w:type="dxa" w:w="2210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2545"/>
                <w:sz w:val="16"/>
              </w:rPr>
              <w:t>schema·gateway instance·run identity의 시작점</w:t>
            </w:r>
          </w:p>
        </w:tc>
      </w:tr>
      <w:tr>
        <w:tc>
          <w:tcPr>
            <w:tcW w:type="dxa" w:w="1650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2545"/>
                <w:sz w:val="16"/>
              </w:rPr>
              <w:t>State snapshots</w:t>
            </w:r>
          </w:p>
        </w:tc>
        <w:tc>
          <w:tcPr>
            <w:tcW w:type="dxa" w:w="3600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2545"/>
                <w:sz w:val="16"/>
              </w:rPr>
              <w:t>/surgery/catalog, context, instruments, robots, robot_end_effectors, tool_predictions, speech, clinical_observations, health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2545"/>
                <w:sz w:val="16"/>
              </w:rPr>
              <w:t>surgical_interop_msgs/msg/* / 각 61</w:t>
              <w:br/>
              <w:t>(speech 659)</w:t>
            </w:r>
          </w:p>
        </w:tc>
        <w:tc>
          <w:tcPr>
            <w:tcW w:type="dxa" w:w="2210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2545"/>
                <w:sz w:val="16"/>
              </w:rPr>
              <w:t>현재 수술 맥락과 advisory 상태. UI는 표시 전용.</w:t>
            </w:r>
          </w:p>
        </w:tc>
      </w:tr>
      <w:tr>
        <w:tc>
          <w:tcPr>
            <w:tcW w:type="dxa" w:w="1650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2545"/>
                <w:sz w:val="16"/>
              </w:rPr>
              <w:t>Events</w:t>
            </w:r>
          </w:p>
        </w:tc>
        <w:tc>
          <w:tcPr>
            <w:tcW w:type="dxa" w:w="3600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2545"/>
                <w:sz w:val="16"/>
              </w:rPr>
              <w:t>/surgery/events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2545"/>
                <w:sz w:val="16"/>
              </w:rPr>
              <w:t>SurgeryEvent / 16</w:t>
            </w:r>
          </w:p>
        </w:tc>
        <w:tc>
          <w:tcPr>
            <w:tcW w:type="dxa" w:w="2210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2545"/>
                <w:sz w:val="16"/>
              </w:rPr>
              <w:t>state transition timeline. event는 durable history가 아님.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ans CJK KR" w:hAnsi="Noto Sans CJK KR" w:eastAsia="Noto Sans CJK KR" w:cs="Noto Sans CJK KR"/>
          <w:b/>
          <w:color w:val="2E74B5"/>
          <w:sz w:val="32"/>
        </w:rPr>
        <w:t>3. 필수 호환성 게이트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4E1"/>
          <w:left w:val="single" w:sz="6" w:space="0" w:color="C9D4E1"/>
          <w:bottom w:val="single" w:sz="6" w:space="0" w:color="C9D4E1"/>
          <w:right w:val="single" w:sz="6" w:space="0" w:color="C9D4E1"/>
          <w:insideH w:val="single" w:sz="6" w:space="0" w:color="C9D4E1"/>
          <w:insideV w:val="single" w:sz="6" w:space="0" w:color="C9D4E1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6D8" w:val="clear"/>
          </w:tcPr>
          <w:p>
            <w:pPr>
              <w:spacing w:before="20" w:after="20"/>
            </w:pPr>
            <w:r>
              <w:rPr>
                <w:rFonts w:ascii="Noto Sans CJK KR" w:hAnsi="Noto Sans CJK KR" w:eastAsia="Noto Sans CJK KR" w:cs="Noto Sans CJK KR"/>
                <w:b/>
                <w:color w:val="7A5A00"/>
                <w:sz w:val="21"/>
              </w:rPr>
              <w:t xml:space="preserve">버전 기준  </w:t>
            </w:r>
            <w:r>
              <w:rPr>
                <w:rFonts w:ascii="Noto Sans CJK KR" w:hAnsi="Noto Sans CJK KR" w:eastAsia="Noto Sans CJK KR" w:cs="Noto Sans CJK KR"/>
                <w:color w:val="0B2545"/>
                <w:sz w:val="21"/>
              </w:rPr>
              <w:t>MCAP embedded schema와 최초 GatewayInfo가 권위다. 확인된 값은 schema_version=1.3.0, interface_version=0.5.0, procedure_type=thyroidectomy_demo이다. 기존 monitor의 1.2.0 / 0.4.0 하드코딩을 그대로 복사하지 않는다.</w:t>
            </w:r>
          </w:p>
        </w:tc>
      </w:tr>
    </w:tbl>
    <w:p>
      <w:pPr>
        <w:spacing w:after="0"/>
      </w:pPr>
    </w:p>
    <w:p>
      <w:pPr>
        <w:pStyle w:val="ListNumber"/>
        <w:spacing w:after="80" w:line="300" w:lineRule="auto"/>
        <w:ind w:left="540" w:hanging="271"/>
      </w:pPr>
      <w:r>
        <w:rPr>
          <w:rFonts w:ascii="Noto Sans CJK KR" w:hAnsi="Noto Sans CJK KR" w:eastAsia="Noto Sans CJK KR" w:cs="Noto Sans CJK KR"/>
          <w:color w:val="0B2545"/>
          <w:sz w:val="21"/>
        </w:rPr>
        <w:t>MCAP metadata의 type description hash와 일치하는 clean surgical_interop_msgs 0.5.0 artifact를 제공한다. 현재 checkout HEAD나 dirty working tree만으로 compatibility를 주장하지 않는다.</w:t>
      </w:r>
    </w:p>
    <w:p>
      <w:pPr>
        <w:pStyle w:val="ListNumber"/>
        <w:spacing w:after="80" w:line="300" w:lineRule="auto"/>
        <w:ind w:left="540" w:hanging="271"/>
      </w:pPr>
      <w:r>
        <w:rPr>
          <w:rFonts w:ascii="Noto Sans CJK KR" w:hAnsi="Noto Sans CJK KR" w:eastAsia="Noto Sans CJK KR" w:cs="Noto Sans CJK KR"/>
          <w:color w:val="0B2545"/>
          <w:sz w:val="21"/>
        </w:rPr>
        <w:t>UI는 /surgery/gateway_info를 가장 먼저 구독한다. gateway_instance_id가 바뀌면 모든 run-scoped cache를 비우고, catalog_version이 바뀌면 tool label을 다시 구성한다.</w:t>
      </w:r>
    </w:p>
    <w:p>
      <w:pPr>
        <w:pStyle w:val="ListNumber"/>
        <w:spacing w:after="80" w:line="300" w:lineRule="auto"/>
        <w:ind w:left="540" w:hanging="271"/>
      </w:pPr>
      <w:r>
        <w:rPr>
          <w:rFonts w:ascii="Noto Sans CJK KR" w:hAnsi="Noto Sans CJK KR" w:eastAsia="Noto Sans CJK KR" w:cs="Noto Sans CJK KR"/>
          <w:color w:val="0B2545"/>
          <w:sz w:val="21"/>
        </w:rPr>
        <w:t>timeline event는 (gateway_instance_id, procedure_run_id, sequence) 단위로 정렬한다. first 10 seconds idle 이후 run identity가 바뀌는 recording behavior를 정상 처리한다.</w:t>
      </w:r>
    </w:p>
    <w:p>
      <w:pPr>
        <w:pStyle w:val="ListNumber"/>
        <w:spacing w:after="80" w:line="300" w:lineRule="auto"/>
        <w:ind w:left="540" w:hanging="271"/>
      </w:pPr>
      <w:r>
        <w:rPr>
          <w:rFonts w:ascii="Noto Sans CJK KR" w:hAnsi="Noto Sans CJK KR" w:eastAsia="Noto Sans CJK KR" w:cs="Noto Sans CJK KR"/>
          <w:color w:val="0B2545"/>
          <w:sz w:val="21"/>
        </w:rPr>
        <w:t>state data가 3 seconds 이상 갱신되지 않으면 stale로 표시한다. 단순 WebSocket 연결 상태를 runtime health나 physical completion으로 표현하지 않는다.</w:t>
      </w:r>
    </w:p>
    <w:p>
      <w:pPr>
        <w:pStyle w:val="Heading2"/>
        <w:keepNext/>
      </w:pPr>
      <w:r>
        <w:rPr>
          <w:rFonts w:ascii="Noto Sans CJK KR" w:hAnsi="Noto Sans CJK KR" w:eastAsia="Noto Sans CJK KR" w:cs="Noto Sans CJK KR"/>
          <w:b/>
          <w:color w:val="2E74B5"/>
          <w:sz w:val="26"/>
        </w:rPr>
        <w:t>3.1 custom interface 준비</w:t>
      </w:r>
    </w:p>
    <w:p>
      <w:r>
        <w:rPr>
          <w:rFonts w:ascii="Noto Sans CJK KR" w:hAnsi="Noto Sans CJK KR" w:eastAsia="Noto Sans CJK KR" w:cs="Noto Sans CJK KR"/>
          <w:b w:val="0"/>
          <w:i w:val="0"/>
          <w:color w:val="0B2545"/>
          <w:sz w:val="21"/>
        </w:rPr>
        <w:t>ros2 bag play는 custom surgical_interop_msgs에 대해 대응하는 compiled typesupport가 있어야 한다. player 또는 managed sidecar에는 Jazzy와 clean interface overlay를 함께 설치한다.</w:t>
      </w:r>
    </w:p>
    <w:p>
      <w:pPr>
        <w:spacing w:before="80" w:after="160" w:line="240" w:lineRule="auto"/>
        <w:ind w:left="245" w:right="245"/>
        <w:shd w:fill="F2F4F7" w:val="clear"/>
      </w:pPr>
      <w:r>
        <w:rPr>
          <w:rFonts w:ascii="DejaVu Sans Mono" w:hAnsi="DejaVu Sans Mono" w:eastAsia="DejaVu Sans Mono" w:cs="DejaVu Sans Mono"/>
          <w:color w:val="27364A"/>
          <w:sz w:val="17"/>
        </w:rPr>
        <w:t># Replay-side process (container or managed ROS host)</w:t>
        <w:br/>
        <w:t>source /opt/ros/jazzy/setup.bash</w:t>
        <w:br/>
        <w:t>source &lt;clean-surgical-interop-0.5.0&gt;/install/setup.bash</w:t>
        <w:br/>
        <w:t>ros2 interface show surgical_interop_msgs/msg/GatewayInfo</w:t>
        <w:br/>
        <w:t>ros2 interface show surgical_interop_msgs/msg/SurgeryContext</w:t>
      </w:r>
    </w:p>
    <w:p>
      <w:r>
        <w:rPr>
          <w:rFonts w:ascii="Noto Sans CJK KR" w:hAnsi="Noto Sans CJK KR" w:eastAsia="Noto Sans CJK KR" w:cs="Noto Sans CJK KR"/>
          <w:b w:val="0"/>
          <w:i w:val="0"/>
          <w:color w:val="0B2545"/>
          <w:sz w:val="20"/>
        </w:rPr>
        <w:t>브라우저는 ROS IDL을 직접 파싱하지 않는다. GatewayInfo에서 얻은 schema/interface identity를 API adapter가 검증한 뒤, 필요한 UI view model만 전달한다.</w:t>
      </w:r>
    </w:p>
    <w:p>
      <w:pPr>
        <w:pStyle w:val="Heading1"/>
        <w:keepNext/>
      </w:pPr>
      <w:r>
        <w:rPr>
          <w:rFonts w:ascii="Noto Sans CJK KR" w:hAnsi="Noto Sans CJK KR" w:eastAsia="Noto Sans CJK KR" w:cs="Noto Sans CJK KR"/>
          <w:b/>
          <w:color w:val="2E74B5"/>
          <w:sz w:val="32"/>
        </w:rPr>
        <w:t>4. ROS 2 / DDS 환경 설정</w:t>
      </w:r>
    </w:p>
    <w:p>
      <w:pPr>
        <w:pStyle w:val="Heading2"/>
        <w:keepNext/>
      </w:pPr>
      <w:r>
        <w:rPr>
          <w:rFonts w:ascii="Noto Sans CJK KR" w:hAnsi="Noto Sans CJK KR" w:eastAsia="Noto Sans CJK KR" w:cs="Noto Sans CJK KR"/>
          <w:b/>
          <w:color w:val="2E74B5"/>
          <w:sz w:val="26"/>
        </w:rPr>
        <w:t>4.1 격리된 MCAP replay</w:t>
      </w:r>
    </w:p>
    <w:p>
      <w:r>
        <w:rPr>
          <w:rFonts w:ascii="Noto Sans CJK KR" w:hAnsi="Noto Sans CJK KR" w:eastAsia="Noto Sans CJK KR" w:cs="Noto Sans CJK KR"/>
          <w:b w:val="0"/>
          <w:i w:val="0"/>
          <w:color w:val="0B2545"/>
          <w:sz w:val="21"/>
        </w:rPr>
        <w:t>권장 기본값은 replay 전용 Domain 71 또는 조직에서 배정한 비-D0 Domain이며, discovery는 LOCALHOST다. 명시적으로 승인된 replay LAN이 아니라면 Cyclone LAN URI를 unset 상태로 두어 일반 Live graph와 발견되지 않게 한다.</w:t>
      </w:r>
    </w:p>
    <w:p>
      <w:pPr>
        <w:spacing w:before="80" w:after="160" w:line="240" w:lineRule="auto"/>
        <w:ind w:left="245" w:right="245"/>
        <w:shd w:fill="F2F4F7" w:val="clear"/>
      </w:pPr>
      <w:r>
        <w:rPr>
          <w:rFonts w:ascii="DejaVu Sans Mono" w:hAnsi="DejaVu Sans Mono" w:eastAsia="DejaVu Sans Mono" w:cs="DejaVu Sans Mono"/>
          <w:color w:val="27364A"/>
          <w:sz w:val="17"/>
        </w:rPr>
        <w:t># Raw MCAP inspection only: this command re-emits recorded source names, not the five UI aliases. Use section 8.1 for the public-alias replay.</w:t>
        <w:br/>
        <w:t>source /opt/ros/jazzy/setup.bash</w:t>
        <w:br/>
        <w:t>source &lt;clean-surgical-interop-0.5.0&gt;/install/setup.bash</w:t>
        <w:br/>
        <w:t>export RMW_IMPLEMENTATION=rmw_cyclonedds_cpp</w:t>
        <w:br/>
        <w:t>export ROS_DOMAIN_ID=71                 # example: dedicated replay domain, not D0</w:t>
        <w:br/>
        <w:t>export ROS_AUTOMATIC_DISCOVERY_RANGE=LOCALHOST</w:t>
        <w:br/>
        <w:t>unset CYCLONEDDS_URI</w:t>
        <w:br/>
        <w:t>ros2 bag play --clock 100 --rate 1.0 --disable-keyboard-controls \</w:t>
        <w:br/>
        <w:t xml:space="preserve">  '/home/arl/Documents/ARPA-H/taskplanner_ws/output/surgery_record_batches/</w:t>
        <w:br/>
        <w:t>thyroidectomy_demo_live_20260826_221301'</w:t>
      </w:r>
    </w:p>
    <w:p>
      <w:r>
        <w:rPr>
          <w:rFonts w:ascii="Noto Sans CJK KR" w:hAnsi="Noto Sans CJK KR" w:eastAsia="Noto Sans CJK KR" w:cs="Noto Sans CJK KR"/>
          <w:b/>
          <w:i w:val="0"/>
          <w:color w:val="1F4D78"/>
          <w:sz w:val="20"/>
        </w:rPr>
        <w:t>Replay domain value는 deployment-owned 값이다. MCAP metadata에는 capture 당시 ROS_DOMAIN_ID가 저장되지 않으므로, bag 자체에서 D0 또는 D193 같은 값을 추정하지 않는다.</w:t>
      </w:r>
    </w:p>
    <w:p>
      <w:pPr>
        <w:pStyle w:val="Heading2"/>
        <w:keepNext/>
      </w:pPr>
      <w:r>
        <w:rPr>
          <w:rFonts w:ascii="Noto Sans CJK KR" w:hAnsi="Noto Sans CJK KR" w:eastAsia="Noto Sans CJK KR" w:cs="Noto Sans CJK KR"/>
          <w:b/>
          <w:color w:val="2E74B5"/>
          <w:sz w:val="26"/>
        </w:rPr>
        <w:t>4.2 Live network - managed ROS sidecar only</w:t>
      </w:r>
    </w:p>
    <w:p>
      <w:r>
        <w:rPr>
          <w:rFonts w:ascii="Noto Sans CJK KR" w:hAnsi="Noto Sans CJK KR" w:eastAsia="Noto Sans CJK KR" w:cs="Noto Sans CJK KR"/>
          <w:b w:val="0"/>
          <w:i w:val="0"/>
          <w:color w:val="0B2545"/>
          <w:sz w:val="21"/>
        </w:rPr>
        <w:t>Live graph에 native DDS로 붙는 것은 관리형 ROS sidecar만 허용한다. UI-only PC와 브라우저는 DDS에 참여하지 않고, sidecar 또는 9092 media gateway가 WebSocket·HTTP로 제한된 view payload를 전달한다.</w:t>
      </w:r>
    </w:p>
    <w:p>
      <w:pPr>
        <w:spacing w:before="80" w:after="160" w:line="240" w:lineRule="auto"/>
        <w:ind w:left="245" w:right="245"/>
        <w:shd w:fill="F2F4F7" w:val="clear"/>
      </w:pPr>
      <w:r>
        <w:rPr>
          <w:rFonts w:ascii="DejaVu Sans Mono" w:hAnsi="DejaVu Sans Mono" w:eastAsia="DejaVu Sans Mono" w:cs="DejaVu Sans Mono"/>
          <w:color w:val="27364A"/>
          <w:sz w:val="17"/>
        </w:rPr>
        <w:t># Managed sidecar only; verify the current deployment before use.</w:t>
        <w:br/>
        <w:t>export RMW_IMPLEMENTATION=rmw_cyclonedds_cpp</w:t>
        <w:br/>
        <w:t>export ROS_DOMAIN_ID=&lt;verified-live-domain&gt;     # current runtime audit: 0</w:t>
        <w:br/>
        <w:t>export ROS_AUTOMATIC_DISCOVERY_RANGE=SUBNET</w:t>
        <w:br/>
        <w:t>export ROS_LOCALHOST_ONLY=0</w:t>
        <w:br/>
        <w:t>export CYCLONEDDS_URI=file:///absolute/path/to/host-specific-cyclonedds-lan.xml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KR" w:hAnsi="Noto Sans CJK KR" w:eastAsia="Noto Sans CJK KR" w:cs="Noto Sans CJK KR"/>
          <w:color w:val="0B2545"/>
          <w:sz w:val="21"/>
        </w:rPr>
        <w:t>Live container URI(file:///workspaces/taskplanner_ws/config/cyclonedds_lan.xml)는 컨테이너 경로이므로 다른 PC에서 그대로 쓸 수 없다.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KR" w:hAnsi="Noto Sans CJK KR" w:eastAsia="Noto Sans CJK KR" w:cs="Noto Sans CJK KR"/>
          <w:color w:val="0B2545"/>
          <w:sz w:val="21"/>
        </w:rPr>
        <w:t>현 profile은 enp13s0, SPDP multicast, peer .6/.7/.37 및 MTU 1500 전제다. 대상 PC에서는 NIC·peer·MTU·방화벽을 검증한 host-local profile을 새로 만든다.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KR" w:hAnsi="Noto Sans CJK KR" w:eastAsia="Noto Sans CJK KR" w:cs="Noto Sans CJK KR"/>
          <w:color w:val="0B2545"/>
          <w:sz w:val="21"/>
        </w:rPr>
        <w:t>host-specific Cyclone XML을 파일명만 바꿔 배포하지 않는다. 잘못된 NIC 또는 peer는 discovery 실패나 의도치 않은 LAN discovery를 만든다.</w:t>
      </w:r>
    </w:p>
    <w:p>
      <w:pPr>
        <w:pStyle w:val="Heading1"/>
        <w:keepNext/>
      </w:pPr>
      <w:r>
        <w:rPr>
          <w:rFonts w:ascii="Noto Sans CJK KR" w:hAnsi="Noto Sans CJK KR" w:eastAsia="Noto Sans CJK KR" w:cs="Noto Sans CJK KR"/>
          <w:b/>
          <w:color w:val="2E74B5"/>
          <w:sz w:val="32"/>
        </w:rPr>
        <w:t>5. 공개 네트워크 인터페이스 계약</w:t>
      </w:r>
    </w:p>
    <w:p>
      <w:r>
        <w:rPr>
          <w:rFonts w:ascii="Noto Sans CJK KR" w:hAnsi="Noto Sans CJK KR" w:eastAsia="Noto Sans CJK KR" w:cs="Noto Sans CJK KR"/>
          <w:b w:val="0"/>
          <w:i w:val="0"/>
          <w:color w:val="0B2545"/>
          <w:sz w:val="21"/>
        </w:rPr>
        <w:t>브라우저 UI의 유일한 ROS 진입점은 public rosbridge 계약이다. public bridge는 Taskplanner 호스트 loopback 127.0.0.1:9092에 bind하며, LAN browser에는 승인된 public-rosbridge-lan-proxy를 통해서만 노출한다. 127.0.0.1:4173 또는 127.0.0.1:9092는 원격 PC에서 직접 접근할 수 있는 주소가 아니다.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4C2"/>
          <w:left w:val="single" w:sz="6" w:space="0" w:color="AAB4C2"/>
          <w:bottom w:val="single" w:sz="6" w:space="0" w:color="AAB4C2"/>
          <w:right w:val="single" w:sz="6" w:space="0" w:color="AAB4C2"/>
          <w:insideH w:val="single" w:sz="6" w:space="0" w:color="AAB4C2"/>
          <w:insideV w:val="single" w:sz="6" w:space="0" w:color="AAB4C2"/>
        </w:tblBorders>
      </w:tblPr>
      <w:tblGrid>
        <w:gridCol w:w="2050"/>
        <w:gridCol w:w="7310"/>
      </w:tblGrid>
      <w:tr>
        <w:trPr>
          <w:tblHeader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0B2545"/>
                <w:sz w:val="17"/>
              </w:rPr>
              <w:t>항목</w:t>
            </w:r>
          </w:p>
        </w:tc>
        <w:tc>
          <w:tcPr>
            <w:tcW w:type="dxa" w:w="7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0B2545"/>
                <w:sz w:val="17"/>
              </w:rPr>
              <w:t>계약</w:t>
            </w:r>
          </w:p>
        </w:tc>
      </w:tr>
      <w:tr>
        <w:tc>
          <w:tcPr>
            <w:tcW w:type="dxa" w:w="2050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2545"/>
                <w:sz w:val="17"/>
              </w:rPr>
              <w:t>Endpoint</w:t>
            </w:r>
          </w:p>
        </w:tc>
        <w:tc>
          <w:tcPr>
            <w:tcW w:type="dxa" w:w="7310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2545"/>
                <w:sz w:val="17"/>
              </w:rPr>
              <w:t>ws://&lt;Taskplanner wired IP&gt;:9092  (approved Ops proxy enabled after deployment)</w:t>
            </w:r>
          </w:p>
        </w:tc>
      </w:tr>
      <w:tr>
        <w:tc>
          <w:tcPr>
            <w:tcW w:type="dxa" w:w="2050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2545"/>
                <w:sz w:val="17"/>
              </w:rPr>
              <w:t>Contract header</w:t>
            </w:r>
          </w:p>
        </w:tc>
        <w:tc>
          <w:tcPr>
            <w:tcW w:type="dxa" w:w="7310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2545"/>
                <w:sz w:val="17"/>
              </w:rPr>
              <w:t>X-Taskplanner-Bridge-Contract: public-subscribe-v1</w:t>
            </w:r>
          </w:p>
        </w:tc>
      </w:tr>
      <w:tr>
        <w:tc>
          <w:tcPr>
            <w:tcW w:type="dxa" w:w="2050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2545"/>
                <w:sz w:val="17"/>
              </w:rPr>
              <w:t>Allowed operations</w:t>
            </w:r>
          </w:p>
        </w:tc>
        <w:tc>
          <w:tcPr>
            <w:tcW w:type="dxa" w:w="7310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2545"/>
                <w:sz w:val="17"/>
              </w:rPr>
              <w:t>subscribe, unsubscribe only</w:t>
            </w:r>
          </w:p>
        </w:tc>
      </w:tr>
      <w:tr>
        <w:tc>
          <w:tcPr>
            <w:tcW w:type="dxa" w:w="2050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2545"/>
                <w:sz w:val="17"/>
              </w:rPr>
              <w:t>Forbidden</w:t>
            </w:r>
          </w:p>
        </w:tc>
        <w:tc>
          <w:tcPr>
            <w:tcW w:type="dxa" w:w="7310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2545"/>
                <w:sz w:val="17"/>
              </w:rPr>
              <w:t>publish, advertise, service call, action goal, rosapi, 9090/9091/9094/debug bridge 우회</w:t>
            </w:r>
          </w:p>
        </w:tc>
      </w:tr>
      <w:tr>
        <w:tc>
          <w:tcPr>
            <w:tcW w:type="dxa" w:w="2050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2545"/>
                <w:sz w:val="17"/>
              </w:rPr>
              <w:t>Origin / clients</w:t>
            </w:r>
          </w:p>
        </w:tc>
        <w:tc>
          <w:tcPr>
            <w:tcW w:type="dxa" w:w="7310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2545"/>
                <w:sz w:val="17"/>
              </w:rPr>
              <w:t>private-LAN or exact allowed origin; max clients 8</w:t>
            </w:r>
          </w:p>
        </w:tc>
      </w:tr>
      <w:tr>
        <w:tc>
          <w:tcPr>
            <w:tcW w:type="dxa" w:w="2050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2545"/>
                <w:sz w:val="17"/>
              </w:rPr>
              <w:t>Images over bridge</w:t>
            </w:r>
          </w:p>
        </w:tc>
        <w:tc>
          <w:tcPr>
            <w:tcW w:type="dxa" w:w="7310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2545"/>
                <w:sz w:val="17"/>
              </w:rPr>
              <w:t>CBOR; queue_length=1; throttle_rate &gt;=100 ms; max 10 Hz; 각 alias별 latest pending frame 1개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KR" w:hAnsi="Noto Sans CJK KR" w:eastAsia="Noto Sans CJK KR" w:cs="Noto Sans CJK KR"/>
          <w:b/>
          <w:color w:val="2E74B5"/>
          <w:sz w:val="26"/>
        </w:rPr>
        <w:t>5.1 Base public topic set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4C2"/>
          <w:left w:val="single" w:sz="6" w:space="0" w:color="AAB4C2"/>
          <w:bottom w:val="single" w:sz="6" w:space="0" w:color="AAB4C2"/>
          <w:right w:val="single" w:sz="6" w:space="0" w:color="AAB4C2"/>
          <w:insideH w:val="single" w:sz="6" w:space="0" w:color="AAB4C2"/>
          <w:insideV w:val="single" w:sz="6" w:space="0" w:color="AAB4C2"/>
        </w:tblBorders>
      </w:tblPr>
      <w:tblGrid>
        <w:gridCol w:w="1700"/>
        <w:gridCol w:w="3300"/>
        <w:gridCol w:w="1900"/>
        <w:gridCol w:w="24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0B2545"/>
                <w:sz w:val="16"/>
              </w:rPr>
              <w:t>Topic class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0B2545"/>
                <w:sz w:val="16"/>
              </w:rPr>
              <w:t>Topics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0B2545"/>
                <w:sz w:val="16"/>
              </w:rPr>
              <w:t>QoS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0B2545"/>
                <w:sz w:val="16"/>
              </w:rPr>
              <w:t>Consumer rule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2545"/>
                <w:sz w:val="16"/>
              </w:rPr>
              <w:t>Snapshot x10</w:t>
            </w:r>
          </w:p>
        </w:tc>
        <w:tc>
          <w:tcPr>
            <w:tcW w:type="dxa" w:w="3300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2545"/>
                <w:sz w:val="16"/>
              </w:rPr>
              <w:t>/surgery/gateway_info</w:t>
              <w:br/>
              <w:t>/catalog</w:t>
              <w:br/>
              <w:t>/context</w:t>
              <w:br/>
              <w:t>/instruments</w:t>
              <w:br/>
              <w:t>/robots</w:t>
              <w:br/>
              <w:t>/robot_end_effectors</w:t>
              <w:br/>
              <w:t>/tool_predictions</w:t>
              <w:br/>
              <w:t>/speech</w:t>
              <w:br/>
              <w:t>/clinical_observations</w:t>
              <w:br/>
              <w:t>/health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2545"/>
                <w:sz w:val="16"/>
              </w:rPr>
              <w:t>Reliable</w:t>
              <w:br/>
              <w:t>Transient Local</w:t>
              <w:br/>
              <w:t>Keep Last 1</w:t>
            </w:r>
          </w:p>
        </w:tc>
        <w:tc>
          <w:tcPr>
            <w:tcW w:type="dxa" w:w="2460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2545"/>
                <w:sz w:val="16"/>
              </w:rPr>
              <w:t>latest snapshot. GatewayInfo 먼저 처리.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2545"/>
                <w:sz w:val="16"/>
              </w:rPr>
              <w:t>Event</w:t>
            </w:r>
          </w:p>
        </w:tc>
        <w:tc>
          <w:tcPr>
            <w:tcW w:type="dxa" w:w="3300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2545"/>
                <w:sz w:val="16"/>
              </w:rPr>
              <w:t>/surgery/events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2545"/>
                <w:sz w:val="16"/>
              </w:rPr>
              <w:t>Reliable</w:t>
              <w:br/>
              <w:t>Volatile</w:t>
              <w:br/>
              <w:t>Keep Last 50</w:t>
            </w:r>
          </w:p>
        </w:tc>
        <w:tc>
          <w:tcPr>
            <w:tcW w:type="dxa" w:w="2460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2545"/>
                <w:sz w:val="16"/>
              </w:rPr>
              <w:t>sequence ordering. replay/late joiner history로 가정 금지.</w:t>
            </w:r>
          </w:p>
        </w:tc>
      </w:tr>
      <w:tr>
        <w:tc>
          <w:tcPr>
            <w:tcW w:type="dxa" w:w="1700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2545"/>
                <w:sz w:val="16"/>
              </w:rPr>
              <w:t>Public video x5</w:t>
            </w:r>
          </w:p>
        </w:tc>
        <w:tc>
          <w:tcPr>
            <w:tcW w:type="dxa" w:w="3300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2545"/>
                <w:sz w:val="16"/>
              </w:rPr>
              <w:t>/surgery/images/flir/compressed</w:t>
              <w:br/>
              <w:t>/surgery/images/cam4/compressed</w:t>
              <w:br/>
              <w:t>/surgery/images/cam3/overlay/compressed</w:t>
              <w:br/>
              <w:t>/surgery/images/suction/overlay/compressed</w:t>
              <w:br/>
              <w:t>/surgery/images/right_ee/overlay/compressed</w:t>
            </w:r>
          </w:p>
        </w:tc>
        <w:tc>
          <w:tcPr>
            <w:tcW w:type="dxa" w:w="1900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2545"/>
                <w:sz w:val="16"/>
              </w:rPr>
              <w:t>Best Effort / Volatile / Keep Last 5</w:t>
            </w:r>
          </w:p>
        </w:tc>
        <w:tc>
          <w:tcPr>
            <w:tcW w:type="dxa" w:w="2460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2545"/>
                <w:sz w:val="16"/>
              </w:rPr>
              <w:t>CBOR latest frame per view; source timestamp와 stale state 표시.</w:t>
            </w:r>
          </w:p>
        </w:tc>
      </w:tr>
    </w:tbl>
    <w:p>
      <w:pPr>
        <w:spacing w:after="0"/>
      </w:pPr>
    </w:p>
    <w:p>
      <w:r>
        <w:rPr>
          <w:rFonts w:ascii="Noto Sans CJK KR" w:hAnsi="Noto Sans CJK KR" w:eastAsia="Noto Sans CJK KR" w:cs="Noto Sans CJK KR"/>
          <w:b/>
          <w:i w:val="0"/>
          <w:color w:val="1F4D78"/>
          <w:sz w:val="20"/>
        </w:rPr>
        <w:t>RobotStateArray와 ToolPredictionArray는 표시·advisory evidence다. 이를 바탕으로 UI가 tool handover 또는 robot motion을 요청해서는 안 된다.</w:t>
      </w:r>
    </w:p>
    <w:p>
      <w:pPr>
        <w:pStyle w:val="Heading2"/>
        <w:keepNext/>
      </w:pPr>
      <w:r>
        <w:rPr>
          <w:rFonts w:ascii="Noto Sans CJK KR" w:hAnsi="Noto Sans CJK KR" w:eastAsia="Noto Sans CJK KR" w:cs="Noto Sans CJK KR"/>
          <w:b/>
          <w:color w:val="2E74B5"/>
          <w:sz w:val="26"/>
        </w:rPr>
        <w:t>5.2 이번 인계의 확정 공개 영상 계약 (v2)</w:t>
      </w:r>
    </w:p>
    <w:p>
      <w:r>
        <w:rPr>
          <w:rFonts w:ascii="Noto Sans CJK KR" w:hAnsi="Noto Sans CJK KR" w:eastAsia="Noto Sans CJK KR" w:cs="Noto Sans CJK KR"/>
          <w:b w:val="0"/>
          <w:i w:val="0"/>
          <w:color w:val="0B2545"/>
          <w:sz w:val="20"/>
        </w:rPr>
        <w:t>동료 UI의 required public media set은 아래 다섯 canonical alias다. interactive replay controller는 MCAP의 recorded source를 이 공개 이름으로 projection하고, 9092 policy는 이 다섯 alias만 subscribe 허용한다. UI는 raw source(`/synced/*`, `/perception/*`)를 구독하거나 alias mapping을 자체 추론하지 않는다.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4C2"/>
          <w:left w:val="single" w:sz="6" w:space="0" w:color="AAB4C2"/>
          <w:bottom w:val="single" w:sz="6" w:space="0" w:color="AAB4C2"/>
          <w:right w:val="single" w:sz="6" w:space="0" w:color="AAB4C2"/>
          <w:insideH w:val="single" w:sz="6" w:space="0" w:color="AAB4C2"/>
          <w:insideV w:val="single" w:sz="6" w:space="0" w:color="AAB4C2"/>
        </w:tblBorders>
      </w:tblPr>
      <w:tblGrid>
        <w:gridCol w:w="1660"/>
        <w:gridCol w:w="4200"/>
        <w:gridCol w:w="3500"/>
      </w:tblGrid>
      <w:tr>
        <w:trPr>
          <w:tblHeader w:val="true"/>
        </w:trPr>
        <w:tc>
          <w:tcPr>
            <w:tcW w:type="dxa" w:w="1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0B2545"/>
                <w:sz w:val="17"/>
              </w:rPr>
              <w:t>공개 영상 역할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0B2545"/>
                <w:sz w:val="17"/>
              </w:rPr>
              <w:t>recorded source → canonical public alias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0B2545"/>
                <w:sz w:val="17"/>
              </w:rPr>
              <w:t>replay / 9092 contract</w:t>
            </w:r>
          </w:p>
        </w:tc>
      </w:tr>
      <w:tr>
        <w:tc>
          <w:tcPr>
            <w:tcW w:type="dxa" w:w="1660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2545"/>
                <w:sz w:val="17"/>
              </w:rPr>
              <w:t>CAM4</w:t>
            </w:r>
          </w:p>
        </w:tc>
        <w:tc>
          <w:tcPr>
            <w:tcW w:type="dxa" w:w="4200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2545"/>
                <w:sz w:val="17"/>
              </w:rPr>
              <w:t>/surgery/images/cam4/compressed → same</w:t>
            </w:r>
          </w:p>
        </w:tc>
        <w:tc>
          <w:tcPr>
            <w:tcW w:type="dxa" w:w="3500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2545"/>
                <w:sz w:val="17"/>
              </w:rPr>
              <w:t>MCAP identity route를 replay에서만 그대로 재발행; header/JPEG 보존.</w:t>
            </w:r>
          </w:p>
        </w:tc>
      </w:tr>
      <w:tr>
        <w:tc>
          <w:tcPr>
            <w:tcW w:type="dxa" w:w="1660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2545"/>
                <w:sz w:val="17"/>
              </w:rPr>
              <w:t>FLIR</w:t>
            </w:r>
          </w:p>
        </w:tc>
        <w:tc>
          <w:tcPr>
            <w:tcW w:type="dxa" w:w="4200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2545"/>
                <w:sz w:val="17"/>
              </w:rPr>
              <w:t>/synced/flir/color/image_raw/compressed →</w:t>
              <w:br/>
              <w:t>/surgery/images/flir/compressed</w:t>
            </w:r>
          </w:p>
        </w:tc>
        <w:tc>
          <w:tcPr>
            <w:tcW w:type="dxa" w:w="3500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2545"/>
                <w:sz w:val="17"/>
              </w:rPr>
              <w:t>replay controller가 projection; raw source는 browser contract가 아님.</w:t>
            </w:r>
          </w:p>
        </w:tc>
      </w:tr>
      <w:tr>
        <w:tc>
          <w:tcPr>
            <w:tcW w:type="dxa" w:w="1660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2545"/>
                <w:sz w:val="17"/>
              </w:rPr>
              <w:t>CAM3 overlay</w:t>
            </w:r>
          </w:p>
        </w:tc>
        <w:tc>
          <w:tcPr>
            <w:tcW w:type="dxa" w:w="4200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2545"/>
                <w:sz w:val="17"/>
              </w:rPr>
              <w:t>/perception/cam_3/overlay/compressed →</w:t>
              <w:br/>
              <w:t>/surgery/images/cam3/overlay/compressed</w:t>
            </w:r>
          </w:p>
        </w:tc>
        <w:tc>
          <w:tcPr>
            <w:tcW w:type="dxa" w:w="3500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2545"/>
                <w:sz w:val="17"/>
              </w:rPr>
              <w:t>exact public alias/allowlist; recorded payload를 그대로 relay.</w:t>
            </w:r>
          </w:p>
        </w:tc>
      </w:tr>
      <w:tr>
        <w:tc>
          <w:tcPr>
            <w:tcW w:type="dxa" w:w="1660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2545"/>
                <w:sz w:val="17"/>
              </w:rPr>
              <w:t>Suction overlay</w:t>
            </w:r>
          </w:p>
        </w:tc>
        <w:tc>
          <w:tcPr>
            <w:tcW w:type="dxa" w:w="4200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2545"/>
                <w:sz w:val="17"/>
              </w:rPr>
              <w:t>/perception/suction/overlay/compressed →</w:t>
              <w:br/>
              <w:t>/surgery/images/suction/overlay/compressed</w:t>
            </w:r>
          </w:p>
        </w:tc>
        <w:tc>
          <w:tcPr>
            <w:tcW w:type="dxa" w:w="3500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2545"/>
                <w:sz w:val="17"/>
              </w:rPr>
              <w:t>exact public alias/allowlist; recorded payload를 그대로 relay.</w:t>
            </w:r>
          </w:p>
        </w:tc>
      </w:tr>
      <w:tr>
        <w:tc>
          <w:tcPr>
            <w:tcW w:type="dxa" w:w="1660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2545"/>
                <w:sz w:val="17"/>
              </w:rPr>
              <w:t>Right-EE overlay</w:t>
            </w:r>
          </w:p>
        </w:tc>
        <w:tc>
          <w:tcPr>
            <w:tcW w:type="dxa" w:w="4200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2545"/>
                <w:sz w:val="17"/>
              </w:rPr>
              <w:t>/perception/right_ee/overlay/compressed →</w:t>
              <w:br/>
              <w:t>/surgery/images/right_ee/overlay/compressed</w:t>
            </w:r>
          </w:p>
        </w:tc>
        <w:tc>
          <w:tcPr>
            <w:tcW w:type="dxa" w:w="3500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2545"/>
                <w:sz w:val="17"/>
              </w:rPr>
              <w:t>exact public alias/allowlist; recorded payload를 그대로 relay.</w:t>
            </w:r>
          </w:p>
        </w:tc>
      </w:tr>
    </w:tbl>
    <w:p>
      <w:pPr>
        <w:spacing w:after="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4E1"/>
          <w:left w:val="single" w:sz="6" w:space="0" w:color="C9D4E1"/>
          <w:bottom w:val="single" w:sz="6" w:space="0" w:color="C9D4E1"/>
          <w:right w:val="single" w:sz="6" w:space="0" w:color="C9D4E1"/>
          <w:insideH w:val="single" w:sz="6" w:space="0" w:color="C9D4E1"/>
          <w:insideV w:val="single" w:sz="6" w:space="0" w:color="C9D4E1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6D8" w:val="clear"/>
          </w:tcPr>
          <w:p>
            <w:pPr>
              <w:spacing w:before="20" w:after="20"/>
            </w:pPr>
            <w:r>
              <w:rPr>
                <w:rFonts w:ascii="Noto Sans CJK KR" w:hAnsi="Noto Sans CJK KR" w:eastAsia="Noto Sans CJK KR" w:cs="Noto Sans CJK KR"/>
                <w:b/>
                <w:color w:val="7A5A00"/>
                <w:sz w:val="21"/>
              </w:rPr>
              <w:t>배포 조건  v2 구현에는 11 state/event + 5 camera alias의 exact 9092 allowlist, Live relay의 overlay source binding, interactive replay controller의 MCAP projection, 그리고 CompressedImage/QoS/route test가 포함된다. UI는 다섯 public alias만 구독하며 raw source 또는 9090/9091/debug bridge를 사용하지 않는다.</w:t>
            </w:r>
            <w:r>
              <w:rPr>
                <w:rFonts w:ascii="Noto Sans CJK KR" w:hAnsi="Noto Sans CJK KR" w:eastAsia="Noto Sans CJK KR" w:cs="Noto Sans CJK KR"/>
                <w:color w:val="0B2545"/>
                <w:sz w:val="21"/>
              </w:rPr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ans CJK KR" w:hAnsi="Noto Sans CJK KR" w:eastAsia="Noto Sans CJK KR" w:cs="Noto Sans CJK KR"/>
          <w:b/>
          <w:color w:val="2E74B5"/>
          <w:sz w:val="32"/>
        </w:rPr>
        <w:t>6. UI 수신·동기화 계약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KR" w:hAnsi="Noto Sans CJK KR" w:eastAsia="Noto Sans CJK KR" w:cs="Noto Sans CJK KR"/>
          <w:color w:val="0B2545"/>
          <w:sz w:val="21"/>
        </w:rPr>
        <w:t>GatewayInfo 수신 후 버전·run identity를 검증한다. schema 1.3.0 / interface 0.5.0을 지원하지 않으면 compatible adapter를 명시적으로 선택하고, 모르는 version을 조용히 렌더하지 않는다.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KR" w:hAnsi="Noto Sans CJK KR" w:eastAsia="Noto Sans CJK KR" w:cs="Noto Sans CJK KR"/>
          <w:color w:val="0B2545"/>
          <w:sz w:val="21"/>
        </w:rPr>
        <w:t>state snapshot은 마지막 값으로 화면을 갱신한다. state arriving order가 timeline order를 뜻하지 않으므로, timeline은 SurgeryEvent sequence와 identity tuple로 만든다.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KR" w:hAnsi="Noto Sans CJK KR" w:eastAsia="Noto Sans CJK KR" w:cs="Noto Sans CJK KR"/>
          <w:color w:val="0B2545"/>
          <w:sz w:val="21"/>
        </w:rPr>
        <w:t>CompressedImage는 header.stamp를 playback time으로 사용한다. 브라우저 수신 시각, JPEG decode 완료 시각, renderer refresh rate를 수술 event timestamp와 같은 의미로 취급하지 않는다.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KR" w:hAnsi="Noto Sans CJK KR" w:eastAsia="Noto Sans CJK KR" w:cs="Noto Sans CJK KR"/>
          <w:color w:val="0B2545"/>
          <w:sz w:val="21"/>
        </w:rPr>
        <w:t>이미지 panel은 latest-frame만 유지한다. FLIR 2048 x 1496, 나머지 recorded panel 1280 x 720의 aspect ratio를 보존하고 cross-camera pixel alignment를 가정하지 않는다.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KR" w:hAnsi="Noto Sans CJK KR" w:eastAsia="Noto Sans CJK KR" w:cs="Noto Sans CJK KR"/>
          <w:color w:val="0B2545"/>
          <w:sz w:val="21"/>
        </w:rPr>
        <w:t>gateway_instance_id, catalog_version, procedure_run_id가 바뀌면 cache, timeline, selected instrument state를 reset하고 새 state snapshot부터 다시 hydrate한다.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KR" w:hAnsi="Noto Sans CJK KR" w:eastAsia="Noto Sans CJK KR" w:cs="Noto Sans CJK KR"/>
          <w:color w:val="0B2545"/>
          <w:sz w:val="21"/>
        </w:rPr>
        <w:t>camera, speech, free-text payload는 browser localStorage, analytics, error report, fixture, source repository에 지속 저장하지 않는다. 필요 시 memory-only rendering으로 제한한다.</w:t>
      </w:r>
    </w:p>
    <w:p>
      <w:pPr>
        <w:pStyle w:val="Heading1"/>
        <w:keepNext/>
      </w:pPr>
      <w:r>
        <w:rPr>
          <w:rFonts w:ascii="Noto Sans CJK KR" w:hAnsi="Noto Sans CJK KR" w:eastAsia="Noto Sans CJK KR" w:cs="Noto Sans CJK KR"/>
          <w:b/>
          <w:color w:val="2E74B5"/>
          <w:sz w:val="32"/>
        </w:rPr>
        <w:t>7. 배포 전 체크리스트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KR" w:hAnsi="Noto Sans CJK KR" w:eastAsia="Noto Sans CJK KR" w:cs="Noto Sans CJK KR"/>
          <w:color w:val="0B2545"/>
          <w:sz w:val="21"/>
        </w:rPr>
        <w:t>MCAP SHA-256와 ros2 bag info의 16 topics / 4,921 messages / 59.791 s를 확인했다.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KR" w:hAnsi="Noto Sans CJK KR" w:eastAsia="Noto Sans CJK KR" w:cs="Noto Sans CJK KR"/>
          <w:color w:val="0B2545"/>
          <w:sz w:val="21"/>
        </w:rPr>
        <w:t>Jazzy와 clean surgical_interop_msgs 0.5.0 typesupport가 player 또는 sidecar에 설치되어 있다.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KR" w:hAnsi="Noto Sans CJK KR" w:eastAsia="Noto Sans CJK KR" w:cs="Noto Sans CJK KR"/>
          <w:color w:val="0B2545"/>
          <w:sz w:val="21"/>
        </w:rPr>
        <w:t>replay domain은 Live D0과 분리되어 있고, player가 production graph를 discovery하지 않는다.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KR" w:hAnsi="Noto Sans CJK KR" w:eastAsia="Noto Sans CJK KR" w:cs="Noto Sans CJK KR"/>
          <w:color w:val="0B2545"/>
          <w:sz w:val="21"/>
        </w:rPr>
        <w:t>GatewayInfo 1.3.0 / 0.5.0 version gate와 identity reset test를 통과했다.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KR" w:hAnsi="Noto Sans CJK KR" w:eastAsia="Noto Sans CJK KR" w:cs="Noto Sans CJK KR"/>
          <w:color w:val="0B2545"/>
          <w:sz w:val="21"/>
        </w:rPr>
        <w:t>public rosbridge 9092의 subscribe/unsubscribe-only 정책, LAN proxy, origin 제한, client limit를 배포 후 smoke check로 확인한다.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KR" w:hAnsi="Noto Sans CJK KR" w:eastAsia="Noto Sans CJK KR" w:cs="Noto Sans CJK KR"/>
          <w:color w:val="0B2545"/>
          <w:sz w:val="21"/>
        </w:rPr>
        <w:t>다섯 public video alias의 replay adapter, 9092 exact allowlist, CompressedImage type/QoS, source-route preflight와 view별 latest-frame queue test가 구현 artifact에 포함된다.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KR" w:hAnsi="Noto Sans CJK KR" w:eastAsia="Noto Sans CJK KR" w:cs="Noto Sans CJK KR"/>
          <w:color w:val="0B2545"/>
          <w:sz w:val="21"/>
        </w:rPr>
        <w:t>UI에는 publish, service, action, rosapi 코드 경로가 없고 9090/9091/debug bridge에 연결하지 않는다.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Noto Sans CJK KR" w:hAnsi="Noto Sans CJK KR" w:eastAsia="Noto Sans CJK KR" w:cs="Noto Sans CJK KR"/>
          <w:color w:val="0B2545"/>
          <w:sz w:val="21"/>
        </w:rPr>
        <w:t>latest-frame rendering과 FLIR aspect ratio, stale status, replay seek/reset behavior를 UI test로 확인했다.</w:t>
      </w:r>
    </w:p>
    <w:p>
      <w:pPr>
        <w:pStyle w:val="Heading1"/>
        <w:keepNext/>
      </w:pPr>
      <w:r>
        <w:rPr>
          <w:rFonts w:ascii="Noto Sans CJK KR" w:hAnsi="Noto Sans CJK KR" w:eastAsia="Noto Sans CJK KR" w:cs="Noto Sans CJK KR"/>
          <w:b/>
          <w:color w:val="2E74B5"/>
          <w:sz w:val="32"/>
        </w:rPr>
        <w:t>8. 소스 오브 트루스와 운영 경계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AAB4C2"/>
          <w:left w:val="single" w:sz="6" w:space="0" w:color="AAB4C2"/>
          <w:bottom w:val="single" w:sz="6" w:space="0" w:color="AAB4C2"/>
          <w:right w:val="single" w:sz="6" w:space="0" w:color="AAB4C2"/>
          <w:insideH w:val="single" w:sz="6" w:space="0" w:color="AAB4C2"/>
          <w:insideV w:val="single" w:sz="6" w:space="0" w:color="AAB4C2"/>
        </w:tblBorders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0B2545"/>
                <w:sz w:val="17"/>
              </w:rPr>
              <w:t>구분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59" w:lineRule="auto"/>
              <w:jc w:val="center"/>
            </w:pPr>
            <w:r>
              <w:rPr>
                <w:rFonts w:ascii="Noto Sans CJK KR" w:hAnsi="Noto Sans CJK KR" w:eastAsia="Noto Sans CJK KR" w:cs="Noto Sans CJK KR"/>
                <w:b/>
                <w:color w:val="0B2545"/>
                <w:sz w:val="17"/>
              </w:rPr>
              <w:t>확인할 파일 또는 command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2545"/>
                <w:sz w:val="17"/>
              </w:rPr>
              <w:t>MCAP metadata</w:t>
            </w:r>
          </w:p>
        </w:tc>
        <w:tc>
          <w:tcPr>
            <w:tcW w:type="dxa" w:w="7060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2545"/>
                <w:sz w:val="17"/>
              </w:rPr>
              <w:t>/home/arl/Documents/ARPA-H/taskplanner_ws/output/surgery_record_batches/thyroidectomy_demo_live_20260826_221301/metadata.yaml</w:t>
              <w:br/>
              <w:t>ros2 bag info '/home/arl/Documents/ARPA-H/taskplanner_ws/output/surgery_record_batches/thyroidectomy_demo_live_20260826_221301'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2545"/>
                <w:sz w:val="17"/>
              </w:rPr>
              <w:t>ROS messages</w:t>
            </w:r>
          </w:p>
        </w:tc>
        <w:tc>
          <w:tcPr>
            <w:tcW w:type="dxa" w:w="7060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2545"/>
                <w:sz w:val="17"/>
              </w:rPr>
              <w:t>taskplanner_ws/src/surgical_interop_msgs/msg/*.msg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2545"/>
                <w:sz w:val="17"/>
              </w:rPr>
              <w:t>public topic / QoS policy</w:t>
            </w:r>
          </w:p>
        </w:tc>
        <w:tc>
          <w:tcPr>
            <w:tcW w:type="dxa" w:w="7060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2545"/>
                <w:sz w:val="17"/>
              </w:rPr>
              <w:t>taskplanner_ws/src/surgical_interop_gateway/surgical_interop_gateway/public_bridge_policy.py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2545"/>
                <w:sz w:val="17"/>
              </w:rPr>
              <w:t>public bridge server</w:t>
            </w:r>
          </w:p>
        </w:tc>
        <w:tc>
          <w:tcPr>
            <w:tcW w:type="dxa" w:w="7060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2545"/>
                <w:sz w:val="17"/>
              </w:rPr>
              <w:t>taskplanner_ws/src/surgical_interop_gateway/surgical_interop_gateway/public_rosbridge.py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2545"/>
                <w:sz w:val="17"/>
              </w:rPr>
              <w:t>camera alias / gate</w:t>
            </w:r>
          </w:p>
        </w:tc>
        <w:tc>
          <w:tcPr>
            <w:tcW w:type="dxa" w:w="7060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2545"/>
                <w:sz w:val="17"/>
              </w:rPr>
              <w:t>src/surgical_interop_gateway/.../camera_alias_relay.py (Live) + src/shadow_evaluation/.../interactive_replay_controller.py (MCAP replay)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2545"/>
                <w:sz w:val="17"/>
              </w:rPr>
              <w:t>compose / proxy</w:t>
            </w:r>
          </w:p>
        </w:tc>
        <w:tc>
          <w:tcPr>
            <w:tcW w:type="dxa" w:w="7060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2545"/>
                <w:sz w:val="17"/>
              </w:rPr>
              <w:t>taskplanner_ws/docker-compose.yml (public-rosbridge, public-rosbridge-lan-proxy)</w:t>
            </w:r>
          </w:p>
        </w:tc>
      </w:tr>
      <w:tr>
        <w:tc>
          <w:tcPr>
            <w:tcW w:type="dxa" w:w="2300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2545"/>
                <w:sz w:val="17"/>
              </w:rPr>
              <w:t>Cyclone profile</w:t>
            </w:r>
          </w:p>
        </w:tc>
        <w:tc>
          <w:tcPr>
            <w:tcW w:type="dxa" w:w="7060"/>
          </w:tcPr>
          <w:p>
            <w:pPr>
              <w:spacing w:before="0" w:after="0" w:line="259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2545"/>
                <w:sz w:val="17"/>
              </w:rPr>
              <w:t>taskplanner_ws/config/cyclonedds_lan.xml  (host-specific template, not copy-paste deployment config)</w:t>
            </w:r>
          </w:p>
        </w:tc>
      </w:tr>
    </w:tbl>
    <w:p>
      <w:pPr>
        <w:spacing w:after="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4E1"/>
          <w:left w:val="single" w:sz="6" w:space="0" w:color="C9D4E1"/>
          <w:bottom w:val="single" w:sz="6" w:space="0" w:color="C9D4E1"/>
          <w:right w:val="single" w:sz="6" w:space="0" w:color="C9D4E1"/>
          <w:insideH w:val="single" w:sz="6" w:space="0" w:color="C9D4E1"/>
          <w:insideV w:val="single" w:sz="6" w:space="0" w:color="C9D4E1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</w:tcPr>
          <w:p>
            <w:pPr>
              <w:spacing w:before="20" w:after="20"/>
            </w:pPr>
            <w:r>
              <w:rPr>
                <w:rFonts w:ascii="Noto Sans CJK KR" w:hAnsi="Noto Sans CJK KR" w:eastAsia="Noto Sans CJK KR" w:cs="Noto Sans CJK KR"/>
                <w:b/>
                <w:color w:val="1F4D78"/>
                <w:sz w:val="21"/>
              </w:rPr>
              <w:t xml:space="preserve">권한 요약  </w:t>
            </w:r>
            <w:r>
              <w:rPr>
                <w:rFonts w:ascii="Noto Sans CJK KR" w:hAnsi="Noto Sans CJK KR" w:eastAsia="Noto Sans CJK KR" w:cs="Noto Sans CJK KR"/>
                <w:color w:val="0B2545"/>
                <w:sz w:val="21"/>
              </w:rPr>
              <w:t>이 계약은 관제·재생·표시를 위한 것이다. Service/action admission, controller availability, simulator state, robot motion, physical completion은 별도 권한과 별도 증거를 필요로 한다.</w:t>
            </w:r>
          </w:p>
        </w:tc>
      </w:tr>
    </w:tbl>
    <w:p>
      <w:pPr>
        <w:spacing w:after="0"/>
      </w:pPr>
    </w:p>
    <w:p>
      <w:pPr>
        <w:pStyle w:val="Heading2"/>
      </w:pPr>
      <w:r>
        <w:t>8.1 동료 재개 절차 (v2)</w:t>
      </w:r>
    </w:p>
    <w:p>
      <w:pPr/>
      <w:r>
        <w:t>1. 새 clone 또는 깨끗한 checkout에서 remote main을 fast-forward로 받는다. UI는 아래 canonical alias만 구독하도록 source topic mapping을 고정한다.</w:t>
      </w:r>
    </w:p>
    <w:p>
      <w:pPr>
        <w:spacing w:before="40" w:after="100"/>
      </w:pPr>
      <w:r>
        <w:rPr>
          <w:rFonts w:ascii="D2Coding ligature" w:hAnsi="D2Coding ligature"/>
          <w:sz w:val="14"/>
        </w:rPr>
        <w:t>git pull --ff-only origin main</w:t>
        <w:br/>
        <w:t>source /opt/ros/jazzy/setup.bash</w:t>
        <w:br/>
        <w:t>colcon build --symlink-install --packages-up-to bringup surgical_interop_gateway shadow_evaluation</w:t>
        <w:br/>
        <w:t>source install/setup.bash</w:t>
      </w:r>
    </w:p>
    <w:p>
      <w:pPr/>
      <w:r>
        <w:t>2. 파일 재생은 Live Domain 0과 분리한다. 아래 launch는 이 MCAP directory를 읽고 다섯 alias를 projection한다. UI를 먼저 9092에 연결한 뒤 replay를 시작하면 volatile image stream의 첫 프레임을 놓치지 않는다.</w:t>
      </w:r>
    </w:p>
    <w:p>
      <w:pPr>
        <w:spacing w:before="40" w:after="100"/>
      </w:pPr>
      <w:r>
        <w:rPr>
          <w:rFonts w:ascii="D2Coding ligature" w:hAnsi="D2Coding ligature"/>
          <w:sz w:val="14"/>
        </w:rPr>
        <w:t>export RMW_IMPLEMENTATION=rmw_cyclonedds_cpp</w:t>
        <w:br/>
        <w:t>export ROS_DOMAIN_ID=71</w:t>
        <w:br/>
        <w:t>export ROS_AUTOMATIC_DISCOVERY_RANGE=LOCALHOST</w:t>
        <w:br/>
        <w:t>unset CYCLONEDDS_URI</w:t>
        <w:br/>
        <w:t>BAG=/home/arl/Documents/ARPA-H/taskplanner_ws/output/surgery_record_batches/thyroidectomy_demo_live_20260826_221301</w:t>
        <w:br/>
        <w:t>CAM4=/surgery/images/cam4/compressed</w:t>
        <w:br/>
        <w:t>ros2 launch bringup taskplanner_shadow.launch.py \</w:t>
        <w:br/>
        <w:t xml:space="preserve">  case_id:=0704_6 default_bundle:=thyroidectomy_demo interactive_replay:=true \</w:t>
        <w:br/>
        <w:t xml:space="preserve">  require_vlm:=false perception_backend:=disabled perception_provider:=disabled \</w:t>
        <w:br/>
        <w:t xml:space="preserve">  enable_rfdetr_perception:=false \</w:t>
        <w:br/>
        <w:t xml:space="preserve">  source_bag_path:=$BAG source_field_image_topic:=$CAM4 source_cam4_topic:=$CAM4 \</w:t>
        <w:br/>
        <w:t xml:space="preserve">  source_flir_topic:=/synced/flir/color/image_raw/compressed \</w:t>
        <w:br/>
        <w:t xml:space="preserve">  source_cam3_overlay_topic:=/perception/cam_3/overlay/compressed \</w:t>
        <w:br/>
        <w:t xml:space="preserve">  source_suction_overlay_topic:=/perception/suction/overlay/compressed \</w:t>
        <w:br/>
        <w:t xml:space="preserve">  source_right_ee_overlay_topic:=/perception/right_ee/overlay/compressed</w:t>
      </w:r>
    </w:p>
    <w:p>
      <w:pPr/>
      <w:r>
        <w:t>3. 이 launch 명령은 local isolated replay 예시다. LAN 공개는 배포 담당자가 기존 public-rosbridge 9092 sidecar와 유선 proxy를 시작한 뒤에만 수행한다. Cyclone LAN XML은 host-specific이므로 다른 PC로 복사하지 않는다. replay route parameter의 최종 source는 `src/bringup/launch/taskplanner_shadow.launch.py`다.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Noto Sans CJK KR" w:hAnsi="Noto Sans CJK KR" w:eastAsia="Noto Sans CJK KR" w:cs="Noto Sans CJK KR"/>
        <w:color w:val="5B6573"/>
        <w:sz w:val="18"/>
      </w:rPr>
      <w:t xml:space="preserve">Internal technical handoff  |  2026-08-27  |  Page </w:t>
    </w:r>
    <w:r>
      <w:rPr>
        <w:rFonts w:ascii="Noto Sans CJK KR" w:hAnsi="Noto Sans CJK KR" w:eastAsia="Noto Sans CJK KR" w:cs="Noto Sans CJK KR"/>
        <w:color w:val="5B6573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right"/>
      <w:pBdr>
        <w:bottom w:val="single" w:sz="5" w:space="3" w:color="B9C8DA"/>
      </w:pBdr>
    </w:pPr>
    <w:r>
      <w:rPr>
        <w:rFonts w:ascii="Noto Sans CJK KR" w:hAnsi="Noto Sans CJK KR" w:eastAsia="Noto Sans CJK KR" w:cs="Noto Sans CJK KR"/>
        <w:b/>
        <w:color w:val="5B6573"/>
        <w:sz w:val="17"/>
      </w:rPr>
      <w:t>TASKPLANNER | MCAP SURGICAL MONITOR HANDOFF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Noto Sans CJK KR" w:hAnsi="Noto Sans CJK KR" w:eastAsia="Noto Sans CJK KR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MCAP 기반 수술관제 UI 연동 가이드 v2</dc:title>
  <dc:subject>Five canonical public media aliases for UI replay and LAN delivery</dc:subject>
  <dc:creator/>
  <cp:keywords/>
  <dc:description>v2: five public video aliases, replay projection, 9092 policy, and per-view latest-frame behavior. Source guide remains preserved.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