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A7" w:rsidRPr="000C56A7" w:rsidRDefault="000C56A7" w:rsidP="000C56A7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0C56A7">
        <w:rPr>
          <w:rFonts w:ascii="Calibri" w:eastAsia="SimSun" w:hAnsi="Calibri" w:cs="Times New Roman"/>
          <w:b/>
          <w:color w:val="642D08"/>
          <w:sz w:val="40"/>
          <w:szCs w:val="32"/>
          <w:lang w:val="en-US"/>
        </w:rPr>
        <w:t xml:space="preserve">Lab: Dictionaries, Lambda and </w:t>
      </w:r>
      <w:r w:rsidRPr="000C56A7">
        <w:rPr>
          <w:rFonts w:ascii="Calibri" w:eastAsia="SimSun" w:hAnsi="Calibri" w:cs="Times New Roman"/>
          <w:b/>
          <w:noProof/>
          <w:color w:val="642D08"/>
          <w:sz w:val="40"/>
          <w:szCs w:val="32"/>
          <w:lang w:val="en-US"/>
        </w:rPr>
        <w:t>LINQ</w:t>
      </w:r>
    </w:p>
    <w:p w:rsidR="000C56A7" w:rsidRPr="000C56A7" w:rsidRDefault="000C56A7" w:rsidP="000C56A7">
      <w:pPr>
        <w:spacing w:before="80" w:after="120" w:line="276" w:lineRule="auto"/>
        <w:jc w:val="center"/>
        <w:rPr>
          <w:rFonts w:ascii="Calibri" w:eastAsia="Calibri" w:hAnsi="Calibri" w:cs="Arial"/>
          <w:b/>
        </w:rPr>
      </w:pPr>
      <w:r w:rsidRPr="000C56A7">
        <w:rPr>
          <w:rFonts w:ascii="Calibri" w:eastAsia="Calibri" w:hAnsi="Calibri" w:cs="Arial"/>
          <w:lang w:val="en-US"/>
        </w:rPr>
        <w:t xml:space="preserve">Problems for in-class lab for the </w:t>
      </w:r>
      <w:hyperlink r:id="rId5" w:history="1">
        <w:r w:rsidRPr="000C56A7">
          <w:rPr>
            <w:rFonts w:ascii="Calibri" w:eastAsia="Calibri" w:hAnsi="Calibri" w:cs="Arial"/>
            <w:color w:val="0000FF"/>
            <w:u w:val="single"/>
            <w:lang w:val="en-US"/>
          </w:rPr>
          <w:t xml:space="preserve">"C#  Fundamentals" course @ </w:t>
        </w:r>
        <w:r w:rsidRPr="000C56A7">
          <w:rPr>
            <w:rFonts w:ascii="Calibri" w:eastAsia="Calibri" w:hAnsi="Calibri" w:cs="Arial"/>
            <w:noProof/>
            <w:color w:val="0000FF"/>
            <w:u w:val="single"/>
            <w:lang w:val="en-US"/>
          </w:rPr>
          <w:t>SoftUni</w:t>
        </w:r>
      </w:hyperlink>
      <w:r w:rsidRPr="000C56A7">
        <w:rPr>
          <w:rFonts w:ascii="Calibri" w:eastAsia="Calibri" w:hAnsi="Calibri" w:cs="Arial"/>
          <w:color w:val="0000FF"/>
          <w:u w:val="single"/>
        </w:rPr>
        <w:br/>
      </w:r>
      <w:r w:rsidRPr="000C56A7">
        <w:rPr>
          <w:rFonts w:ascii="Calibri" w:eastAsia="Calibri" w:hAnsi="Calibri" w:cs="Arial"/>
          <w:noProof/>
          <w:lang w:val="en-US"/>
        </w:rPr>
        <w:t>You</w:t>
      </w:r>
      <w:r w:rsidRPr="000C56A7">
        <w:rPr>
          <w:rFonts w:ascii="Calibri" w:eastAsia="Calibri" w:hAnsi="Calibri" w:cs="Arial"/>
          <w:lang w:val="en-US"/>
        </w:rPr>
        <w:t xml:space="preserve"> can check your solutions in </w:t>
      </w:r>
      <w:hyperlink r:id="rId6" w:history="1">
        <w:r w:rsidRPr="000C56A7">
          <w:rPr>
            <w:rFonts w:ascii="Calibri" w:eastAsia="Calibri" w:hAnsi="Calibri" w:cs="Arial"/>
            <w:color w:val="0000FF"/>
            <w:u w:val="single"/>
            <w:lang w:val="en-US"/>
          </w:rPr>
          <w:t>Judge</w:t>
        </w:r>
      </w:hyperlink>
    </w:p>
    <w:p w:rsidR="000C56A7" w:rsidRPr="000C56A7" w:rsidRDefault="000C56A7" w:rsidP="000C56A7">
      <w:pPr>
        <w:keepNext/>
        <w:keepLines/>
        <w:numPr>
          <w:ilvl w:val="0"/>
          <w:numId w:val="2"/>
        </w:numPr>
        <w:spacing w:before="200" w:after="40" w:line="276" w:lineRule="auto"/>
        <w:jc w:val="both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0C56A7">
        <w:rPr>
          <w:rFonts w:ascii="Calibri" w:eastAsia="SimSun" w:hAnsi="Calibri" w:cs="Times New Roman"/>
          <w:b/>
          <w:color w:val="642D08"/>
          <w:sz w:val="40"/>
          <w:szCs w:val="32"/>
          <w:lang w:val="en-US"/>
        </w:rPr>
        <w:t>Associative Arrays</w:t>
      </w:r>
      <w:bookmarkStart w:id="0" w:name="_GoBack"/>
      <w:bookmarkEnd w:id="0"/>
    </w:p>
    <w:p w:rsidR="000C56A7" w:rsidRPr="000C56A7" w:rsidRDefault="000C56A7" w:rsidP="000C56A7">
      <w:pPr>
        <w:keepNext/>
        <w:keepLines/>
        <w:numPr>
          <w:ilvl w:val="0"/>
          <w:numId w:val="1"/>
        </w:numPr>
        <w:spacing w:before="200" w:after="40" w:line="276" w:lineRule="auto"/>
        <w:jc w:val="both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0C56A7">
        <w:rPr>
          <w:rFonts w:ascii="Calibri" w:eastAsia="SimSun" w:hAnsi="Calibri" w:cs="Times New Roman"/>
          <w:b/>
          <w:bCs/>
          <w:color w:val="7C380A"/>
          <w:sz w:val="36"/>
          <w:szCs w:val="36"/>
          <w:lang w:val="en-US"/>
        </w:rPr>
        <w:t>Count Real Numbers</w:t>
      </w:r>
    </w:p>
    <w:p w:rsidR="000C56A7" w:rsidRPr="000C56A7" w:rsidRDefault="000C56A7" w:rsidP="000C56A7">
      <w:pPr>
        <w:spacing w:before="80" w:after="120" w:line="276" w:lineRule="auto"/>
        <w:jc w:val="both"/>
        <w:rPr>
          <w:rFonts w:ascii="Calibri" w:eastAsia="Calibri" w:hAnsi="Calibri" w:cs="Arial"/>
          <w:b/>
        </w:rPr>
      </w:pPr>
      <w:r w:rsidRPr="000C56A7">
        <w:rPr>
          <w:rFonts w:ascii="Calibri" w:eastAsia="Calibri" w:hAnsi="Calibri" w:cs="Arial"/>
          <w:lang w:val="en-US"/>
        </w:rPr>
        <w:t xml:space="preserve">Read a </w:t>
      </w:r>
      <w:r w:rsidRPr="000C56A7">
        <w:rPr>
          <w:rFonts w:ascii="Calibri" w:eastAsia="Calibri" w:hAnsi="Calibri" w:cs="Arial"/>
          <w:b/>
          <w:lang w:val="en-US"/>
        </w:rPr>
        <w:t>list of integers</w:t>
      </w:r>
      <w:r w:rsidRPr="000C56A7">
        <w:rPr>
          <w:rFonts w:ascii="Calibri" w:eastAsia="Calibri" w:hAnsi="Calibri" w:cs="Arial"/>
          <w:lang w:val="en-US"/>
        </w:rPr>
        <w:t xml:space="preserve"> and </w:t>
      </w:r>
      <w:r w:rsidRPr="000C56A7">
        <w:rPr>
          <w:rFonts w:ascii="Calibri" w:eastAsia="Calibri" w:hAnsi="Calibri" w:cs="Arial"/>
          <w:b/>
          <w:lang w:val="en-US"/>
        </w:rPr>
        <w:t>print them in ascending order,</w:t>
      </w:r>
      <w:r w:rsidRPr="000C56A7">
        <w:rPr>
          <w:rFonts w:ascii="Calibri" w:eastAsia="Calibri" w:hAnsi="Calibri" w:cs="Arial"/>
          <w:lang w:val="en-US"/>
        </w:rPr>
        <w:t xml:space="preserve"> along with their </w:t>
      </w:r>
      <w:r w:rsidRPr="000C56A7">
        <w:rPr>
          <w:rFonts w:ascii="Calibri" w:eastAsia="Calibri" w:hAnsi="Calibri" w:cs="Arial"/>
          <w:b/>
          <w:lang w:val="en-US"/>
        </w:rPr>
        <w:t>number of occurrences</w:t>
      </w:r>
      <w:r w:rsidRPr="000C56A7">
        <w:rPr>
          <w:rFonts w:ascii="Calibri" w:eastAsia="Calibri" w:hAnsi="Calibri" w:cs="Arial"/>
          <w:lang w:val="en-US"/>
        </w:rPr>
        <w:t>.</w:t>
      </w:r>
    </w:p>
    <w:p w:rsidR="000C56A7" w:rsidRPr="000C56A7" w:rsidRDefault="000C56A7" w:rsidP="000C56A7">
      <w:pPr>
        <w:keepNext/>
        <w:keepLines/>
        <w:spacing w:before="120" w:after="40" w:line="276" w:lineRule="auto"/>
        <w:jc w:val="both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0C56A7">
        <w:rPr>
          <w:rFonts w:ascii="Calibri" w:eastAsia="SimSun" w:hAnsi="Calibri" w:cs="Times New Roman"/>
          <w:b/>
          <w:color w:val="8F400B"/>
          <w:sz w:val="32"/>
          <w:szCs w:val="32"/>
          <w:lang w:val="en-US"/>
        </w:rPr>
        <w:t>Examples</w:t>
      </w:r>
    </w:p>
    <w:tbl>
      <w:tblPr>
        <w:tblStyle w:val="1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0C56A7" w:rsidRPr="000C56A7" w:rsidTr="000C56A7">
        <w:tc>
          <w:tcPr>
            <w:tcW w:w="1336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03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14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03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225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14" w:type="dxa"/>
            <w:shd w:val="clear" w:color="auto" w:fill="D9D9D9"/>
          </w:tcPr>
          <w:p w:rsidR="000C56A7" w:rsidRPr="000C56A7" w:rsidRDefault="000C56A7" w:rsidP="000C56A7">
            <w:pPr>
              <w:jc w:val="both"/>
              <w:rPr>
                <w:rFonts w:ascii="Calibri" w:eastAsia="Calibri" w:hAnsi="Calibri" w:cs="Arial"/>
                <w:b/>
              </w:rPr>
            </w:pPr>
            <w:r w:rsidRPr="000C56A7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0C56A7" w:rsidRPr="000C56A7" w:rsidTr="00200893">
        <w:tc>
          <w:tcPr>
            <w:tcW w:w="1336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Arial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Consolas"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2 -&gt; 3</w:t>
            </w:r>
          </w:p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</w:p>
        </w:tc>
        <w:tc>
          <w:tcPr>
            <w:tcW w:w="1114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Arial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Consolas"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1 -&gt; 2</w:t>
            </w:r>
          </w:p>
          <w:p w:rsidR="000C56A7" w:rsidRPr="000C56A7" w:rsidRDefault="000C56A7" w:rsidP="000C56A7">
            <w:pPr>
              <w:jc w:val="both"/>
              <w:rPr>
                <w:rFonts w:ascii="Consolas" w:eastAsia="Calibri" w:hAnsi="Consolas" w:cs="Consolas"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3 -&gt; 1</w:t>
            </w:r>
          </w:p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</w:p>
        </w:tc>
        <w:tc>
          <w:tcPr>
            <w:tcW w:w="1225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Arial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:rsidR="000C56A7" w:rsidRPr="000C56A7" w:rsidRDefault="000C56A7" w:rsidP="000C56A7">
            <w:pPr>
              <w:jc w:val="both"/>
              <w:rPr>
                <w:rFonts w:ascii="Consolas" w:eastAsia="Calibri" w:hAnsi="Consolas" w:cs="Consolas"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-2 -&gt; 1</w:t>
            </w:r>
          </w:p>
          <w:p w:rsidR="000C56A7" w:rsidRPr="000C56A7" w:rsidRDefault="000C56A7" w:rsidP="000C56A7">
            <w:pPr>
              <w:jc w:val="both"/>
              <w:rPr>
                <w:rFonts w:ascii="Consolas" w:eastAsia="Calibri" w:hAnsi="Consolas" w:cs="Consolas"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0 -&gt; 2</w:t>
            </w:r>
          </w:p>
          <w:p w:rsidR="000C56A7" w:rsidRPr="000C56A7" w:rsidRDefault="000C56A7" w:rsidP="000C56A7">
            <w:pPr>
              <w:jc w:val="both"/>
              <w:rPr>
                <w:rFonts w:ascii="Consolas" w:eastAsia="Calibri" w:hAnsi="Consolas" w:cs="Arial"/>
                <w:noProof/>
                <w:spacing w:val="-10"/>
              </w:rPr>
            </w:pPr>
            <w:r w:rsidRPr="000C56A7">
              <w:rPr>
                <w:rFonts w:ascii="Consolas" w:eastAsia="Calibri" w:hAnsi="Consolas" w:cs="Consolas"/>
                <w:noProof/>
                <w:spacing w:val="-10"/>
              </w:rPr>
              <w:t>2 -&gt; 1</w:t>
            </w:r>
          </w:p>
        </w:tc>
      </w:tr>
    </w:tbl>
    <w:p w:rsidR="006B2ACF" w:rsidRDefault="006B2ACF"/>
    <w:sectPr w:rsidR="006B2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FA"/>
    <w:rsid w:val="000C56A7"/>
    <w:rsid w:val="006B2ACF"/>
    <w:rsid w:val="00B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B1F3DD-6F4E-4771-89FC-0018C9F5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Мрежа в таблица1"/>
    <w:basedOn w:val="a1"/>
    <w:next w:val="a3"/>
    <w:uiPriority w:val="59"/>
    <w:rsid w:val="000C56A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C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1212/Associative-Arrays-Lab" TargetMode="External"/><Relationship Id="rId5" Type="http://schemas.openxmlformats.org/officeDocument/2006/relationships/hyperlink" Target="https://softuni.bg/trainings/3729/programming-fundamentals-with-csharp-may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2022-10-07T17:54:00Z</dcterms:created>
  <dcterms:modified xsi:type="dcterms:W3CDTF">2022-10-07T17:55:00Z</dcterms:modified>
</cp:coreProperties>
</file>