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CF7F" w14:textId="7EFA300C" w:rsidR="00853ECE" w:rsidRDefault="00A249D9" w:rsidP="00A249D9">
      <w:pPr>
        <w:jc w:val="center"/>
      </w:pPr>
      <w:r>
        <w:t xml:space="preserve">Uczenie maszynowe </w:t>
      </w:r>
    </w:p>
    <w:p w14:paraId="78BE939D" w14:textId="2CF498A0" w:rsidR="00A249D9" w:rsidRDefault="00A249D9" w:rsidP="00A249D9">
      <w:pPr>
        <w:jc w:val="center"/>
      </w:pPr>
      <w:r>
        <w:t>Projekt</w:t>
      </w:r>
    </w:p>
    <w:p w14:paraId="10459BB8" w14:textId="441726BC" w:rsidR="00A249D9" w:rsidRDefault="00A249D9" w:rsidP="00A249D9">
      <w:pPr>
        <w:jc w:val="center"/>
      </w:pPr>
      <w:r>
        <w:t xml:space="preserve">Temat: </w:t>
      </w:r>
      <w:r w:rsidRPr="00A249D9">
        <w:t>Predykcja szeregów czasowych</w:t>
      </w:r>
    </w:p>
    <w:p w14:paraId="327C0A34" w14:textId="30FC0E31" w:rsidR="00A249D9" w:rsidRDefault="00A249D9" w:rsidP="00A249D9">
      <w:pPr>
        <w:jc w:val="center"/>
      </w:pPr>
      <w:r>
        <w:t xml:space="preserve">Prowadzący: </w:t>
      </w:r>
      <w:r>
        <w:t>mgr inż.</w:t>
      </w:r>
      <w:r>
        <w:t xml:space="preserve"> </w:t>
      </w:r>
      <w:r>
        <w:t>Szymon Wojciechowski</w:t>
      </w:r>
    </w:p>
    <w:p w14:paraId="6F37ADA9" w14:textId="3A298C51" w:rsidR="00A249D9" w:rsidRDefault="00A249D9" w:rsidP="00A249D9">
      <w:pPr>
        <w:jc w:val="center"/>
      </w:pPr>
      <w:r>
        <w:t>Autorzy: Radosz Werner 259310, Jan Zemło 259190</w:t>
      </w:r>
    </w:p>
    <w:p w14:paraId="3ABE5A22" w14:textId="77777777" w:rsidR="00A249D9" w:rsidRDefault="00A249D9" w:rsidP="00A249D9">
      <w:pPr>
        <w:jc w:val="center"/>
      </w:pPr>
    </w:p>
    <w:p w14:paraId="1044706E" w14:textId="77777777" w:rsidR="00A249D9" w:rsidRDefault="00A249D9" w:rsidP="00A249D9"/>
    <w:p w14:paraId="2950D881" w14:textId="15BA718B" w:rsidR="00A249D9" w:rsidRDefault="00A249D9" w:rsidP="00A249D9">
      <w:pPr>
        <w:pStyle w:val="Akapitzlist"/>
        <w:numPr>
          <w:ilvl w:val="0"/>
          <w:numId w:val="1"/>
        </w:numPr>
      </w:pPr>
      <w:r>
        <w:t>Wstęp</w:t>
      </w:r>
    </w:p>
    <w:p w14:paraId="075D0A0D" w14:textId="77777777" w:rsidR="00A249D9" w:rsidRDefault="00A249D9" w:rsidP="00A249D9">
      <w:pPr>
        <w:pStyle w:val="Akapitzlist"/>
      </w:pPr>
    </w:p>
    <w:p w14:paraId="093EC169" w14:textId="252A6229" w:rsidR="00891C74" w:rsidRDefault="00891C74" w:rsidP="00891C74">
      <w:pPr>
        <w:ind w:left="360"/>
      </w:pPr>
      <w:r>
        <w:t xml:space="preserve">Celem projektu jest określenie, czy warto zainwestować w daną </w:t>
      </w:r>
      <w:proofErr w:type="spellStart"/>
      <w:r>
        <w:t>kryptowalutę</w:t>
      </w:r>
      <w:proofErr w:type="spellEnd"/>
      <w:r>
        <w:t xml:space="preserve"> na podstawie danych historycznych, wykorzystując </w:t>
      </w:r>
      <w:r>
        <w:t>różne modele sztucznej inteligencji</w:t>
      </w:r>
      <w:r>
        <w:t xml:space="preserve">. Analiza ma na celu ocenę skuteczności różnych modeli predykcyjnych w przewidywaniu przyszłych wartości </w:t>
      </w:r>
      <w:proofErr w:type="spellStart"/>
      <w:r>
        <w:t>kryptowalut</w:t>
      </w:r>
      <w:proofErr w:type="spellEnd"/>
      <w:r>
        <w:t xml:space="preserve"> oraz nadanie etykiet binarnych, gdzie 1 oznacza, że warto zainwestować, a 0, że nie warto. Dane obejmują zmienne w formacie szeregu czasowego, zawierające informacje o dziennych kursach </w:t>
      </w:r>
      <w:proofErr w:type="spellStart"/>
      <w:r>
        <w:t>kryptowalut</w:t>
      </w:r>
      <w:proofErr w:type="spellEnd"/>
      <w:r>
        <w:t>.</w:t>
      </w:r>
    </w:p>
    <w:p w14:paraId="478E9E3A" w14:textId="77777777" w:rsidR="00891C74" w:rsidRDefault="00891C74" w:rsidP="00891C74">
      <w:pPr>
        <w:ind w:left="360"/>
      </w:pPr>
    </w:p>
    <w:p w14:paraId="3799F6EC" w14:textId="4559030B" w:rsidR="00A249D9" w:rsidRDefault="00891C74" w:rsidP="00891C74">
      <w:pPr>
        <w:ind w:left="360"/>
      </w:pPr>
      <w:r>
        <w:t xml:space="preserve">Dodatkowo, dane są podzielone na podzbiory, w których analizujemy siedem dni z rzędu dla tej samej </w:t>
      </w:r>
      <w:proofErr w:type="spellStart"/>
      <w:r>
        <w:t>kryptowaluty</w:t>
      </w:r>
      <w:proofErr w:type="spellEnd"/>
      <w:r>
        <w:t>, z trzema kolejnymi dniami ukrytymi. Po dziesiątym dniu sprawdzamy, czy wartość siódmego dnia była większa czy mniejsza, na tej podstawie nadajemy etykiety.</w:t>
      </w:r>
    </w:p>
    <w:p w14:paraId="096D7455" w14:textId="77777777" w:rsidR="002561E8" w:rsidRDefault="002561E8" w:rsidP="00891C74">
      <w:pPr>
        <w:ind w:left="360"/>
      </w:pPr>
    </w:p>
    <w:p w14:paraId="7CC41AB2" w14:textId="77777777" w:rsidR="002561E8" w:rsidRDefault="002561E8" w:rsidP="00891C74">
      <w:pPr>
        <w:ind w:left="360"/>
      </w:pPr>
    </w:p>
    <w:p w14:paraId="7E55A74F" w14:textId="77777777" w:rsidR="002561E8" w:rsidRDefault="002561E8" w:rsidP="00891C74">
      <w:pPr>
        <w:ind w:left="360"/>
      </w:pPr>
    </w:p>
    <w:p w14:paraId="2A33A4B4" w14:textId="77777777" w:rsidR="002561E8" w:rsidRDefault="002561E8" w:rsidP="00891C74">
      <w:pPr>
        <w:ind w:left="360"/>
      </w:pPr>
    </w:p>
    <w:p w14:paraId="7D40597A" w14:textId="77777777" w:rsidR="002561E8" w:rsidRDefault="002561E8" w:rsidP="00891C74">
      <w:pPr>
        <w:ind w:left="360"/>
      </w:pPr>
    </w:p>
    <w:p w14:paraId="5A99CD27" w14:textId="77777777" w:rsidR="002561E8" w:rsidRDefault="002561E8" w:rsidP="00891C74">
      <w:pPr>
        <w:ind w:left="360"/>
      </w:pPr>
    </w:p>
    <w:p w14:paraId="5A4D52AA" w14:textId="77777777" w:rsidR="002561E8" w:rsidRDefault="002561E8" w:rsidP="00891C74">
      <w:pPr>
        <w:ind w:left="360"/>
      </w:pPr>
    </w:p>
    <w:p w14:paraId="530BA378" w14:textId="77777777" w:rsidR="002561E8" w:rsidRDefault="002561E8" w:rsidP="00891C74">
      <w:pPr>
        <w:ind w:left="360"/>
      </w:pPr>
    </w:p>
    <w:p w14:paraId="717CEF17" w14:textId="77777777" w:rsidR="002561E8" w:rsidRDefault="002561E8" w:rsidP="00891C74">
      <w:pPr>
        <w:ind w:left="360"/>
      </w:pPr>
    </w:p>
    <w:p w14:paraId="052E6EBB" w14:textId="77777777" w:rsidR="002561E8" w:rsidRDefault="002561E8" w:rsidP="00891C74">
      <w:pPr>
        <w:ind w:left="360"/>
      </w:pPr>
    </w:p>
    <w:p w14:paraId="6ED18345" w14:textId="77777777" w:rsidR="002561E8" w:rsidRDefault="002561E8" w:rsidP="00891C74">
      <w:pPr>
        <w:ind w:left="360"/>
      </w:pPr>
    </w:p>
    <w:p w14:paraId="56DDBCCC" w14:textId="77777777" w:rsidR="002561E8" w:rsidRDefault="002561E8" w:rsidP="00891C74">
      <w:pPr>
        <w:ind w:left="360"/>
      </w:pPr>
    </w:p>
    <w:p w14:paraId="19EB5DDD" w14:textId="77777777" w:rsidR="002561E8" w:rsidRDefault="002561E8" w:rsidP="00891C74">
      <w:pPr>
        <w:ind w:left="360"/>
      </w:pPr>
    </w:p>
    <w:p w14:paraId="492472AF" w14:textId="77777777" w:rsidR="002561E8" w:rsidRDefault="002561E8" w:rsidP="00891C74">
      <w:pPr>
        <w:ind w:left="360"/>
      </w:pPr>
    </w:p>
    <w:p w14:paraId="27E568D2" w14:textId="77777777" w:rsidR="002561E8" w:rsidRDefault="002561E8" w:rsidP="00891C74">
      <w:pPr>
        <w:ind w:left="360"/>
      </w:pPr>
    </w:p>
    <w:p w14:paraId="55444C6C" w14:textId="77777777" w:rsidR="002561E8" w:rsidRDefault="002561E8" w:rsidP="00891C74">
      <w:pPr>
        <w:ind w:left="360"/>
      </w:pPr>
    </w:p>
    <w:p w14:paraId="5612628F" w14:textId="77777777" w:rsidR="002561E8" w:rsidRDefault="002561E8" w:rsidP="00891C74">
      <w:pPr>
        <w:ind w:left="360"/>
      </w:pPr>
    </w:p>
    <w:p w14:paraId="50BB6205" w14:textId="77777777" w:rsidR="002561E8" w:rsidRDefault="002561E8" w:rsidP="00891C74">
      <w:pPr>
        <w:ind w:left="360"/>
      </w:pPr>
    </w:p>
    <w:p w14:paraId="4FAA9EA5" w14:textId="77777777" w:rsidR="002561E8" w:rsidRDefault="002561E8" w:rsidP="00891C74">
      <w:pPr>
        <w:ind w:left="360"/>
      </w:pPr>
    </w:p>
    <w:p w14:paraId="74641B1D" w14:textId="77777777" w:rsidR="002561E8" w:rsidRDefault="002561E8" w:rsidP="00891C74">
      <w:pPr>
        <w:ind w:left="360"/>
      </w:pPr>
    </w:p>
    <w:p w14:paraId="728A155A" w14:textId="77777777" w:rsidR="002561E8" w:rsidRDefault="002561E8" w:rsidP="00891C74">
      <w:pPr>
        <w:ind w:left="360"/>
      </w:pPr>
    </w:p>
    <w:p w14:paraId="6DC5AADA" w14:textId="77777777" w:rsidR="002561E8" w:rsidRDefault="002561E8" w:rsidP="00891C74">
      <w:pPr>
        <w:ind w:left="360"/>
      </w:pPr>
    </w:p>
    <w:p w14:paraId="36035CA7" w14:textId="77777777" w:rsidR="002561E8" w:rsidRDefault="002561E8" w:rsidP="00891C74">
      <w:pPr>
        <w:ind w:left="360"/>
      </w:pPr>
    </w:p>
    <w:p w14:paraId="1B3F709B" w14:textId="77777777" w:rsidR="002561E8" w:rsidRDefault="002561E8" w:rsidP="00891C74">
      <w:pPr>
        <w:ind w:left="360"/>
      </w:pPr>
    </w:p>
    <w:p w14:paraId="16B41BE5" w14:textId="77777777" w:rsidR="002561E8" w:rsidRDefault="002561E8" w:rsidP="00891C74">
      <w:pPr>
        <w:ind w:left="360"/>
      </w:pPr>
    </w:p>
    <w:p w14:paraId="56B25502" w14:textId="77777777" w:rsidR="00891C74" w:rsidRDefault="00891C74" w:rsidP="00891C74">
      <w:pPr>
        <w:ind w:left="360"/>
      </w:pPr>
    </w:p>
    <w:p w14:paraId="5FB8DF97" w14:textId="5B8F710C" w:rsidR="00891C74" w:rsidRDefault="00891C74" w:rsidP="00891C74">
      <w:pPr>
        <w:pStyle w:val="Akapitzlist"/>
        <w:numPr>
          <w:ilvl w:val="0"/>
          <w:numId w:val="1"/>
        </w:numPr>
      </w:pPr>
      <w:r>
        <w:lastRenderedPageBreak/>
        <w:t>Implementacja</w:t>
      </w:r>
    </w:p>
    <w:p w14:paraId="2ED3622E" w14:textId="77777777" w:rsidR="00891C74" w:rsidRDefault="00891C74" w:rsidP="00891C74">
      <w:pPr>
        <w:ind w:left="360"/>
      </w:pPr>
    </w:p>
    <w:p w14:paraId="662BB369" w14:textId="3BDFAF9F" w:rsidR="00891C74" w:rsidRDefault="00B14B23" w:rsidP="00B14B23">
      <w:pPr>
        <w:ind w:left="360"/>
      </w:pPr>
      <w:r w:rsidRPr="00B14B23">
        <w:t xml:space="preserve">W projekcie wykorzystujemy modele sztucznej inteligencji głównie z biblioteki </w:t>
      </w:r>
      <w:proofErr w:type="spellStart"/>
      <w:r w:rsidRPr="00B14B23">
        <w:t>sklearn</w:t>
      </w:r>
      <w:proofErr w:type="spellEnd"/>
      <w:r w:rsidRPr="00B14B23">
        <w:t>, takie jak Multi-</w:t>
      </w:r>
      <w:proofErr w:type="spellStart"/>
      <w:r w:rsidRPr="00B14B23">
        <w:t>Layer</w:t>
      </w:r>
      <w:proofErr w:type="spellEnd"/>
      <w:r w:rsidRPr="00B14B23">
        <w:t xml:space="preserve"> Perceptron, </w:t>
      </w:r>
      <w:proofErr w:type="spellStart"/>
      <w:r w:rsidRPr="00B14B23">
        <w:t>Decision</w:t>
      </w:r>
      <w:proofErr w:type="spellEnd"/>
      <w:r w:rsidRPr="00B14B23">
        <w:t xml:space="preserve"> </w:t>
      </w:r>
      <w:proofErr w:type="spellStart"/>
      <w:r w:rsidRPr="00B14B23">
        <w:t>Tree</w:t>
      </w:r>
      <w:proofErr w:type="spellEnd"/>
      <w:r w:rsidRPr="00B14B23">
        <w:t xml:space="preserve">, </w:t>
      </w:r>
      <w:proofErr w:type="spellStart"/>
      <w:r w:rsidRPr="00B14B23">
        <w:t>Random</w:t>
      </w:r>
      <w:proofErr w:type="spellEnd"/>
      <w:r w:rsidRPr="00B14B23">
        <w:t xml:space="preserve"> </w:t>
      </w:r>
      <w:proofErr w:type="spellStart"/>
      <w:r w:rsidRPr="00B14B23">
        <w:t>Forest</w:t>
      </w:r>
      <w:proofErr w:type="spellEnd"/>
      <w:r w:rsidRPr="00B14B23">
        <w:t xml:space="preserve">, </w:t>
      </w:r>
      <w:proofErr w:type="spellStart"/>
      <w:r w:rsidRPr="00B14B23">
        <w:t>Logistic</w:t>
      </w:r>
      <w:proofErr w:type="spellEnd"/>
      <w:r w:rsidRPr="00B14B23">
        <w:t xml:space="preserve"> </w:t>
      </w:r>
      <w:proofErr w:type="spellStart"/>
      <w:r w:rsidRPr="00B14B23">
        <w:t>Regression</w:t>
      </w:r>
      <w:proofErr w:type="spellEnd"/>
      <w:r w:rsidRPr="00B14B23">
        <w:t xml:space="preserve">, </w:t>
      </w:r>
      <w:proofErr w:type="spellStart"/>
      <w:r w:rsidRPr="00B14B23">
        <w:t>Support</w:t>
      </w:r>
      <w:proofErr w:type="spellEnd"/>
      <w:r w:rsidRPr="00B14B23">
        <w:t xml:space="preserve"> </w:t>
      </w:r>
      <w:proofErr w:type="spellStart"/>
      <w:r w:rsidRPr="00B14B23">
        <w:t>Vector</w:t>
      </w:r>
      <w:proofErr w:type="spellEnd"/>
      <w:r w:rsidRPr="00B14B23">
        <w:t xml:space="preserve"> Machine, i K-</w:t>
      </w:r>
      <w:proofErr w:type="spellStart"/>
      <w:r w:rsidRPr="00B14B23">
        <w:t>Nearest</w:t>
      </w:r>
      <w:proofErr w:type="spellEnd"/>
      <w:r w:rsidRPr="00B14B23">
        <w:t xml:space="preserve"> </w:t>
      </w:r>
      <w:proofErr w:type="spellStart"/>
      <w:r w:rsidRPr="00B14B23">
        <w:t>Neighbors</w:t>
      </w:r>
      <w:proofErr w:type="spellEnd"/>
      <w:r w:rsidRPr="00B14B23">
        <w:t xml:space="preserve">, a także </w:t>
      </w:r>
      <w:proofErr w:type="spellStart"/>
      <w:r w:rsidRPr="00B14B23">
        <w:t>Balanced</w:t>
      </w:r>
      <w:proofErr w:type="spellEnd"/>
      <w:r w:rsidRPr="00B14B23">
        <w:t xml:space="preserve"> </w:t>
      </w:r>
      <w:proofErr w:type="spellStart"/>
      <w:r w:rsidRPr="00B14B23">
        <w:t>Random</w:t>
      </w:r>
      <w:proofErr w:type="spellEnd"/>
      <w:r w:rsidRPr="00B14B23">
        <w:t xml:space="preserve"> </w:t>
      </w:r>
      <w:proofErr w:type="spellStart"/>
      <w:r w:rsidRPr="00B14B23">
        <w:t>Forest</w:t>
      </w:r>
      <w:proofErr w:type="spellEnd"/>
      <w:r w:rsidRPr="00B14B23">
        <w:t xml:space="preserve"> z biblioteki </w:t>
      </w:r>
      <w:proofErr w:type="spellStart"/>
      <w:r w:rsidRPr="00B14B23">
        <w:t>imblearn</w:t>
      </w:r>
      <w:proofErr w:type="spellEnd"/>
      <w:r w:rsidRPr="00B14B23">
        <w:t>. Dodatkowo testowaliśmy algorytm ARIMA, jednak po kilku próbach zdecydowaliśmy, że jego dokładność jest zbyt niska, aby kontynuować jego rozwój.</w:t>
      </w:r>
    </w:p>
    <w:p w14:paraId="209C29C2" w14:textId="0C3BA54D" w:rsidR="00B14B23" w:rsidRDefault="00B14B23" w:rsidP="00B14B23">
      <w:pPr>
        <w:ind w:left="360"/>
      </w:pPr>
    </w:p>
    <w:p w14:paraId="651CE4F3" w14:textId="20881B6A" w:rsidR="002561E8" w:rsidRDefault="002561E8" w:rsidP="002561E8">
      <w:pPr>
        <w:ind w:left="360"/>
      </w:pPr>
      <w:r>
        <w:t xml:space="preserve">Dla każdego klasyfikatora było sprawdzana jego skuteczność na 10 podzbiorach. </w:t>
      </w:r>
    </w:p>
    <w:p w14:paraId="6C60BE65" w14:textId="77777777" w:rsidR="002561E8" w:rsidRDefault="000962B7" w:rsidP="002561E8">
      <w:pPr>
        <w:keepNext/>
        <w:ind w:left="360"/>
      </w:pPr>
      <w:r w:rsidRPr="000962B7">
        <w:drawing>
          <wp:inline distT="0" distB="0" distL="0" distR="0" wp14:anchorId="4A0FD3AC" wp14:editId="796FDF58">
            <wp:extent cx="5760720" cy="3851910"/>
            <wp:effectExtent l="0" t="0" r="5080" b="0"/>
            <wp:docPr id="758135949" name="Obraz 1" descr="Obraz zawierający zrzut ekranu, tekst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35949" name="Obraz 1" descr="Obraz zawierający zrzut ekranu, tekst, Wykres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C81F" w14:textId="3B5B304C" w:rsidR="00B14B23" w:rsidRDefault="002561E8" w:rsidP="002561E8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Wyniki klasyfikacji klasyfikatora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dla </w:t>
      </w:r>
      <w:proofErr w:type="spellStart"/>
      <w:r>
        <w:t>Bitcoina</w:t>
      </w:r>
      <w:proofErr w:type="spellEnd"/>
    </w:p>
    <w:p w14:paraId="056996DD" w14:textId="77777777" w:rsidR="002561E8" w:rsidRDefault="002561E8" w:rsidP="002561E8"/>
    <w:p w14:paraId="67906574" w14:textId="21C98B0A" w:rsidR="002561E8" w:rsidRDefault="002561E8" w:rsidP="002561E8">
      <w:r>
        <w:t xml:space="preserve">Sprawdzane były metryki takie jak </w:t>
      </w:r>
      <w:proofErr w:type="spellStart"/>
      <w:r>
        <w:t>balanced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, precision, </w:t>
      </w:r>
      <w:proofErr w:type="spellStart"/>
      <w:r>
        <w:t>recall</w:t>
      </w:r>
      <w:proofErr w:type="spellEnd"/>
      <w:r>
        <w:t xml:space="preserve"> f1 oraz ROC AUC. </w:t>
      </w:r>
    </w:p>
    <w:p w14:paraId="12E24243" w14:textId="77777777" w:rsidR="002561E8" w:rsidRDefault="002561E8" w:rsidP="002561E8"/>
    <w:p w14:paraId="7F0121C2" w14:textId="77777777" w:rsidR="002561E8" w:rsidRDefault="002561E8" w:rsidP="002561E8"/>
    <w:p w14:paraId="7254D6A2" w14:textId="77777777" w:rsidR="002561E8" w:rsidRPr="002561E8" w:rsidRDefault="002561E8" w:rsidP="002561E8"/>
    <w:sectPr w:rsidR="002561E8" w:rsidRPr="00256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5408"/>
    <w:multiLevelType w:val="hybridMultilevel"/>
    <w:tmpl w:val="E61A35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93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D9"/>
    <w:rsid w:val="000962B7"/>
    <w:rsid w:val="002561E8"/>
    <w:rsid w:val="00713E99"/>
    <w:rsid w:val="00853ECE"/>
    <w:rsid w:val="00891C74"/>
    <w:rsid w:val="00A249D9"/>
    <w:rsid w:val="00A55C23"/>
    <w:rsid w:val="00B14B23"/>
    <w:rsid w:val="00EB7003"/>
    <w:rsid w:val="00EE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2AAF6"/>
  <w15:chartTrackingRefBased/>
  <w15:docId w15:val="{147FF7CF-75A4-3C43-B120-FD6D3162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24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24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249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24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249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249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249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249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249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24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24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24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249D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249D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249D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249D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249D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249D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249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24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249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24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249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249D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249D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249D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24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249D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249D9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2561E8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233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Zemło</dc:creator>
  <cp:keywords/>
  <dc:description/>
  <cp:lastModifiedBy>Jan Zemło</cp:lastModifiedBy>
  <cp:revision>2</cp:revision>
  <dcterms:created xsi:type="dcterms:W3CDTF">2024-06-08T15:50:00Z</dcterms:created>
  <dcterms:modified xsi:type="dcterms:W3CDTF">2024-06-09T11:26:00Z</dcterms:modified>
</cp:coreProperties>
</file>