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keepNext w:val="0"/>
        <w:keepLines w:val="0"/>
        <w:spacing w:before="280" w:lineRule="auto"/>
        <w:rPr/>
      </w:pPr>
      <w:bookmarkStart w:colFirst="0" w:colLast="0" w:name="_d4pp0d27zfcb" w:id="0"/>
      <w:bookmarkEnd w:id="0"/>
      <w:r w:rsidDel="00000000" w:rsidR="00000000" w:rsidRPr="00000000">
        <w:rPr>
          <w:rtl w:val="0"/>
        </w:rPr>
        <w:t xml:space="preserve">How to Request a Doctor Prescription for Viagra Safely and Discreetly in Australia</w:t>
      </w:r>
    </w:p>
    <w:p w:rsidR="00000000" w:rsidDel="00000000" w:rsidP="00000000" w:rsidRDefault="00000000" w:rsidRPr="00000000" w14:paraId="00000005">
      <w:pPr>
        <w:spacing w:after="240" w:before="240" w:lineRule="auto"/>
        <w:rPr/>
      </w:pPr>
      <w:r w:rsidDel="00000000" w:rsidR="00000000" w:rsidRPr="00000000">
        <w:rPr>
          <w:rtl w:val="0"/>
        </w:rPr>
        <w:t xml:space="preserve">By Dr. Gurbakhshish "GB" Singh MBBS, FACRRM – Clinic Lead, Telehealth GP, Medicly Medically reviewed 13 August 2025</w:t>
      </w:r>
    </w:p>
    <w:p w:rsidR="00000000" w:rsidDel="00000000" w:rsidP="00000000" w:rsidRDefault="00000000" w:rsidRPr="00000000" w14:paraId="00000006">
      <w:pPr>
        <w:spacing w:after="240" w:before="240" w:lineRule="auto"/>
        <w:rPr/>
      </w:pPr>
      <w:r w:rsidDel="00000000" w:rsidR="00000000" w:rsidRPr="00000000">
        <w:rPr>
          <w:rtl w:val="0"/>
        </w:rPr>
        <w:t xml:space="preserve">Let's face it, seeking help for erectile dysfunction (ED) is a sensitive and very personal matter. For many men, the thought of a face-to-face consultation can be daunting, which often leads to delaying or avoiding help altogether. But here's the good news: modern telehealth has made obtaining a prescription for medications like Sildenafil (the active ingredient in Viagra) a respectful, private, and, most importantly, safe process.</w:t>
      </w:r>
    </w:p>
    <w:p w:rsidR="00000000" w:rsidDel="00000000" w:rsidP="00000000" w:rsidRDefault="00000000" w:rsidRPr="00000000" w14:paraId="00000007">
      <w:pPr>
        <w:spacing w:after="240" w:before="240" w:lineRule="auto"/>
        <w:rPr/>
      </w:pPr>
      <w:r w:rsidDel="00000000" w:rsidR="00000000" w:rsidRPr="00000000">
        <w:rPr>
          <w:rtl w:val="0"/>
        </w:rPr>
        <w:t xml:space="preserve">This guide is for anyone in Australia who wants a confidential and secure way to access a doctor's prescription for ED medication. I'll walk you through the proper medical channels, demystify the process, and give you all the information you need to make a safe and informed decision.</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cp6fnyb5mcm2" w:id="1"/>
      <w:bookmarkEnd w:id="1"/>
      <w:r w:rsidDel="00000000" w:rsidR="00000000" w:rsidRPr="00000000">
        <w:rPr>
          <w:b w:val="1"/>
          <w:color w:val="000000"/>
          <w:sz w:val="26"/>
          <w:szCs w:val="26"/>
          <w:rtl w:val="0"/>
        </w:rPr>
        <w:t xml:space="preserve">1. The First Step to a Safe Prescription: A Confidential Consult</w:t>
      </w:r>
    </w:p>
    <w:p w:rsidR="00000000" w:rsidDel="00000000" w:rsidP="00000000" w:rsidRDefault="00000000" w:rsidRPr="00000000" w14:paraId="0000000A">
      <w:pPr>
        <w:spacing w:after="240" w:before="240" w:lineRule="auto"/>
        <w:rPr/>
      </w:pPr>
      <w:r w:rsidDel="00000000" w:rsidR="00000000" w:rsidRPr="00000000">
        <w:rPr>
          <w:rtl w:val="0"/>
        </w:rPr>
        <w:t xml:space="preserve">You might see shady online sites that promise medication without a prescription, but please, be wary. This is incredibly dangerous. The first step to a safe prescription is a confidential medical consultation, and here's why it's a non-negotiable step for Sildenafil:</w:t>
      </w:r>
    </w:p>
    <w:p w:rsidR="00000000" w:rsidDel="00000000" w:rsidP="00000000" w:rsidRDefault="00000000" w:rsidRPr="00000000" w14:paraId="0000000B">
      <w:pPr>
        <w:spacing w:after="240" w:before="240" w:lineRule="auto"/>
        <w:rPr/>
      </w:pPr>
      <w:r w:rsidDel="00000000" w:rsidR="00000000" w:rsidRPr="00000000">
        <w:rPr>
          <w:b w:val="1"/>
          <w:rtl w:val="0"/>
        </w:rPr>
        <w:t xml:space="preserve">Serious Health Risks:</w:t>
      </w:r>
      <w:r w:rsidDel="00000000" w:rsidR="00000000" w:rsidRPr="00000000">
        <w:rPr>
          <w:rtl w:val="0"/>
        </w:rPr>
        <w:t xml:space="preserve"> ED can actually be a sign of underlying health issues like heart disease, diabetes, or high blood pressure. My assessment is vital to identify and manage these conditions, which could be made worse by taking ED medication without supervision.</w:t>
      </w:r>
    </w:p>
    <w:p w:rsidR="00000000" w:rsidDel="00000000" w:rsidP="00000000" w:rsidRDefault="00000000" w:rsidRPr="00000000" w14:paraId="0000000C">
      <w:pPr>
        <w:spacing w:after="240" w:before="240" w:lineRule="auto"/>
        <w:rPr/>
      </w:pPr>
      <w:r w:rsidDel="00000000" w:rsidR="00000000" w:rsidRPr="00000000">
        <w:rPr>
          <w:b w:val="1"/>
          <w:rtl w:val="0"/>
        </w:rPr>
        <w:t xml:space="preserve">Dangerous Drug Interactions:</w:t>
      </w:r>
      <w:r w:rsidDel="00000000" w:rsidR="00000000" w:rsidRPr="00000000">
        <w:rPr>
          <w:rtl w:val="0"/>
        </w:rPr>
        <w:t xml:space="preserve"> Sildenafil has serious contraindications. If you're on heart medications called nitrates, taking Sildenafil can cause a life-threatening drop in blood pressure. I must review your full medical history and all your current medications before even considering a prescription.</w:t>
      </w:r>
    </w:p>
    <w:p w:rsidR="00000000" w:rsidDel="00000000" w:rsidP="00000000" w:rsidRDefault="00000000" w:rsidRPr="00000000" w14:paraId="0000000D">
      <w:pPr>
        <w:spacing w:after="240" w:before="240" w:lineRule="auto"/>
        <w:rPr/>
      </w:pPr>
      <w:r w:rsidDel="00000000" w:rsidR="00000000" w:rsidRPr="00000000">
        <w:rPr>
          <w:b w:val="1"/>
          <w:rtl w:val="0"/>
        </w:rPr>
        <w:t xml:space="preserve">Finding the Right Dose:</w:t>
      </w:r>
      <w:r w:rsidDel="00000000" w:rsidR="00000000" w:rsidRPr="00000000">
        <w:rPr>
          <w:rtl w:val="0"/>
        </w:rPr>
        <w:t xml:space="preserve"> ED medication comes in different strengths (e.g., 25mg, 50mg, 100mg). It's my job to prescribe the correct starting dose and guide you on its use, ensuring it's both effective and safe for you.</w:t>
      </w:r>
    </w:p>
    <w:p w:rsidR="00000000" w:rsidDel="00000000" w:rsidP="00000000" w:rsidRDefault="00000000" w:rsidRPr="00000000" w14:paraId="0000000E">
      <w:pPr>
        <w:spacing w:after="240" w:before="240" w:lineRule="auto"/>
        <w:rPr/>
      </w:pPr>
      <w:r w:rsidDel="00000000" w:rsidR="00000000" w:rsidRPr="00000000">
        <w:rPr>
          <w:rtl w:val="0"/>
        </w:rPr>
        <w:t xml:space="preserve">A telehealth consultation offers the perfect solution: it gives you the discretion and privacy you need while still ensuring you get a thorough, professional, and safe medical assessment.</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c2aw625gh1dx" w:id="2"/>
      <w:bookmarkEnd w:id="2"/>
      <w:r w:rsidDel="00000000" w:rsidR="00000000" w:rsidRPr="00000000">
        <w:rPr>
          <w:b w:val="1"/>
          <w:color w:val="000000"/>
          <w:sz w:val="26"/>
          <w:szCs w:val="26"/>
          <w:rtl w:val="0"/>
        </w:rPr>
        <w:t xml:space="preserve">2. Your Step-by-Step Guide to Getting a Prescription</w:t>
      </w:r>
    </w:p>
    <w:p w:rsidR="00000000" w:rsidDel="00000000" w:rsidP="00000000" w:rsidRDefault="00000000" w:rsidRPr="00000000" w14:paraId="00000011">
      <w:pPr>
        <w:spacing w:after="240" w:before="240" w:lineRule="auto"/>
        <w:rPr/>
      </w:pPr>
      <w:r w:rsidDel="00000000" w:rsidR="00000000" w:rsidRPr="00000000">
        <w:rPr>
          <w:rtl w:val="0"/>
        </w:rPr>
        <w:t xml:space="preserve">Getting a prescription for Sildenafil through telehealth is a straightforward process, designed for both your convenience and safety.</w:t>
      </w:r>
    </w:p>
    <w:p w:rsidR="00000000" w:rsidDel="00000000" w:rsidP="00000000" w:rsidRDefault="00000000" w:rsidRPr="00000000" w14:paraId="00000012">
      <w:pPr>
        <w:spacing w:after="240" w:before="240" w:lineRule="auto"/>
        <w:rPr/>
      </w:pPr>
      <w:r w:rsidDel="00000000" w:rsidR="00000000" w:rsidRPr="00000000">
        <w:rPr>
          <w:b w:val="1"/>
          <w:rtl w:val="0"/>
        </w:rPr>
        <w:t xml:space="preserve">Step 1: Choose a Reputable Provider.</w:t>
      </w:r>
      <w:r w:rsidDel="00000000" w:rsidR="00000000" w:rsidRPr="00000000">
        <w:rPr>
          <w:rtl w:val="0"/>
        </w:rPr>
        <w:t xml:space="preserve"> Your first step is to find a telehealth service you can truly trust. Always look for a service that explicitly uses AHPRA-registered Australian doctors who follow all national prescribing guidelines. At Medicly, for example, we connect you with fully qualified and registered GPs.</w:t>
      </w:r>
    </w:p>
    <w:p w:rsidR="00000000" w:rsidDel="00000000" w:rsidP="00000000" w:rsidRDefault="00000000" w:rsidRPr="00000000" w14:paraId="00000013">
      <w:pPr>
        <w:spacing w:after="240" w:before="240" w:lineRule="auto"/>
        <w:rPr/>
      </w:pPr>
      <w:r w:rsidDel="00000000" w:rsidR="00000000" w:rsidRPr="00000000">
        <w:rPr>
          <w:b w:val="1"/>
          <w:rtl w:val="0"/>
        </w:rPr>
        <w:t xml:space="preserve">Step 2: Book a Private Consult.</w:t>
      </w:r>
      <w:r w:rsidDel="00000000" w:rsidR="00000000" w:rsidRPr="00000000">
        <w:rPr>
          <w:rtl w:val="0"/>
        </w:rPr>
        <w:t xml:space="preserve"> Visit the provider's website or app to book your appointment. You’ll typically fill out a brief medical questionnaire about your health, symptoms, and medical history. This information is securely transmitted to the doctor before your appointment. Many services offer same-day appointments, which is great for flexibility.</w:t>
      </w:r>
    </w:p>
    <w:p w:rsidR="00000000" w:rsidDel="00000000" w:rsidP="00000000" w:rsidRDefault="00000000" w:rsidRPr="00000000" w14:paraId="00000014">
      <w:pPr>
        <w:spacing w:after="240" w:before="240" w:lineRule="auto"/>
        <w:rPr/>
      </w:pPr>
      <w:r w:rsidDel="00000000" w:rsidR="00000000" w:rsidRPr="00000000">
        <w:rPr>
          <w:b w:val="1"/>
          <w:rtl w:val="0"/>
        </w:rPr>
        <w:t xml:space="preserve">Step 3: Engage in a Real-Time Consultation.</w:t>
      </w:r>
      <w:r w:rsidDel="00000000" w:rsidR="00000000" w:rsidRPr="00000000">
        <w:rPr>
          <w:rtl w:val="0"/>
        </w:rPr>
        <w:t xml:space="preserve"> This is the most critical step. You must have a real-time consultation with me or another doctor—either via a phone or video call. During this private and confidential chat, I will:</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Verify your identity.</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Discuss your medical history, current health, and lifestyle.</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Ask questions to assess if Sildenafil is a safe and appropriate treatment.</w:t>
      </w:r>
    </w:p>
    <w:p w:rsidR="00000000" w:rsidDel="00000000" w:rsidP="00000000" w:rsidRDefault="00000000" w:rsidRPr="00000000" w14:paraId="00000018">
      <w:pPr>
        <w:spacing w:after="240" w:before="240" w:lineRule="auto"/>
        <w:rPr/>
      </w:pPr>
      <w:r w:rsidDel="00000000" w:rsidR="00000000" w:rsidRPr="00000000">
        <w:rPr>
          <w:b w:val="1"/>
          <w:rtl w:val="0"/>
        </w:rPr>
        <w:t xml:space="preserve">Step 4: Receive Your E-script.</w:t>
      </w:r>
      <w:r w:rsidDel="00000000" w:rsidR="00000000" w:rsidRPr="00000000">
        <w:rPr>
          <w:rtl w:val="0"/>
        </w:rPr>
        <w:t xml:space="preserve"> If, after our consultation, I determine a prescription is appropriate, I will generate a secure e-script. This is a digital token that is sent directly to your mobile phone via SMS, ready to be filled at any Australian pharmacy.</w:t>
      </w:r>
    </w:p>
    <w:p w:rsidR="00000000" w:rsidDel="00000000" w:rsidP="00000000" w:rsidRDefault="00000000" w:rsidRPr="00000000" w14:paraId="00000019">
      <w:pPr>
        <w:spacing w:after="240" w:before="240" w:lineRule="auto"/>
        <w:rPr/>
      </w:pPr>
      <w:r w:rsidDel="00000000" w:rsidR="00000000" w:rsidRPr="00000000">
        <w:rPr>
          <w:b w:val="1"/>
          <w:rtl w:val="0"/>
        </w:rPr>
        <w:t xml:space="preserve">Step 5: Fill Your Prescription Discreetly.</w:t>
      </w:r>
      <w:r w:rsidDel="00000000" w:rsidR="00000000" w:rsidRPr="00000000">
        <w:rPr>
          <w:rtl w:val="0"/>
        </w:rPr>
        <w:t xml:space="preserve"> With your e-script token, simply visit your preferred pharmacy. You present the SMS to the pharmacist, who scans the token and dispenses your medication. The pharmacist only sees the medication name and does not know the reason for your prescription, which keeps your privacy maintained at the point of dispensing.</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5uklx41099jg" w:id="3"/>
      <w:bookmarkEnd w:id="3"/>
      <w:r w:rsidDel="00000000" w:rsidR="00000000" w:rsidRPr="00000000">
        <w:rPr>
          <w:b w:val="1"/>
          <w:color w:val="000000"/>
          <w:sz w:val="26"/>
          <w:szCs w:val="26"/>
          <w:rtl w:val="0"/>
        </w:rPr>
        <w:t xml:space="preserve">3. The Essentials: Costs, Privacy, and What to Know</w:t>
      </w:r>
    </w:p>
    <w:p w:rsidR="00000000" w:rsidDel="00000000" w:rsidP="00000000" w:rsidRDefault="00000000" w:rsidRPr="00000000" w14:paraId="0000001C">
      <w:pPr>
        <w:spacing w:after="240" w:before="240" w:lineRule="auto"/>
        <w:rPr/>
      </w:pPr>
      <w:r w:rsidDel="00000000" w:rsidR="00000000" w:rsidRPr="00000000">
        <w:rPr>
          <w:b w:val="1"/>
          <w:rtl w:val="0"/>
        </w:rPr>
        <w:t xml:space="preserve">Costs:</w:t>
      </w:r>
      <w:r w:rsidDel="00000000" w:rsidR="00000000" w:rsidRPr="00000000">
        <w:rPr>
          <w:rtl w:val="0"/>
        </w:rPr>
        <w:t xml:space="preserve"> For this specific type of service, the telehealth consultation is generally a private fee and is not typically bulk-billed. This fee covers the doctor's time and clinical assessment. The cost of the medication itself (Sildenafil is often cheaper than the brand name Viagra) will be an additional cost at the pharmacy.</w:t>
      </w:r>
    </w:p>
    <w:p w:rsidR="00000000" w:rsidDel="00000000" w:rsidP="00000000" w:rsidRDefault="00000000" w:rsidRPr="00000000" w14:paraId="0000001D">
      <w:pPr>
        <w:spacing w:after="240" w:before="240" w:lineRule="auto"/>
        <w:rPr/>
      </w:pPr>
      <w:r w:rsidDel="00000000" w:rsidR="00000000" w:rsidRPr="00000000">
        <w:rPr>
          <w:b w:val="1"/>
          <w:rtl w:val="0"/>
        </w:rPr>
        <w:t xml:space="preserve">Privacy:</w:t>
      </w:r>
      <w:r w:rsidDel="00000000" w:rsidR="00000000" w:rsidRPr="00000000">
        <w:rPr>
          <w:rtl w:val="0"/>
        </w:rPr>
        <w:t xml:space="preserve"> The entire process is designed with your privacy in mind. Our consultation is confidential, and the e-script token itself does not contain any personal medical information beyond what is necessary for dispensing. Reputable providers adhere to Australia's strict privacy laws.</w:t>
      </w:r>
    </w:p>
    <w:p w:rsidR="00000000" w:rsidDel="00000000" w:rsidP="00000000" w:rsidRDefault="00000000" w:rsidRPr="00000000" w14:paraId="0000001E">
      <w:pPr>
        <w:spacing w:after="240" w:before="240" w:lineRule="auto"/>
        <w:rPr/>
      </w:pPr>
      <w:r w:rsidDel="00000000" w:rsidR="00000000" w:rsidRPr="00000000">
        <w:rPr>
          <w:b w:val="1"/>
          <w:rtl w:val="0"/>
        </w:rPr>
        <w:t xml:space="preserve">Dosage and Safety:</w:t>
      </w:r>
      <w:r w:rsidDel="00000000" w:rsidR="00000000" w:rsidRPr="00000000">
        <w:rPr>
          <w:rtl w:val="0"/>
        </w:rPr>
        <w:t xml:space="preserve"> Sildenafil is available in different strengths (e.g., 25mg, 50mg, 100mg). Your doctor will determine the correct starting dose for you and provide clear instructions on how and when to take it safely. It is vital to never exceed the prescribed dose or take it with nitrate medications.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21">
      <w:pPr>
        <w:spacing w:after="240" w:before="240" w:lineRule="auto"/>
        <w:rPr/>
      </w:pPr>
      <w:r w:rsidDel="00000000" w:rsidR="00000000" w:rsidRPr="00000000">
        <w:rPr>
          <w:rtl w:val="0"/>
        </w:rPr>
        <w:t xml:space="preserve">Seeking help for ED is a common health need, and modern telehealth provides a safe, respectful, and private way to do so. By understanding the straightforward process and choosing a reputable provider, you can confidently obtain a doctor's prescription and get the care you need, all from the privacy and comfort of your home.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d0us2zsyotyw" w:id="4"/>
      <w:bookmarkEnd w:id="4"/>
      <w:r w:rsidDel="00000000" w:rsidR="00000000" w:rsidRPr="00000000">
        <w:rPr>
          <w:b w:val="1"/>
          <w:color w:val="000000"/>
          <w:sz w:val="26"/>
          <w:szCs w:val="26"/>
          <w:rtl w:val="0"/>
        </w:rPr>
        <w:t xml:space="preserve">Ready to Request a Prescription? Experience Seamless Care with Medicly</w:t>
      </w:r>
    </w:p>
    <w:p w:rsidR="00000000" w:rsidDel="00000000" w:rsidP="00000000" w:rsidRDefault="00000000" w:rsidRPr="00000000" w14:paraId="00000024">
      <w:pPr>
        <w:spacing w:after="240" w:before="240" w:lineRule="auto"/>
        <w:rPr/>
      </w:pPr>
      <w:r w:rsidDel="00000000" w:rsidR="00000000" w:rsidRPr="00000000">
        <w:rPr>
          <w:rtl w:val="0"/>
        </w:rPr>
        <w:t xml:space="preserve">Medicly connects you with AHPRA-registered Australian GPs who are committed to providing discreet, professional, and patient-centric care for sensitive health concerns.</w:t>
      </w:r>
    </w:p>
    <w:p w:rsidR="00000000" w:rsidDel="00000000" w:rsidP="00000000" w:rsidRDefault="00000000" w:rsidRPr="00000000" w14:paraId="00000025">
      <w:pPr>
        <w:spacing w:after="240" w:before="240" w:lineRule="auto"/>
        <w:rPr>
          <w:b w:val="1"/>
          <w:color w:val="1155cc"/>
          <w:u w:val="single"/>
        </w:rPr>
      </w:pPr>
      <w:hyperlink r:id="rId6">
        <w:r w:rsidDel="00000000" w:rsidR="00000000" w:rsidRPr="00000000">
          <w:rPr>
            <w:b w:val="1"/>
            <w:color w:val="1155cc"/>
            <w:u w:val="single"/>
            <w:rtl w:val="0"/>
          </w:rPr>
          <w:t xml:space="preserve">[Book Your Medicly Telehealth Consult Now!]</w:t>
        </w:r>
      </w:hyperlink>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ctf2mi96fvn7" w:id="5"/>
      <w:bookmarkEnd w:id="5"/>
      <w:r w:rsidDel="00000000" w:rsidR="00000000" w:rsidRPr="00000000">
        <w:rPr>
          <w:b w:val="1"/>
          <w:color w:val="000000"/>
          <w:sz w:val="26"/>
          <w:szCs w:val="26"/>
          <w:rtl w:val="0"/>
        </w:rPr>
        <w:t xml:space="preserve">Explore All Your Telehealth Options</w:t>
      </w:r>
    </w:p>
    <w:p w:rsidR="00000000" w:rsidDel="00000000" w:rsidP="00000000" w:rsidRDefault="00000000" w:rsidRPr="00000000" w14:paraId="00000027">
      <w:pPr>
        <w:spacing w:after="240" w:before="240" w:lineRule="auto"/>
        <w:rPr/>
      </w:pPr>
      <w:r w:rsidDel="00000000" w:rsidR="00000000" w:rsidRPr="00000000">
        <w:rPr>
          <w:rtl w:val="0"/>
        </w:rPr>
        <w:t xml:space="preserve">Beyond this specific health need, Medicly offers a full suite of telehealth services. Book a doctor consult for prescriptions, medical certificates, pathology requests, professional referrals, or any other health needs you'd like to discuss with a trusted Australian GP.</w:t>
      </w:r>
    </w:p>
    <w:p w:rsidR="00000000" w:rsidDel="00000000" w:rsidP="00000000" w:rsidRDefault="00000000" w:rsidRPr="00000000" w14:paraId="00000028">
      <w:pPr>
        <w:spacing w:after="240" w:before="240" w:lineRule="auto"/>
        <w:rPr>
          <w:b w:val="1"/>
          <w:color w:val="1155cc"/>
          <w:u w:val="single"/>
        </w:rPr>
      </w:pPr>
      <w:hyperlink r:id="rId7">
        <w:r w:rsidDel="00000000" w:rsidR="00000000" w:rsidRPr="00000000">
          <w:rPr>
            <w:b w:val="1"/>
            <w:color w:val="1155cc"/>
            <w:u w:val="single"/>
            <w:rtl w:val="0"/>
          </w:rPr>
          <w:t xml:space="preserve">[Discover All Medicly Telehealth Services Here!]</w:t>
        </w:r>
      </w:hyperlink>
      <w:r w:rsidDel="00000000" w:rsidR="00000000" w:rsidRPr="00000000">
        <w:rPr>
          <w:rtl w:val="0"/>
        </w:rPr>
      </w:r>
    </w:p>
    <w:p w:rsidR="00000000" w:rsidDel="00000000" w:rsidP="00000000" w:rsidRDefault="00000000" w:rsidRPr="00000000" w14:paraId="0000002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jbbchcssoxj" w:id="6"/>
      <w:bookmarkEnd w:id="6"/>
      <w:r w:rsidDel="00000000" w:rsidR="00000000" w:rsidRPr="00000000">
        <w:rPr>
          <w:b w:val="1"/>
          <w:color w:val="1b1c1d"/>
          <w:sz w:val="26"/>
          <w:szCs w:val="26"/>
          <w:rtl w:val="0"/>
        </w:rPr>
        <w:t xml:space="preserve">SEO Meta Data and Content Instructions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Meta Data for Implementation</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Title:</w:t>
      </w:r>
      <w:r w:rsidDel="00000000" w:rsidR="00000000" w:rsidRPr="00000000">
        <w:rPr>
          <w:color w:val="1b1c1d"/>
          <w:rtl w:val="0"/>
        </w:rPr>
        <w:t xml:space="preserve"> Viagra Prescription Online: Get a Doctor's Script Safely</w:t>
      </w:r>
    </w:p>
    <w:p w:rsidR="00000000" w:rsidDel="00000000" w:rsidP="00000000" w:rsidRDefault="00000000" w:rsidRPr="00000000" w14:paraId="0000002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title is a direct, action-oriented answer to a high-intent search query. It uses the most important keywords: "Viagra Prescription Online." It also includes the crucial trust signals "Doctor's Script" and "Safely." This title is highly likely to attract clicks from users who are actively looking for a safe and legitimate way to obtain this medication.</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Description:</w:t>
      </w:r>
      <w:r w:rsidDel="00000000" w:rsidR="00000000" w:rsidRPr="00000000">
        <w:rPr>
          <w:color w:val="1b1c1d"/>
          <w:rtl w:val="0"/>
        </w:rPr>
        <w:t xml:space="preserve"> Seeking help for ED? Our guide explains how to get a prescription for Sildenafil (Viagra) online in Australia safely and discreetly. Learn the process, costs, and key safety measures from a trusted doctor.</w:t>
      </w:r>
    </w:p>
    <w:p w:rsidR="00000000" w:rsidDel="00000000" w:rsidP="00000000" w:rsidRDefault="00000000" w:rsidRPr="00000000" w14:paraId="00000030">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description addresses the user's sensitive situation directly ("Seeking help for ED?"). It reassures them by promising a safe and discreet process and mentions the key medication name "Sildenafil (Viagra)." It positions the content as a trusted guide from a doctor, which is a major factor in building credibility for this topic.</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On-Page SEO Instructions</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Primary Keyword:</w:t>
      </w:r>
      <w:r w:rsidDel="00000000" w:rsidR="00000000" w:rsidRPr="00000000">
        <w:rPr>
          <w:color w:val="1b1c1d"/>
          <w:rtl w:val="0"/>
        </w:rPr>
        <w:t xml:space="preserve"> "Viagra prescription online"</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Secondary Keywords:</w:t>
      </w:r>
      <w:r w:rsidDel="00000000" w:rsidR="00000000" w:rsidRPr="00000000">
        <w:rPr>
          <w:color w:val="1b1c1d"/>
          <w:rtl w:val="0"/>
        </w:rPr>
        <w:t xml:space="preserve"> "Sildenafil prescription Australia," "ED prescription online," "telehealth ED doctor," "discreet Viagra prescription"</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Optimization Checklist:</w:t>
      </w:r>
    </w:p>
    <w:p w:rsidR="00000000" w:rsidDel="00000000" w:rsidP="00000000" w:rsidRDefault="00000000" w:rsidRPr="00000000" w14:paraId="0000003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Keyword Placement:</w:t>
      </w:r>
      <w:r w:rsidDel="00000000" w:rsidR="00000000" w:rsidRPr="00000000">
        <w:rPr>
          <w:color w:val="1b1c1d"/>
          <w:rtl w:val="0"/>
        </w:rPr>
        <w:t xml:space="preserve"> The primary keyword "Viagra prescription online" and its variations are expertly integrated throughout the blog post, especially in the title, introduction, and headings. The use of "Sildenafil" is also excellent, as it covers the generic term, expanding your reach.</w:t>
      </w:r>
    </w:p>
    <w:p w:rsidR="00000000" w:rsidDel="00000000" w:rsidP="00000000" w:rsidRDefault="00000000" w:rsidRPr="00000000" w14:paraId="0000003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Header Tags (H2, H3):</w:t>
      </w:r>
      <w:r w:rsidDel="00000000" w:rsidR="00000000" w:rsidRPr="00000000">
        <w:rPr>
          <w:color w:val="1b1c1d"/>
          <w:rtl w:val="0"/>
        </w:rPr>
        <w:t xml:space="preserve"> The current structure, with distinct, informative headings like "</w:t>
      </w:r>
      <w:r w:rsidDel="00000000" w:rsidR="00000000" w:rsidRPr="00000000">
        <w:rPr>
          <w:b w:val="1"/>
          <w:color w:val="1b1c1d"/>
          <w:rtl w:val="0"/>
        </w:rPr>
        <w:t xml:space="preserve">The First Step to a Safe Prescription</w:t>
      </w:r>
      <w:r w:rsidDel="00000000" w:rsidR="00000000" w:rsidRPr="00000000">
        <w:rPr>
          <w:color w:val="1b1c1d"/>
          <w:rtl w:val="0"/>
        </w:rPr>
        <w:t xml:space="preserve">" (</w:t>
      </w:r>
      <w:r w:rsidDel="00000000" w:rsidR="00000000" w:rsidRPr="00000000">
        <w:rPr>
          <w:b w:val="1"/>
          <w:color w:val="1b1c1d"/>
          <w:rtl w:val="0"/>
        </w:rPr>
        <w:t xml:space="preserve">H2</w:t>
      </w:r>
      <w:r w:rsidDel="00000000" w:rsidR="00000000" w:rsidRPr="00000000">
        <w:rPr>
          <w:color w:val="1b1c1d"/>
          <w:rtl w:val="0"/>
        </w:rPr>
        <w:t xml:space="preserve">) and "</w:t>
      </w:r>
      <w:r w:rsidDel="00000000" w:rsidR="00000000" w:rsidRPr="00000000">
        <w:rPr>
          <w:b w:val="1"/>
          <w:color w:val="1b1c1d"/>
          <w:rtl w:val="0"/>
        </w:rPr>
        <w:t xml:space="preserve">Your Step-by-Step Guide to Getting a Prescription</w:t>
      </w:r>
      <w:r w:rsidDel="00000000" w:rsidR="00000000" w:rsidRPr="00000000">
        <w:rPr>
          <w:color w:val="1b1c1d"/>
          <w:rtl w:val="0"/>
        </w:rPr>
        <w:t xml:space="preserve">" (</w:t>
      </w:r>
      <w:r w:rsidDel="00000000" w:rsidR="00000000" w:rsidRPr="00000000">
        <w:rPr>
          <w:b w:val="1"/>
          <w:color w:val="1b1c1d"/>
          <w:rtl w:val="0"/>
        </w:rPr>
        <w:t xml:space="preserve">H2</w:t>
      </w:r>
      <w:r w:rsidDel="00000000" w:rsidR="00000000" w:rsidRPr="00000000">
        <w:rPr>
          <w:color w:val="1b1c1d"/>
          <w:rtl w:val="0"/>
        </w:rPr>
        <w:t xml:space="preserve">), is fantastic. This hierarchical structure is a best practice for SEO, making the content easy to scan for users and parse for search engines. No changes are needed here.</w:t>
      </w:r>
    </w:p>
    <w:p w:rsidR="00000000" w:rsidDel="00000000" w:rsidP="00000000" w:rsidRDefault="00000000" w:rsidRPr="00000000" w14:paraId="00000037">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Internal Linking:</w:t>
      </w:r>
    </w:p>
    <w:p w:rsidR="00000000" w:rsidDel="00000000" w:rsidP="00000000" w:rsidRDefault="00000000" w:rsidRPr="00000000" w14:paraId="00000038">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call to action, </w:t>
      </w:r>
      <w:r w:rsidDel="00000000" w:rsidR="00000000" w:rsidRPr="00000000">
        <w:rPr>
          <w:b w:val="1"/>
          <w:color w:val="1b1c1d"/>
          <w:rtl w:val="0"/>
        </w:rPr>
        <w:t xml:space="preserve">[Book Your Medicly Telehealth Consult Now!]</w:t>
      </w:r>
      <w:r w:rsidDel="00000000" w:rsidR="00000000" w:rsidRPr="00000000">
        <w:rPr>
          <w:color w:val="1b1c1d"/>
          <w:rtl w:val="0"/>
        </w:rPr>
        <w:t xml:space="preserve">, should link to the specific Medicly landing page for ED consultations.</w:t>
      </w:r>
    </w:p>
    <w:p w:rsidR="00000000" w:rsidDel="00000000" w:rsidP="00000000" w:rsidRDefault="00000000" w:rsidRPr="00000000" w14:paraId="00000039">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phrase </w:t>
      </w:r>
      <w:r w:rsidDel="00000000" w:rsidR="00000000" w:rsidRPr="00000000">
        <w:rPr>
          <w:b w:val="1"/>
          <w:color w:val="1b1c1d"/>
          <w:rtl w:val="0"/>
        </w:rPr>
        <w:t xml:space="preserve">[Discover All Medicly Telehealth Services Here!]</w:t>
      </w:r>
      <w:r w:rsidDel="00000000" w:rsidR="00000000" w:rsidRPr="00000000">
        <w:rPr>
          <w:color w:val="1b1c1d"/>
          <w:rtl w:val="0"/>
        </w:rPr>
        <w:t xml:space="preserve"> should link to your main services page.</w:t>
      </w:r>
    </w:p>
    <w:p w:rsidR="00000000" w:rsidDel="00000000" w:rsidP="00000000" w:rsidRDefault="00000000" w:rsidRPr="00000000" w14:paraId="0000003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External Linking:</w:t>
      </w:r>
      <w:r w:rsidDel="00000000" w:rsidR="00000000" w:rsidRPr="00000000">
        <w:rPr>
          <w:color w:val="1b1c1d"/>
          <w:rtl w:val="0"/>
        </w:rPr>
        <w:t xml:space="preserve"> The blog post references the </w:t>
      </w:r>
      <w:r w:rsidDel="00000000" w:rsidR="00000000" w:rsidRPr="00000000">
        <w:rPr>
          <w:b w:val="1"/>
          <w:color w:val="1b1c1d"/>
          <w:rtl w:val="0"/>
        </w:rPr>
        <w:t xml:space="preserve">Australian Health Practitioner Regulation Agency (AHPRA)</w:t>
      </w:r>
      <w:r w:rsidDel="00000000" w:rsidR="00000000" w:rsidRPr="00000000">
        <w:rPr>
          <w:color w:val="1b1c1d"/>
          <w:rtl w:val="0"/>
        </w:rPr>
        <w:t xml:space="preserve"> and the </w:t>
      </w:r>
      <w:r w:rsidDel="00000000" w:rsidR="00000000" w:rsidRPr="00000000">
        <w:rPr>
          <w:b w:val="1"/>
          <w:color w:val="1b1c1d"/>
          <w:rtl w:val="0"/>
        </w:rPr>
        <w:t xml:space="preserve">National Real Time Prescription Monitoring (RTPM) system</w:t>
      </w:r>
      <w:r w:rsidDel="00000000" w:rsidR="00000000" w:rsidRPr="00000000">
        <w:rPr>
          <w:color w:val="1b1c1d"/>
          <w:rtl w:val="0"/>
        </w:rPr>
        <w:t xml:space="preserve">. </w:t>
      </w:r>
      <w:r w:rsidDel="00000000" w:rsidR="00000000" w:rsidRPr="00000000">
        <w:rPr>
          <w:b w:val="1"/>
          <w:color w:val="1b1c1d"/>
          <w:rtl w:val="0"/>
        </w:rPr>
        <w:t xml:space="preserve">All mentions of these should be hyperlinked to their official, authoritative websites.</w:t>
      </w:r>
      <w:r w:rsidDel="00000000" w:rsidR="00000000" w:rsidRPr="00000000">
        <w:rPr>
          <w:color w:val="1b1c1d"/>
          <w:rtl w:val="0"/>
        </w:rPr>
        <w:t xml:space="preserve"> This is a critical step for building trust and authority, especially for a sensitive medical topic.</w:t>
      </w:r>
    </w:p>
    <w:p w:rsidR="00000000" w:rsidDel="00000000" w:rsidP="00000000" w:rsidRDefault="00000000" w:rsidRPr="00000000" w14:paraId="0000003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Image Alt Text:</w:t>
      </w:r>
      <w:r w:rsidDel="00000000" w:rsidR="00000000" w:rsidRPr="00000000">
        <w:rPr>
          <w:color w:val="1b1c1d"/>
          <w:rtl w:val="0"/>
        </w:rPr>
        <w:t xml:space="preserve"> If you add a relevant image (e.g., a graphic explaining the telehealth process or a stock image of a man looking at his phone), use descriptive alt text. For example: </w:t>
      </w:r>
      <w:r w:rsidDel="00000000" w:rsidR="00000000" w:rsidRPr="00000000">
        <w:rPr>
          <w:color w:val="575b5f"/>
          <w:shd w:fill="e9eef6" w:val="clear"/>
          <w:rtl w:val="0"/>
        </w:rPr>
        <w:t xml:space="preserve">&lt;img src="telehealth-ed-consult.jpg" alt="A man having a discreet telehealth consultation with a doctor for an ED prescription"&gt;</w:t>
      </w:r>
      <w:r w:rsidDel="00000000" w:rsidR="00000000" w:rsidRPr="00000000">
        <w:rPr>
          <w:color w:val="1b1c1d"/>
          <w:rtl w:val="0"/>
        </w:rPr>
        <w:t xml:space="preserve">.</w:t>
      </w:r>
    </w:p>
    <w:p w:rsidR="00000000" w:rsidDel="00000000" w:rsidP="00000000" w:rsidRDefault="00000000" w:rsidRPr="00000000" w14:paraId="0000003C">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Content Readability:</w:t>
      </w:r>
      <w:r w:rsidDel="00000000" w:rsidR="00000000" w:rsidRPr="00000000">
        <w:rPr>
          <w:color w:val="1b1c1d"/>
          <w:rtl w:val="0"/>
        </w:rPr>
        <w:t xml:space="preserve"> The conversational and empathetic tone of the revised draft is perfect for this topic. The use of bullet points and a clear step-by-step guide makes the information easy to digest, which is essential for a sensitive subject. This improves user engagement and time-on-page, which are positive ranking signals.</w:t>
      </w:r>
    </w:p>
    <w:p w:rsidR="00000000" w:rsidDel="00000000" w:rsidP="00000000" w:rsidRDefault="00000000" w:rsidRPr="00000000" w14:paraId="0000003D">
      <w:pPr>
        <w:ind w:left="0" w:firstLine="0"/>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MEDICLY_BOOKING_PAGE_LINK_HERE" TargetMode="External"/><Relationship Id="rId7" Type="http://schemas.openxmlformats.org/officeDocument/2006/relationships/hyperlink" Target="https://www.google.com/search?q=YOUR_MEDICLY_ALL_SERVICES_PAGE_LINK_HERE"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