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color w:val="1b1c1d"/>
          <w:sz w:val="46"/>
          <w:szCs w:val="46"/>
        </w:rPr>
      </w:pPr>
      <w:bookmarkStart w:colFirst="0" w:colLast="0" w:name="_3zst66gvkcg1" w:id="0"/>
      <w:bookmarkEnd w:id="0"/>
      <w:r w:rsidDel="00000000" w:rsidR="00000000" w:rsidRPr="00000000">
        <w:rPr>
          <w:b w:val="1"/>
          <w:color w:val="1b1c1d"/>
          <w:sz w:val="46"/>
          <w:szCs w:val="46"/>
          <w:rtl w:val="0"/>
        </w:rPr>
        <w:t xml:space="preserve">The Complete Guide to Your Telehealth Appointment in Australia: Everything You Need to Know</w:t>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Telehealth appointments have revolutionised how Australians access healthcare. Once a convenient alternative, they’ve now become a central pillar of how we manage our health, offering flexible, safe, and effective ways to see a doctor — without leaving home.</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Whether you’re living in a regional town, juggling work and family life, or simply looking to skip the waiting room, telehealth puts expert medical advice within easy reach. In this comprehensive guide, we’ll walk you through </w:t>
      </w:r>
      <w:r w:rsidDel="00000000" w:rsidR="00000000" w:rsidRPr="00000000">
        <w:rPr>
          <w:b w:val="1"/>
          <w:color w:val="1b1c1d"/>
          <w:rtl w:val="0"/>
        </w:rPr>
        <w:t xml:space="preserve">exactly how telehealth appointments work in Australia</w:t>
      </w:r>
      <w:r w:rsidDel="00000000" w:rsidR="00000000" w:rsidRPr="00000000">
        <w:rPr>
          <w:color w:val="1b1c1d"/>
          <w:rtl w:val="0"/>
        </w:rPr>
        <w:t xml:space="preserve">, how to prepare, what to expect, and how to make the most of your virtual consultation.</w:t>
      </w:r>
    </w:p>
    <w:p w:rsidR="00000000" w:rsidDel="00000000" w:rsidP="00000000" w:rsidRDefault="00000000" w:rsidRPr="00000000" w14:paraId="0000000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color w:val="1b1c1d"/>
          <w:sz w:val="34"/>
          <w:szCs w:val="34"/>
        </w:rPr>
      </w:pPr>
      <w:bookmarkStart w:colFirst="0" w:colLast="0" w:name="_oqxyfj9it7lq" w:id="1"/>
      <w:bookmarkEnd w:id="1"/>
      <w:r w:rsidDel="00000000" w:rsidR="00000000" w:rsidRPr="00000000">
        <w:rPr>
          <w:b w:val="1"/>
          <w:color w:val="1b1c1d"/>
          <w:sz w:val="34"/>
          <w:szCs w:val="34"/>
          <w:rtl w:val="0"/>
        </w:rPr>
        <w:t xml:space="preserve">Why Telehealth Matters in Australia</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Australia is vast — and access to healthcare can vary dramatically depending on where you live. Telehealth has helped bridge that gap, ensuring that high-quality medical care isn’t limited by geography.</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Telehealth has soared in popularity because it offers:</w:t>
      </w:r>
    </w:p>
    <w:p w:rsidR="00000000" w:rsidDel="00000000" w:rsidP="00000000" w:rsidRDefault="00000000" w:rsidRPr="00000000" w14:paraId="00000009">
      <w:pPr>
        <w:numPr>
          <w:ilvl w:val="0"/>
          <w:numId w:val="7"/>
        </w:numPr>
        <w:spacing w:after="0" w:afterAutospacing="0" w:before="240" w:lineRule="auto"/>
        <w:ind w:left="720" w:hanging="360"/>
        <w:rPr>
          <w:color w:val="1b1c1d"/>
        </w:rPr>
      </w:pPr>
      <w:r w:rsidDel="00000000" w:rsidR="00000000" w:rsidRPr="00000000">
        <w:rPr>
          <w:b w:val="1"/>
          <w:color w:val="1b1c1d"/>
          <w:rtl w:val="0"/>
        </w:rPr>
        <w:t xml:space="preserve">Convenience</w:t>
      </w:r>
      <w:r w:rsidDel="00000000" w:rsidR="00000000" w:rsidRPr="00000000">
        <w:rPr>
          <w:color w:val="1b1c1d"/>
          <w:rtl w:val="0"/>
        </w:rPr>
        <w:t xml:space="preserve"> — consult a doctor from your lounge room, your office, or even your car.</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Accessibility</w:t>
      </w:r>
      <w:r w:rsidDel="00000000" w:rsidR="00000000" w:rsidRPr="00000000">
        <w:rPr>
          <w:color w:val="1b1c1d"/>
          <w:rtl w:val="0"/>
        </w:rPr>
        <w:t xml:space="preserve"> — reach healthcare providers no matter where you live.</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Safety</w:t>
      </w:r>
      <w:r w:rsidDel="00000000" w:rsidR="00000000" w:rsidRPr="00000000">
        <w:rPr>
          <w:color w:val="1b1c1d"/>
          <w:rtl w:val="0"/>
        </w:rPr>
        <w:t xml:space="preserve"> — minimise exposure to infectious diseases, especially important for immunocompromised individuals.</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Continuity of care</w:t>
      </w:r>
      <w:r w:rsidDel="00000000" w:rsidR="00000000" w:rsidRPr="00000000">
        <w:rPr>
          <w:color w:val="1b1c1d"/>
          <w:rtl w:val="0"/>
        </w:rPr>
        <w:t xml:space="preserve"> — stay connected with your regular GP or specialist without long delays.</w:t>
        <w:br w:type="textWrapping"/>
      </w:r>
    </w:p>
    <w:p w:rsidR="00000000" w:rsidDel="00000000" w:rsidP="00000000" w:rsidRDefault="00000000" w:rsidRPr="00000000" w14:paraId="0000000D">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Mental health support</w:t>
      </w:r>
      <w:r w:rsidDel="00000000" w:rsidR="00000000" w:rsidRPr="00000000">
        <w:rPr>
          <w:color w:val="1b1c1d"/>
          <w:rtl w:val="0"/>
        </w:rPr>
        <w:t xml:space="preserve"> — connect discreetly and comfortably with psychologists, psychiatrists, or counsellors.</w:t>
        <w:br w:type="textWrapping"/>
      </w:r>
    </w:p>
    <w:p w:rsidR="00000000" w:rsidDel="00000000" w:rsidP="00000000" w:rsidRDefault="00000000" w:rsidRPr="00000000" w14:paraId="0000000E">
      <w:pPr>
        <w:numPr>
          <w:ilvl w:val="0"/>
          <w:numId w:val="7"/>
        </w:numPr>
        <w:spacing w:after="240" w:before="0" w:beforeAutospacing="0" w:lineRule="auto"/>
        <w:ind w:left="720" w:hanging="360"/>
        <w:rPr>
          <w:color w:val="1b1c1d"/>
        </w:rPr>
      </w:pPr>
      <w:r w:rsidDel="00000000" w:rsidR="00000000" w:rsidRPr="00000000">
        <w:rPr>
          <w:b w:val="1"/>
          <w:color w:val="1b1c1d"/>
          <w:rtl w:val="0"/>
        </w:rPr>
        <w:t xml:space="preserve">Cost efficiency</w:t>
      </w:r>
      <w:r w:rsidDel="00000000" w:rsidR="00000000" w:rsidRPr="00000000">
        <w:rPr>
          <w:color w:val="1b1c1d"/>
          <w:rtl w:val="0"/>
        </w:rPr>
        <w:t xml:space="preserve"> — potentially reduce travel costs, time off work, and other out-of-pocket expenses.</w:t>
        <w:br w:type="textWrapping"/>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Government support has solidified telehealth’s role in Australia’s healthcare system. Medicare rebates now cover a wide range of telehealth services, making it a sustainable option for millions of Australians.</w:t>
      </w:r>
    </w:p>
    <w:p w:rsidR="00000000" w:rsidDel="00000000" w:rsidP="00000000" w:rsidRDefault="00000000" w:rsidRPr="00000000" w14:paraId="0000001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color w:val="1b1c1d"/>
          <w:sz w:val="34"/>
          <w:szCs w:val="34"/>
        </w:rPr>
      </w:pPr>
      <w:bookmarkStart w:colFirst="0" w:colLast="0" w:name="_j68xga7b2m3y" w:id="2"/>
      <w:bookmarkEnd w:id="2"/>
      <w:r w:rsidDel="00000000" w:rsidR="00000000" w:rsidRPr="00000000">
        <w:rPr>
          <w:b w:val="1"/>
          <w:color w:val="1b1c1d"/>
          <w:sz w:val="34"/>
          <w:szCs w:val="34"/>
          <w:rtl w:val="0"/>
        </w:rPr>
        <w:t xml:space="preserve">How to Book Your Telehealth Appointment</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Booking a telehealth appointment in Australia is simple — and there’s more than one path to get started.</w:t>
      </w:r>
    </w:p>
    <w:p w:rsidR="00000000" w:rsidDel="00000000" w:rsidP="00000000" w:rsidRDefault="00000000" w:rsidRPr="00000000" w14:paraId="00000013">
      <w:pPr>
        <w:pStyle w:val="Heading3"/>
        <w:keepNext w:val="0"/>
        <w:keepLines w:val="0"/>
        <w:spacing w:before="280" w:lineRule="auto"/>
        <w:rPr>
          <w:b w:val="1"/>
          <w:color w:val="1b1c1d"/>
          <w:sz w:val="26"/>
          <w:szCs w:val="26"/>
        </w:rPr>
      </w:pPr>
      <w:bookmarkStart w:colFirst="0" w:colLast="0" w:name="_ut7ayg7hb5rl" w:id="3"/>
      <w:bookmarkEnd w:id="3"/>
      <w:r w:rsidDel="00000000" w:rsidR="00000000" w:rsidRPr="00000000">
        <w:rPr>
          <w:b w:val="1"/>
          <w:color w:val="1b1c1d"/>
          <w:sz w:val="26"/>
          <w:szCs w:val="26"/>
          <w:rtl w:val="0"/>
        </w:rPr>
        <w:t xml:space="preserve">Through Your Regular GP or Specialist</w:t>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Your first stop should be your </w:t>
      </w:r>
      <w:r w:rsidDel="00000000" w:rsidR="00000000" w:rsidRPr="00000000">
        <w:rPr>
          <w:b w:val="1"/>
          <w:color w:val="1b1c1d"/>
          <w:rtl w:val="0"/>
        </w:rPr>
        <w:t xml:space="preserve">existing healthcare provider</w:t>
      </w:r>
      <w:r w:rsidDel="00000000" w:rsidR="00000000" w:rsidRPr="00000000">
        <w:rPr>
          <w:color w:val="1b1c1d"/>
          <w:rtl w:val="0"/>
        </w:rPr>
        <w:t xml:space="preserve">. Many general practices and specialist clinics now offer telehealth services to existing patients. Because your doctor already knows your medical history, this is often the easiest and safest route for </w:t>
      </w:r>
      <w:r w:rsidDel="00000000" w:rsidR="00000000" w:rsidRPr="00000000">
        <w:rPr>
          <w:b w:val="1"/>
          <w:color w:val="1b1c1d"/>
          <w:rtl w:val="0"/>
        </w:rPr>
        <w:t xml:space="preserve">continuity of care</w:t>
      </w:r>
      <w:r w:rsidDel="00000000" w:rsidR="00000000" w:rsidRPr="00000000">
        <w:rPr>
          <w:color w:val="1b1c1d"/>
          <w:rtl w:val="0"/>
        </w:rPr>
        <w:t xml:space="preserve">.</w:t>
      </w:r>
    </w:p>
    <w:p w:rsidR="00000000" w:rsidDel="00000000" w:rsidP="00000000" w:rsidRDefault="00000000" w:rsidRPr="00000000" w14:paraId="00000015">
      <w:pPr>
        <w:numPr>
          <w:ilvl w:val="0"/>
          <w:numId w:val="26"/>
        </w:numPr>
        <w:spacing w:after="0" w:afterAutospacing="0" w:before="240" w:lineRule="auto"/>
        <w:ind w:left="720" w:hanging="360"/>
        <w:rPr>
          <w:color w:val="1b1c1d"/>
        </w:rPr>
      </w:pPr>
      <w:r w:rsidDel="00000000" w:rsidR="00000000" w:rsidRPr="00000000">
        <w:rPr>
          <w:color w:val="1b1c1d"/>
          <w:rtl w:val="0"/>
        </w:rPr>
        <w:t xml:space="preserve">Check their website or call to ask if telehealth appointments are available.</w:t>
        <w:br w:type="textWrapping"/>
      </w:r>
    </w:p>
    <w:p w:rsidR="00000000" w:rsidDel="00000000" w:rsidP="00000000" w:rsidRDefault="00000000" w:rsidRPr="00000000" w14:paraId="00000016">
      <w:pPr>
        <w:numPr>
          <w:ilvl w:val="0"/>
          <w:numId w:val="26"/>
        </w:numPr>
        <w:spacing w:after="0" w:afterAutospacing="0" w:before="0" w:beforeAutospacing="0" w:lineRule="auto"/>
        <w:ind w:left="720" w:hanging="360"/>
        <w:rPr>
          <w:color w:val="1b1c1d"/>
        </w:rPr>
      </w:pPr>
      <w:r w:rsidDel="00000000" w:rsidR="00000000" w:rsidRPr="00000000">
        <w:rPr>
          <w:color w:val="1b1c1d"/>
          <w:rtl w:val="0"/>
        </w:rPr>
        <w:t xml:space="preserve">Ask about how appointments are conducted (phone or video).</w:t>
        <w:br w:type="textWrapping"/>
      </w:r>
    </w:p>
    <w:p w:rsidR="00000000" w:rsidDel="00000000" w:rsidP="00000000" w:rsidRDefault="00000000" w:rsidRPr="00000000" w14:paraId="00000017">
      <w:pPr>
        <w:numPr>
          <w:ilvl w:val="0"/>
          <w:numId w:val="26"/>
        </w:numPr>
        <w:spacing w:after="240" w:before="0" w:beforeAutospacing="0" w:lineRule="auto"/>
        <w:ind w:left="720" w:hanging="360"/>
        <w:rPr>
          <w:color w:val="1b1c1d"/>
        </w:rPr>
      </w:pPr>
      <w:r w:rsidDel="00000000" w:rsidR="00000000" w:rsidRPr="00000000">
        <w:rPr>
          <w:color w:val="1b1c1d"/>
          <w:rtl w:val="0"/>
        </w:rPr>
        <w:t xml:space="preserve">Confirm fees, especially if you rely on bulk billing.</w:t>
        <w:br w:type="textWrapping"/>
      </w:r>
    </w:p>
    <w:p w:rsidR="00000000" w:rsidDel="00000000" w:rsidP="00000000" w:rsidRDefault="00000000" w:rsidRPr="00000000" w14:paraId="00000018">
      <w:pPr>
        <w:pStyle w:val="Heading3"/>
        <w:keepNext w:val="0"/>
        <w:keepLines w:val="0"/>
        <w:spacing w:before="280" w:lineRule="auto"/>
        <w:rPr>
          <w:b w:val="1"/>
          <w:color w:val="1b1c1d"/>
          <w:sz w:val="26"/>
          <w:szCs w:val="26"/>
        </w:rPr>
      </w:pPr>
      <w:bookmarkStart w:colFirst="0" w:colLast="0" w:name="_undlwebt8yq4" w:id="4"/>
      <w:bookmarkEnd w:id="4"/>
      <w:r w:rsidDel="00000000" w:rsidR="00000000" w:rsidRPr="00000000">
        <w:rPr>
          <w:b w:val="1"/>
          <w:color w:val="1b1c1d"/>
          <w:sz w:val="26"/>
          <w:szCs w:val="26"/>
          <w:rtl w:val="0"/>
        </w:rPr>
        <w:t xml:space="preserve">Via Dedicated Telehealth Platforms</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If you need care urgently or don’t have a regular doctor, you can use </w:t>
      </w:r>
      <w:r w:rsidDel="00000000" w:rsidR="00000000" w:rsidRPr="00000000">
        <w:rPr>
          <w:b w:val="1"/>
          <w:color w:val="1b1c1d"/>
          <w:rtl w:val="0"/>
        </w:rPr>
        <w:t xml:space="preserve">dedicated online telehealth services</w:t>
      </w:r>
      <w:r w:rsidDel="00000000" w:rsidR="00000000" w:rsidRPr="00000000">
        <w:rPr>
          <w:color w:val="1b1c1d"/>
          <w:rtl w:val="0"/>
        </w:rPr>
        <w:t xml:space="preserve">. Trusted platforms operating in Australia include:</w:t>
      </w:r>
    </w:p>
    <w:p w:rsidR="00000000" w:rsidDel="00000000" w:rsidP="00000000" w:rsidRDefault="00000000" w:rsidRPr="00000000" w14:paraId="0000001A">
      <w:pPr>
        <w:numPr>
          <w:ilvl w:val="0"/>
          <w:numId w:val="19"/>
        </w:numPr>
        <w:spacing w:after="0" w:afterAutospacing="0" w:before="240" w:lineRule="auto"/>
        <w:ind w:left="720" w:hanging="360"/>
        <w:rPr>
          <w:color w:val="1b1c1d"/>
        </w:rPr>
      </w:pPr>
      <w:r w:rsidDel="00000000" w:rsidR="00000000" w:rsidRPr="00000000">
        <w:rPr>
          <w:b w:val="1"/>
          <w:color w:val="1b1c1d"/>
          <w:rtl w:val="0"/>
        </w:rPr>
        <w:t xml:space="preserve">Instant Consult</w:t>
        <w:br w:type="textWrapping"/>
      </w:r>
    </w:p>
    <w:p w:rsidR="00000000" w:rsidDel="00000000" w:rsidP="00000000" w:rsidRDefault="00000000" w:rsidRPr="00000000" w14:paraId="0000001B">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TeleDoc Australia</w:t>
        <w:br w:type="textWrapping"/>
      </w:r>
    </w:p>
    <w:p w:rsidR="00000000" w:rsidDel="00000000" w:rsidP="00000000" w:rsidRDefault="00000000" w:rsidRPr="00000000" w14:paraId="0000001C">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Phenix Health</w:t>
        <w:br w:type="textWrapping"/>
      </w:r>
    </w:p>
    <w:p w:rsidR="00000000" w:rsidDel="00000000" w:rsidP="00000000" w:rsidRDefault="00000000" w:rsidRPr="00000000" w14:paraId="0000001D">
      <w:pPr>
        <w:numPr>
          <w:ilvl w:val="0"/>
          <w:numId w:val="19"/>
        </w:numPr>
        <w:spacing w:after="240" w:before="0" w:beforeAutospacing="0" w:lineRule="auto"/>
        <w:ind w:left="720" w:hanging="360"/>
        <w:rPr>
          <w:color w:val="1b1c1d"/>
        </w:rPr>
      </w:pPr>
      <w:r w:rsidDel="00000000" w:rsidR="00000000" w:rsidRPr="00000000">
        <w:rPr>
          <w:b w:val="1"/>
          <w:color w:val="1b1c1d"/>
          <w:rtl w:val="0"/>
        </w:rPr>
        <w:t xml:space="preserve">24-7 MedCare</w:t>
        <w:br w:type="textWrapping"/>
      </w:r>
    </w:p>
    <w:p w:rsidR="00000000" w:rsidDel="00000000" w:rsidP="00000000" w:rsidRDefault="00000000" w:rsidRPr="00000000" w14:paraId="0000001E">
      <w:pPr>
        <w:spacing w:after="240" w:before="240" w:lineRule="auto"/>
        <w:rPr>
          <w:color w:val="1b1c1d"/>
        </w:rPr>
      </w:pPr>
      <w:r w:rsidDel="00000000" w:rsidR="00000000" w:rsidRPr="00000000">
        <w:rPr>
          <w:color w:val="1b1c1d"/>
          <w:rtl w:val="0"/>
        </w:rPr>
        <w:t xml:space="preserve">These services typically offer:</w:t>
      </w:r>
    </w:p>
    <w:p w:rsidR="00000000" w:rsidDel="00000000" w:rsidP="00000000" w:rsidRDefault="00000000" w:rsidRPr="00000000" w14:paraId="0000001F">
      <w:pPr>
        <w:numPr>
          <w:ilvl w:val="0"/>
          <w:numId w:val="16"/>
        </w:numPr>
        <w:spacing w:after="0" w:afterAutospacing="0" w:before="240" w:lineRule="auto"/>
        <w:ind w:left="720" w:hanging="360"/>
        <w:rPr>
          <w:color w:val="1b1c1d"/>
        </w:rPr>
      </w:pPr>
      <w:r w:rsidDel="00000000" w:rsidR="00000000" w:rsidRPr="00000000">
        <w:rPr>
          <w:color w:val="1b1c1d"/>
          <w:rtl w:val="0"/>
        </w:rPr>
        <w:t xml:space="preserve">Short wait times</w:t>
        <w:br w:type="textWrapping"/>
      </w:r>
    </w:p>
    <w:p w:rsidR="00000000" w:rsidDel="00000000" w:rsidP="00000000" w:rsidRDefault="00000000" w:rsidRPr="00000000" w14:paraId="00000020">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Video or phone consultations</w:t>
        <w:br w:type="textWrapping"/>
      </w:r>
    </w:p>
    <w:p w:rsidR="00000000" w:rsidDel="00000000" w:rsidP="00000000" w:rsidRDefault="00000000" w:rsidRPr="00000000" w14:paraId="00000021">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Online doctor consultations for common conditions</w:t>
        <w:br w:type="textWrapping"/>
      </w:r>
    </w:p>
    <w:p w:rsidR="00000000" w:rsidDel="00000000" w:rsidP="00000000" w:rsidRDefault="00000000" w:rsidRPr="00000000" w14:paraId="00000022">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Medical certificates</w:t>
        <w:br w:type="textWrapping"/>
      </w:r>
    </w:p>
    <w:p w:rsidR="00000000" w:rsidDel="00000000" w:rsidP="00000000" w:rsidRDefault="00000000" w:rsidRPr="00000000" w14:paraId="00000023">
      <w:pPr>
        <w:numPr>
          <w:ilvl w:val="0"/>
          <w:numId w:val="16"/>
        </w:numPr>
        <w:spacing w:after="0" w:afterAutospacing="0" w:before="0" w:beforeAutospacing="0" w:lineRule="auto"/>
        <w:ind w:left="720" w:hanging="360"/>
        <w:rPr>
          <w:color w:val="1b1c1d"/>
        </w:rPr>
      </w:pPr>
      <w:r w:rsidDel="00000000" w:rsidR="00000000" w:rsidRPr="00000000">
        <w:rPr>
          <w:color w:val="1b1c1d"/>
          <w:rtl w:val="0"/>
        </w:rPr>
        <w:t xml:space="preserve">Electronic prescriptions</w:t>
        <w:br w:type="textWrapping"/>
      </w:r>
    </w:p>
    <w:p w:rsidR="00000000" w:rsidDel="00000000" w:rsidP="00000000" w:rsidRDefault="00000000" w:rsidRPr="00000000" w14:paraId="00000024">
      <w:pPr>
        <w:numPr>
          <w:ilvl w:val="0"/>
          <w:numId w:val="16"/>
        </w:numPr>
        <w:spacing w:after="240" w:before="0" w:beforeAutospacing="0" w:lineRule="auto"/>
        <w:ind w:left="720" w:hanging="360"/>
        <w:rPr>
          <w:color w:val="1b1c1d"/>
        </w:rPr>
      </w:pPr>
      <w:r w:rsidDel="00000000" w:rsidR="00000000" w:rsidRPr="00000000">
        <w:rPr>
          <w:color w:val="1b1c1d"/>
          <w:rtl w:val="0"/>
        </w:rPr>
        <w:t xml:space="preserve">Specialist referrals</w:t>
        <w:br w:type="textWrapping"/>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Most allow bookings via their websites or mobile apps.</w:t>
      </w:r>
    </w:p>
    <w:p w:rsidR="00000000" w:rsidDel="00000000" w:rsidP="00000000" w:rsidRDefault="00000000" w:rsidRPr="00000000" w14:paraId="00000026">
      <w:pPr>
        <w:pStyle w:val="Heading3"/>
        <w:keepNext w:val="0"/>
        <w:keepLines w:val="0"/>
        <w:spacing w:before="280" w:lineRule="auto"/>
        <w:rPr>
          <w:b w:val="1"/>
          <w:color w:val="1b1c1d"/>
          <w:sz w:val="26"/>
          <w:szCs w:val="26"/>
        </w:rPr>
      </w:pPr>
      <w:bookmarkStart w:colFirst="0" w:colLast="0" w:name="_nozed37fvqav" w:id="5"/>
      <w:bookmarkEnd w:id="5"/>
      <w:r w:rsidDel="00000000" w:rsidR="00000000" w:rsidRPr="00000000">
        <w:rPr>
          <w:b w:val="1"/>
          <w:color w:val="1b1c1d"/>
          <w:sz w:val="26"/>
          <w:szCs w:val="26"/>
          <w:rtl w:val="0"/>
        </w:rPr>
        <w:t xml:space="preserve">Using Healthdirect</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The Australian Government’s </w:t>
      </w:r>
      <w:r w:rsidDel="00000000" w:rsidR="00000000" w:rsidRPr="00000000">
        <w:rPr>
          <w:b w:val="1"/>
          <w:color w:val="1b1c1d"/>
          <w:rtl w:val="0"/>
        </w:rPr>
        <w:t xml:space="preserve">Healthdirect</w:t>
      </w:r>
      <w:r w:rsidDel="00000000" w:rsidR="00000000" w:rsidRPr="00000000">
        <w:rPr>
          <w:color w:val="1b1c1d"/>
          <w:rtl w:val="0"/>
        </w:rPr>
        <w:t xml:space="preserve"> website is another valuable resource. Their “Find a health service” tool helps you locate nearby doctors and filter providers offering telehealth. It’s especially useful if you’re looking for specific services like after-hours care or mental health support.</w:t>
      </w:r>
    </w:p>
    <w:p w:rsidR="00000000" w:rsidDel="00000000" w:rsidP="00000000" w:rsidRDefault="00000000" w:rsidRPr="00000000" w14:paraId="00000028">
      <w:pPr>
        <w:pStyle w:val="Heading3"/>
        <w:keepNext w:val="0"/>
        <w:keepLines w:val="0"/>
        <w:spacing w:before="280" w:lineRule="auto"/>
        <w:rPr>
          <w:b w:val="1"/>
          <w:color w:val="1b1c1d"/>
          <w:sz w:val="26"/>
          <w:szCs w:val="26"/>
        </w:rPr>
      </w:pPr>
      <w:bookmarkStart w:colFirst="0" w:colLast="0" w:name="_9yhpj4wu0vjo" w:id="6"/>
      <w:bookmarkEnd w:id="6"/>
      <w:r w:rsidDel="00000000" w:rsidR="00000000" w:rsidRPr="00000000">
        <w:rPr>
          <w:b w:val="1"/>
          <w:color w:val="1b1c1d"/>
          <w:sz w:val="26"/>
          <w:szCs w:val="26"/>
          <w:rtl w:val="0"/>
        </w:rPr>
        <w:t xml:space="preserve">Booking Process</w:t>
      </w:r>
    </w:p>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Regardless of where you book, you’ll usually provide:</w:t>
      </w:r>
    </w:p>
    <w:p w:rsidR="00000000" w:rsidDel="00000000" w:rsidP="00000000" w:rsidRDefault="00000000" w:rsidRPr="00000000" w14:paraId="0000002A">
      <w:pPr>
        <w:numPr>
          <w:ilvl w:val="0"/>
          <w:numId w:val="23"/>
        </w:numPr>
        <w:spacing w:after="0" w:afterAutospacing="0" w:before="240" w:lineRule="auto"/>
        <w:ind w:left="720" w:hanging="360"/>
        <w:rPr>
          <w:color w:val="1b1c1d"/>
        </w:rPr>
      </w:pPr>
      <w:r w:rsidDel="00000000" w:rsidR="00000000" w:rsidRPr="00000000">
        <w:rPr>
          <w:color w:val="1b1c1d"/>
          <w:rtl w:val="0"/>
        </w:rPr>
        <w:t xml:space="preserve">Your name, date of birth, and contact details</w:t>
        <w:br w:type="textWrapping"/>
      </w:r>
    </w:p>
    <w:p w:rsidR="00000000" w:rsidDel="00000000" w:rsidP="00000000" w:rsidRDefault="00000000" w:rsidRPr="00000000" w14:paraId="0000002B">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Medicare details (if applicable)</w:t>
        <w:br w:type="textWrapping"/>
      </w:r>
    </w:p>
    <w:p w:rsidR="00000000" w:rsidDel="00000000" w:rsidP="00000000" w:rsidRDefault="00000000" w:rsidRPr="00000000" w14:paraId="0000002C">
      <w:pPr>
        <w:numPr>
          <w:ilvl w:val="0"/>
          <w:numId w:val="23"/>
        </w:numPr>
        <w:spacing w:after="0" w:afterAutospacing="0" w:before="0" w:beforeAutospacing="0" w:lineRule="auto"/>
        <w:ind w:left="720" w:hanging="360"/>
        <w:rPr>
          <w:color w:val="1b1c1d"/>
        </w:rPr>
      </w:pPr>
      <w:r w:rsidDel="00000000" w:rsidR="00000000" w:rsidRPr="00000000">
        <w:rPr>
          <w:color w:val="1b1c1d"/>
          <w:rtl w:val="0"/>
        </w:rPr>
        <w:t xml:space="preserve">A brief reason for your appointment</w:t>
        <w:br w:type="textWrapping"/>
      </w:r>
    </w:p>
    <w:p w:rsidR="00000000" w:rsidDel="00000000" w:rsidP="00000000" w:rsidRDefault="00000000" w:rsidRPr="00000000" w14:paraId="0000002D">
      <w:pPr>
        <w:numPr>
          <w:ilvl w:val="0"/>
          <w:numId w:val="23"/>
        </w:numPr>
        <w:spacing w:after="240" w:before="0" w:beforeAutospacing="0" w:lineRule="auto"/>
        <w:ind w:left="720" w:hanging="360"/>
        <w:rPr>
          <w:color w:val="1b1c1d"/>
        </w:rPr>
      </w:pPr>
      <w:r w:rsidDel="00000000" w:rsidR="00000000" w:rsidRPr="00000000">
        <w:rPr>
          <w:color w:val="1b1c1d"/>
          <w:rtl w:val="0"/>
        </w:rPr>
        <w:t xml:space="preserve">Preferred times for your consultation</w:t>
        <w:br w:type="textWrapping"/>
      </w:r>
    </w:p>
    <w:p w:rsidR="00000000" w:rsidDel="00000000" w:rsidP="00000000" w:rsidRDefault="00000000" w:rsidRPr="00000000" w14:paraId="0000002E">
      <w:pPr>
        <w:spacing w:after="240" w:before="240" w:lineRule="auto"/>
        <w:rPr>
          <w:color w:val="1b1c1d"/>
        </w:rPr>
      </w:pPr>
      <w:r w:rsidDel="00000000" w:rsidR="00000000" w:rsidRPr="00000000">
        <w:rPr>
          <w:b w:val="1"/>
          <w:color w:val="1b1c1d"/>
          <w:rtl w:val="0"/>
        </w:rPr>
        <w:t xml:space="preserve">Tip:</w:t>
      </w:r>
      <w:r w:rsidDel="00000000" w:rsidR="00000000" w:rsidRPr="00000000">
        <w:rPr>
          <w:color w:val="1b1c1d"/>
          <w:rtl w:val="0"/>
        </w:rPr>
        <w:t xml:space="preserve"> Ask upfront about fees, Medicare rebates, and any potential gap costs so there are no surprises.</w:t>
      </w:r>
    </w:p>
    <w:p w:rsidR="00000000" w:rsidDel="00000000" w:rsidP="00000000" w:rsidRDefault="00000000" w:rsidRPr="00000000" w14:paraId="0000002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color w:val="1b1c1d"/>
          <w:sz w:val="34"/>
          <w:szCs w:val="34"/>
        </w:rPr>
      </w:pPr>
      <w:bookmarkStart w:colFirst="0" w:colLast="0" w:name="_9d99o5j7tywq" w:id="7"/>
      <w:bookmarkEnd w:id="7"/>
      <w:r w:rsidDel="00000000" w:rsidR="00000000" w:rsidRPr="00000000">
        <w:rPr>
          <w:b w:val="1"/>
          <w:color w:val="1b1c1d"/>
          <w:sz w:val="34"/>
          <w:szCs w:val="34"/>
          <w:rtl w:val="0"/>
        </w:rPr>
        <w:t xml:space="preserve">How to Prepare for Your Telehealth Appointment</w:t>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A little preparation goes a long way to ensure your virtual appointment runs smoothly. Here’s how to get ready.</w:t>
      </w:r>
    </w:p>
    <w:p w:rsidR="00000000" w:rsidDel="00000000" w:rsidP="00000000" w:rsidRDefault="00000000" w:rsidRPr="00000000" w14:paraId="00000032">
      <w:pPr>
        <w:pStyle w:val="Heading3"/>
        <w:keepNext w:val="0"/>
        <w:keepLines w:val="0"/>
        <w:spacing w:before="280" w:lineRule="auto"/>
        <w:rPr>
          <w:b w:val="1"/>
          <w:color w:val="1b1c1d"/>
          <w:sz w:val="26"/>
          <w:szCs w:val="26"/>
        </w:rPr>
      </w:pPr>
      <w:bookmarkStart w:colFirst="0" w:colLast="0" w:name="_xol2ebk4cqme" w:id="8"/>
      <w:bookmarkEnd w:id="8"/>
      <w:r w:rsidDel="00000000" w:rsidR="00000000" w:rsidRPr="00000000">
        <w:rPr>
          <w:b w:val="1"/>
          <w:color w:val="1b1c1d"/>
          <w:sz w:val="26"/>
          <w:szCs w:val="26"/>
          <w:rtl w:val="0"/>
        </w:rPr>
        <w:t xml:space="preserve">Check Your Technology</w:t>
      </w:r>
    </w:p>
    <w:p w:rsidR="00000000" w:rsidDel="00000000" w:rsidP="00000000" w:rsidRDefault="00000000" w:rsidRPr="00000000" w14:paraId="00000033">
      <w:pPr>
        <w:spacing w:after="240" w:before="240" w:lineRule="auto"/>
        <w:rPr>
          <w:color w:val="1b1c1d"/>
        </w:rPr>
      </w:pPr>
      <w:r w:rsidDel="00000000" w:rsidR="00000000" w:rsidRPr="00000000">
        <w:rPr>
          <w:color w:val="1b1c1d"/>
          <w:rtl w:val="0"/>
        </w:rPr>
        <w:t xml:space="preserve">Telehealth requires minimal equipment, but it needs to work reliably.</w:t>
      </w:r>
    </w:p>
    <w:p w:rsidR="00000000" w:rsidDel="00000000" w:rsidP="00000000" w:rsidRDefault="00000000" w:rsidRPr="00000000" w14:paraId="00000034">
      <w:pPr>
        <w:numPr>
          <w:ilvl w:val="0"/>
          <w:numId w:val="15"/>
        </w:numPr>
        <w:spacing w:after="0" w:afterAutospacing="0" w:before="240" w:lineRule="auto"/>
        <w:ind w:left="720" w:hanging="360"/>
        <w:rPr>
          <w:color w:val="1b1c1d"/>
        </w:rPr>
      </w:pPr>
      <w:r w:rsidDel="00000000" w:rsidR="00000000" w:rsidRPr="00000000">
        <w:rPr>
          <w:color w:val="1b1c1d"/>
          <w:rtl w:val="0"/>
        </w:rPr>
        <w:t xml:space="preserve">Use a </w:t>
      </w:r>
      <w:r w:rsidDel="00000000" w:rsidR="00000000" w:rsidRPr="00000000">
        <w:rPr>
          <w:b w:val="1"/>
          <w:color w:val="1b1c1d"/>
          <w:rtl w:val="0"/>
        </w:rPr>
        <w:t xml:space="preserve">computer, tablet, or smartphone</w:t>
      </w:r>
      <w:r w:rsidDel="00000000" w:rsidR="00000000" w:rsidRPr="00000000">
        <w:rPr>
          <w:color w:val="1b1c1d"/>
          <w:rtl w:val="0"/>
        </w:rPr>
        <w:t xml:space="preserve"> with a camera and microphone.</w:t>
        <w:br w:type="textWrapping"/>
      </w:r>
    </w:p>
    <w:p w:rsidR="00000000" w:rsidDel="00000000" w:rsidP="00000000" w:rsidRDefault="00000000" w:rsidRPr="00000000" w14:paraId="00000035">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Ensure a stable internet connection. Video calls need sufficient speed to avoid lag or dropouts.</w:t>
        <w:br w:type="textWrapping"/>
      </w:r>
    </w:p>
    <w:p w:rsidR="00000000" w:rsidDel="00000000" w:rsidP="00000000" w:rsidRDefault="00000000" w:rsidRPr="00000000" w14:paraId="00000036">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Test your camera, microphone, and speakers beforehand.</w:t>
        <w:br w:type="textWrapping"/>
      </w:r>
    </w:p>
    <w:p w:rsidR="00000000" w:rsidDel="00000000" w:rsidP="00000000" w:rsidRDefault="00000000" w:rsidRPr="00000000" w14:paraId="00000037">
      <w:pPr>
        <w:numPr>
          <w:ilvl w:val="0"/>
          <w:numId w:val="15"/>
        </w:numPr>
        <w:spacing w:after="0" w:afterAutospacing="0" w:before="0" w:beforeAutospacing="0" w:lineRule="auto"/>
        <w:ind w:left="720" w:hanging="360"/>
        <w:rPr>
          <w:color w:val="1b1c1d"/>
        </w:rPr>
      </w:pPr>
      <w:r w:rsidDel="00000000" w:rsidR="00000000" w:rsidRPr="00000000">
        <w:rPr>
          <w:color w:val="1b1c1d"/>
          <w:rtl w:val="0"/>
        </w:rPr>
        <w:t xml:space="preserve">Close other apps that might slow your device.</w:t>
        <w:br w:type="textWrapping"/>
      </w:r>
    </w:p>
    <w:p w:rsidR="00000000" w:rsidDel="00000000" w:rsidP="00000000" w:rsidRDefault="00000000" w:rsidRPr="00000000" w14:paraId="00000038">
      <w:pPr>
        <w:numPr>
          <w:ilvl w:val="0"/>
          <w:numId w:val="15"/>
        </w:numPr>
        <w:spacing w:after="240" w:before="0" w:beforeAutospacing="0" w:lineRule="auto"/>
        <w:ind w:left="720" w:hanging="360"/>
        <w:rPr>
          <w:color w:val="1b1c1d"/>
        </w:rPr>
      </w:pPr>
      <w:r w:rsidDel="00000000" w:rsidR="00000000" w:rsidRPr="00000000">
        <w:rPr>
          <w:color w:val="1b1c1d"/>
          <w:rtl w:val="0"/>
        </w:rPr>
        <w:t xml:space="preserve">If other household members are streaming video or gaming, ask them to pause during your appointment.</w:t>
        <w:br w:type="textWrapping"/>
      </w:r>
    </w:p>
    <w:p w:rsidR="00000000" w:rsidDel="00000000" w:rsidP="00000000" w:rsidRDefault="00000000" w:rsidRPr="00000000" w14:paraId="00000039">
      <w:pPr>
        <w:spacing w:after="240" w:before="240" w:lineRule="auto"/>
        <w:rPr>
          <w:color w:val="1b1c1d"/>
        </w:rPr>
      </w:pPr>
      <w:r w:rsidDel="00000000" w:rsidR="00000000" w:rsidRPr="00000000">
        <w:rPr>
          <w:color w:val="1b1c1d"/>
          <w:rtl w:val="0"/>
        </w:rPr>
        <w:t xml:space="preserve">Many clinics will provide a test link or instructions for their telehealth platform.</w:t>
      </w:r>
    </w:p>
    <w:p w:rsidR="00000000" w:rsidDel="00000000" w:rsidP="00000000" w:rsidRDefault="00000000" w:rsidRPr="00000000" w14:paraId="0000003A">
      <w:pPr>
        <w:pStyle w:val="Heading3"/>
        <w:keepNext w:val="0"/>
        <w:keepLines w:val="0"/>
        <w:spacing w:before="280" w:lineRule="auto"/>
        <w:rPr>
          <w:b w:val="1"/>
          <w:color w:val="1b1c1d"/>
          <w:sz w:val="26"/>
          <w:szCs w:val="26"/>
        </w:rPr>
      </w:pPr>
      <w:bookmarkStart w:colFirst="0" w:colLast="0" w:name="_la0u81hz15cx" w:id="9"/>
      <w:bookmarkEnd w:id="9"/>
      <w:r w:rsidDel="00000000" w:rsidR="00000000" w:rsidRPr="00000000">
        <w:rPr>
          <w:b w:val="1"/>
          <w:color w:val="1b1c1d"/>
          <w:sz w:val="26"/>
          <w:szCs w:val="26"/>
          <w:rtl w:val="0"/>
        </w:rPr>
        <w:t xml:space="preserve">Prepare Your Environment</w:t>
      </w:r>
    </w:p>
    <w:p w:rsidR="00000000" w:rsidDel="00000000" w:rsidP="00000000" w:rsidRDefault="00000000" w:rsidRPr="00000000" w14:paraId="0000003B">
      <w:pPr>
        <w:spacing w:after="240" w:before="240" w:lineRule="auto"/>
        <w:rPr>
          <w:color w:val="1b1c1d"/>
        </w:rPr>
      </w:pPr>
      <w:r w:rsidDel="00000000" w:rsidR="00000000" w:rsidRPr="00000000">
        <w:rPr>
          <w:color w:val="1b1c1d"/>
          <w:rtl w:val="0"/>
        </w:rPr>
        <w:t xml:space="preserve">Choose a quiet, private spot for your appointment. Good lighting helps your doctor see you clearly. Avoid sitting with a window behind you, which can cast shadows and obscure your face.</w:t>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If someone will join you for support (a family member, friend, or carer), let the clinic know beforehand and ensure they’re visible on camera.</w:t>
      </w:r>
    </w:p>
    <w:p w:rsidR="00000000" w:rsidDel="00000000" w:rsidP="00000000" w:rsidRDefault="00000000" w:rsidRPr="00000000" w14:paraId="0000003D">
      <w:pPr>
        <w:pStyle w:val="Heading3"/>
        <w:keepNext w:val="0"/>
        <w:keepLines w:val="0"/>
        <w:spacing w:before="280" w:lineRule="auto"/>
        <w:rPr>
          <w:b w:val="1"/>
          <w:color w:val="1b1c1d"/>
          <w:sz w:val="26"/>
          <w:szCs w:val="26"/>
        </w:rPr>
      </w:pPr>
      <w:bookmarkStart w:colFirst="0" w:colLast="0" w:name="_rgxaiue4fcb3" w:id="10"/>
      <w:bookmarkEnd w:id="10"/>
      <w:r w:rsidDel="00000000" w:rsidR="00000000" w:rsidRPr="00000000">
        <w:rPr>
          <w:b w:val="1"/>
          <w:color w:val="1b1c1d"/>
          <w:sz w:val="26"/>
          <w:szCs w:val="26"/>
          <w:rtl w:val="0"/>
        </w:rPr>
        <w:t xml:space="preserve">Have Your Details Ready</w:t>
      </w:r>
    </w:p>
    <w:p w:rsidR="00000000" w:rsidDel="00000000" w:rsidP="00000000" w:rsidRDefault="00000000" w:rsidRPr="00000000" w14:paraId="0000003E">
      <w:pPr>
        <w:spacing w:after="240" w:before="240" w:lineRule="auto"/>
        <w:rPr>
          <w:color w:val="1b1c1d"/>
        </w:rPr>
      </w:pPr>
      <w:r w:rsidDel="00000000" w:rsidR="00000000" w:rsidRPr="00000000">
        <w:rPr>
          <w:color w:val="1b1c1d"/>
          <w:rtl w:val="0"/>
        </w:rPr>
        <w:t xml:space="preserve">Gather everything you might need, such as:</w:t>
      </w:r>
    </w:p>
    <w:p w:rsidR="00000000" w:rsidDel="00000000" w:rsidP="00000000" w:rsidRDefault="00000000" w:rsidRPr="00000000" w14:paraId="0000003F">
      <w:pPr>
        <w:numPr>
          <w:ilvl w:val="0"/>
          <w:numId w:val="12"/>
        </w:numPr>
        <w:spacing w:after="0" w:afterAutospacing="0" w:before="240" w:lineRule="auto"/>
        <w:ind w:left="720" w:hanging="360"/>
        <w:rPr>
          <w:color w:val="1b1c1d"/>
        </w:rPr>
      </w:pPr>
      <w:r w:rsidDel="00000000" w:rsidR="00000000" w:rsidRPr="00000000">
        <w:rPr>
          <w:color w:val="1b1c1d"/>
          <w:rtl w:val="0"/>
        </w:rPr>
        <w:t xml:space="preserve">Medicare card</w:t>
        <w:br w:type="textWrapping"/>
      </w:r>
    </w:p>
    <w:p w:rsidR="00000000" w:rsidDel="00000000" w:rsidP="00000000" w:rsidRDefault="00000000" w:rsidRPr="00000000" w14:paraId="00000040">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Private health insurance details (if relevant)</w:t>
        <w:br w:type="textWrapping"/>
      </w:r>
    </w:p>
    <w:p w:rsidR="00000000" w:rsidDel="00000000" w:rsidP="00000000" w:rsidRDefault="00000000" w:rsidRPr="00000000" w14:paraId="00000041">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A list of current medications and dosages</w:t>
        <w:br w:type="textWrapping"/>
      </w:r>
    </w:p>
    <w:p w:rsidR="00000000" w:rsidDel="00000000" w:rsidP="00000000" w:rsidRDefault="00000000" w:rsidRPr="00000000" w14:paraId="00000042">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Allergies</w:t>
        <w:br w:type="textWrapping"/>
      </w:r>
    </w:p>
    <w:p w:rsidR="00000000" w:rsidDel="00000000" w:rsidP="00000000" w:rsidRDefault="00000000" w:rsidRPr="00000000" w14:paraId="00000043">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Notes about your symptoms, including:</w:t>
        <w:br w:type="textWrapping"/>
      </w:r>
    </w:p>
    <w:p w:rsidR="00000000" w:rsidDel="00000000" w:rsidP="00000000" w:rsidRDefault="00000000" w:rsidRPr="00000000" w14:paraId="00000044">
      <w:pPr>
        <w:numPr>
          <w:ilvl w:val="1"/>
          <w:numId w:val="12"/>
        </w:numPr>
        <w:spacing w:after="0" w:afterAutospacing="0" w:before="0" w:beforeAutospacing="0" w:lineRule="auto"/>
        <w:ind w:left="1440" w:hanging="360"/>
        <w:rPr>
          <w:color w:val="1b1c1d"/>
        </w:rPr>
      </w:pPr>
      <w:r w:rsidDel="00000000" w:rsidR="00000000" w:rsidRPr="00000000">
        <w:rPr>
          <w:color w:val="1b1c1d"/>
          <w:rtl w:val="0"/>
        </w:rPr>
        <w:t xml:space="preserve">When they started</w:t>
        <w:br w:type="textWrapping"/>
      </w:r>
    </w:p>
    <w:p w:rsidR="00000000" w:rsidDel="00000000" w:rsidP="00000000" w:rsidRDefault="00000000" w:rsidRPr="00000000" w14:paraId="00000045">
      <w:pPr>
        <w:numPr>
          <w:ilvl w:val="1"/>
          <w:numId w:val="12"/>
        </w:numPr>
        <w:spacing w:after="0" w:afterAutospacing="0" w:before="0" w:beforeAutospacing="0" w:lineRule="auto"/>
        <w:ind w:left="1440" w:hanging="360"/>
        <w:rPr>
          <w:color w:val="1b1c1d"/>
        </w:rPr>
      </w:pPr>
      <w:r w:rsidDel="00000000" w:rsidR="00000000" w:rsidRPr="00000000">
        <w:rPr>
          <w:color w:val="1b1c1d"/>
          <w:rtl w:val="0"/>
        </w:rPr>
        <w:t xml:space="preserve">How severe they are</w:t>
        <w:br w:type="textWrapping"/>
      </w:r>
    </w:p>
    <w:p w:rsidR="00000000" w:rsidDel="00000000" w:rsidP="00000000" w:rsidRDefault="00000000" w:rsidRPr="00000000" w14:paraId="00000046">
      <w:pPr>
        <w:numPr>
          <w:ilvl w:val="1"/>
          <w:numId w:val="12"/>
        </w:numPr>
        <w:spacing w:after="0" w:afterAutospacing="0" w:before="0" w:beforeAutospacing="0" w:lineRule="auto"/>
        <w:ind w:left="1440" w:hanging="360"/>
        <w:rPr>
          <w:color w:val="1b1c1d"/>
        </w:rPr>
      </w:pPr>
      <w:r w:rsidDel="00000000" w:rsidR="00000000" w:rsidRPr="00000000">
        <w:rPr>
          <w:color w:val="1b1c1d"/>
          <w:rtl w:val="0"/>
        </w:rPr>
        <w:t xml:space="preserve">Whether anything makes them better or worse</w:t>
        <w:br w:type="textWrapping"/>
      </w:r>
    </w:p>
    <w:p w:rsidR="00000000" w:rsidDel="00000000" w:rsidP="00000000" w:rsidRDefault="00000000" w:rsidRPr="00000000" w14:paraId="00000047">
      <w:pPr>
        <w:numPr>
          <w:ilvl w:val="0"/>
          <w:numId w:val="12"/>
        </w:numPr>
        <w:spacing w:after="240" w:before="0" w:beforeAutospacing="0" w:lineRule="auto"/>
        <w:ind w:left="720" w:hanging="360"/>
        <w:rPr>
          <w:color w:val="1b1c1d"/>
        </w:rPr>
      </w:pPr>
      <w:r w:rsidDel="00000000" w:rsidR="00000000" w:rsidRPr="00000000">
        <w:rPr>
          <w:color w:val="1b1c1d"/>
          <w:rtl w:val="0"/>
        </w:rPr>
        <w:t xml:space="preserve">Questions you want to ask</w:t>
        <w:br w:type="textWrapping"/>
      </w:r>
    </w:p>
    <w:p w:rsidR="00000000" w:rsidDel="00000000" w:rsidP="00000000" w:rsidRDefault="00000000" w:rsidRPr="00000000" w14:paraId="00000048">
      <w:pPr>
        <w:spacing w:after="240" w:before="240" w:lineRule="auto"/>
        <w:rPr>
          <w:color w:val="1b1c1d"/>
        </w:rPr>
      </w:pPr>
      <w:r w:rsidDel="00000000" w:rsidR="00000000" w:rsidRPr="00000000">
        <w:rPr>
          <w:color w:val="1b1c1d"/>
          <w:rtl w:val="0"/>
        </w:rPr>
        <w:t xml:space="preserve">If you use health monitoring devices (like a thermometer, blood pressure cuff, or blood glucose meter), have them nearby. Your doctor might ask you to take readings during the call.</w:t>
      </w:r>
    </w:p>
    <w:p w:rsidR="00000000" w:rsidDel="00000000" w:rsidP="00000000" w:rsidRDefault="00000000" w:rsidRPr="00000000" w14:paraId="0000004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color w:val="1b1c1d"/>
          <w:sz w:val="34"/>
          <w:szCs w:val="34"/>
        </w:rPr>
      </w:pPr>
      <w:bookmarkStart w:colFirst="0" w:colLast="0" w:name="_w8w3q472tp7j" w:id="11"/>
      <w:bookmarkEnd w:id="11"/>
      <w:r w:rsidDel="00000000" w:rsidR="00000000" w:rsidRPr="00000000">
        <w:rPr>
          <w:b w:val="1"/>
          <w:color w:val="1b1c1d"/>
          <w:sz w:val="34"/>
          <w:szCs w:val="34"/>
          <w:rtl w:val="0"/>
        </w:rPr>
        <w:t xml:space="preserve">What to Expect During Your Telehealth Appointment</w:t>
      </w:r>
    </w:p>
    <w:p w:rsidR="00000000" w:rsidDel="00000000" w:rsidP="00000000" w:rsidRDefault="00000000" w:rsidRPr="00000000" w14:paraId="0000004B">
      <w:pPr>
        <w:spacing w:after="240" w:before="240" w:lineRule="auto"/>
        <w:rPr>
          <w:color w:val="1b1c1d"/>
        </w:rPr>
      </w:pPr>
      <w:r w:rsidDel="00000000" w:rsidR="00000000" w:rsidRPr="00000000">
        <w:rPr>
          <w:color w:val="1b1c1d"/>
          <w:rtl w:val="0"/>
        </w:rPr>
        <w:t xml:space="preserve">A telehealth consultation is very similar to a face-to-face visit — just conducted over video or phone. Here’s how it typically unfolds.</w:t>
      </w:r>
    </w:p>
    <w:p w:rsidR="00000000" w:rsidDel="00000000" w:rsidP="00000000" w:rsidRDefault="00000000" w:rsidRPr="00000000" w14:paraId="0000004C">
      <w:pPr>
        <w:pStyle w:val="Heading3"/>
        <w:keepNext w:val="0"/>
        <w:keepLines w:val="0"/>
        <w:spacing w:before="280" w:lineRule="auto"/>
        <w:rPr>
          <w:b w:val="1"/>
          <w:color w:val="1b1c1d"/>
          <w:sz w:val="26"/>
          <w:szCs w:val="26"/>
        </w:rPr>
      </w:pPr>
      <w:bookmarkStart w:colFirst="0" w:colLast="0" w:name="_k68o42azcukn" w:id="12"/>
      <w:bookmarkEnd w:id="12"/>
      <w:r w:rsidDel="00000000" w:rsidR="00000000" w:rsidRPr="00000000">
        <w:rPr>
          <w:b w:val="1"/>
          <w:color w:val="1b1c1d"/>
          <w:sz w:val="26"/>
          <w:szCs w:val="26"/>
          <w:rtl w:val="0"/>
        </w:rPr>
        <w:t xml:space="preserve">Starting the Call</w:t>
      </w:r>
    </w:p>
    <w:p w:rsidR="00000000" w:rsidDel="00000000" w:rsidP="00000000" w:rsidRDefault="00000000" w:rsidRPr="00000000" w14:paraId="0000004D">
      <w:pPr>
        <w:spacing w:after="240" w:before="240" w:lineRule="auto"/>
        <w:rPr>
          <w:color w:val="1b1c1d"/>
        </w:rPr>
      </w:pPr>
      <w:r w:rsidDel="00000000" w:rsidR="00000000" w:rsidRPr="00000000">
        <w:rPr>
          <w:color w:val="1b1c1d"/>
          <w:rtl w:val="0"/>
        </w:rPr>
        <w:t xml:space="preserve">At your scheduled time, your doctor or the telehealth platform will initiate the call. You might receive:</w:t>
      </w:r>
    </w:p>
    <w:p w:rsidR="00000000" w:rsidDel="00000000" w:rsidP="00000000" w:rsidRDefault="00000000" w:rsidRPr="00000000" w14:paraId="0000004E">
      <w:pPr>
        <w:numPr>
          <w:ilvl w:val="0"/>
          <w:numId w:val="14"/>
        </w:numPr>
        <w:spacing w:after="0" w:afterAutospacing="0" w:before="240" w:lineRule="auto"/>
        <w:ind w:left="720" w:hanging="360"/>
        <w:rPr>
          <w:color w:val="1b1c1d"/>
        </w:rPr>
      </w:pPr>
      <w:r w:rsidDel="00000000" w:rsidR="00000000" w:rsidRPr="00000000">
        <w:rPr>
          <w:color w:val="1b1c1d"/>
          <w:rtl w:val="0"/>
        </w:rPr>
        <w:t xml:space="preserve">A video link via SMS or email</w:t>
        <w:br w:type="textWrapping"/>
      </w:r>
    </w:p>
    <w:p w:rsidR="00000000" w:rsidDel="00000000" w:rsidP="00000000" w:rsidRDefault="00000000" w:rsidRPr="00000000" w14:paraId="0000004F">
      <w:pPr>
        <w:numPr>
          <w:ilvl w:val="0"/>
          <w:numId w:val="14"/>
        </w:numPr>
        <w:spacing w:after="240" w:before="0" w:beforeAutospacing="0" w:lineRule="auto"/>
        <w:ind w:left="720" w:hanging="360"/>
        <w:rPr>
          <w:color w:val="1b1c1d"/>
        </w:rPr>
      </w:pPr>
      <w:r w:rsidDel="00000000" w:rsidR="00000000" w:rsidRPr="00000000">
        <w:rPr>
          <w:color w:val="1b1c1d"/>
          <w:rtl w:val="0"/>
        </w:rPr>
        <w:t xml:space="preserve">A phone call directly from the doctor or clinic</w:t>
        <w:br w:type="textWrapping"/>
      </w:r>
    </w:p>
    <w:p w:rsidR="00000000" w:rsidDel="00000000" w:rsidP="00000000" w:rsidRDefault="00000000" w:rsidRPr="00000000" w14:paraId="00000050">
      <w:pPr>
        <w:pStyle w:val="Heading3"/>
        <w:keepNext w:val="0"/>
        <w:keepLines w:val="0"/>
        <w:spacing w:before="280" w:lineRule="auto"/>
        <w:rPr>
          <w:b w:val="1"/>
          <w:color w:val="1b1c1d"/>
          <w:sz w:val="26"/>
          <w:szCs w:val="26"/>
        </w:rPr>
      </w:pPr>
      <w:bookmarkStart w:colFirst="0" w:colLast="0" w:name="_7qakhynb7rdl" w:id="13"/>
      <w:bookmarkEnd w:id="13"/>
      <w:r w:rsidDel="00000000" w:rsidR="00000000" w:rsidRPr="00000000">
        <w:rPr>
          <w:b w:val="1"/>
          <w:color w:val="1b1c1d"/>
          <w:sz w:val="26"/>
          <w:szCs w:val="26"/>
          <w:rtl w:val="0"/>
        </w:rPr>
        <w:t xml:space="preserve">Identity Verification</w:t>
      </w:r>
    </w:p>
    <w:p w:rsidR="00000000" w:rsidDel="00000000" w:rsidP="00000000" w:rsidRDefault="00000000" w:rsidRPr="00000000" w14:paraId="00000051">
      <w:pPr>
        <w:spacing w:after="240" w:before="240" w:lineRule="auto"/>
        <w:rPr>
          <w:color w:val="1b1c1d"/>
        </w:rPr>
      </w:pPr>
      <w:r w:rsidDel="00000000" w:rsidR="00000000" w:rsidRPr="00000000">
        <w:rPr>
          <w:color w:val="1b1c1d"/>
          <w:rtl w:val="0"/>
        </w:rPr>
        <w:t xml:space="preserve">Your doctor will confirm:</w:t>
      </w:r>
    </w:p>
    <w:p w:rsidR="00000000" w:rsidDel="00000000" w:rsidP="00000000" w:rsidRDefault="00000000" w:rsidRPr="00000000" w14:paraId="00000052">
      <w:pPr>
        <w:numPr>
          <w:ilvl w:val="0"/>
          <w:numId w:val="21"/>
        </w:numPr>
        <w:spacing w:after="0" w:afterAutospacing="0" w:before="240" w:lineRule="auto"/>
        <w:ind w:left="720" w:hanging="360"/>
        <w:rPr>
          <w:color w:val="1b1c1d"/>
        </w:rPr>
      </w:pPr>
      <w:r w:rsidDel="00000000" w:rsidR="00000000" w:rsidRPr="00000000">
        <w:rPr>
          <w:color w:val="1b1c1d"/>
          <w:rtl w:val="0"/>
        </w:rPr>
        <w:t xml:space="preserve">Their identity and qualifications</w:t>
        <w:br w:type="textWrapping"/>
      </w:r>
    </w:p>
    <w:p w:rsidR="00000000" w:rsidDel="00000000" w:rsidP="00000000" w:rsidRDefault="00000000" w:rsidRPr="00000000" w14:paraId="00000053">
      <w:pPr>
        <w:numPr>
          <w:ilvl w:val="0"/>
          <w:numId w:val="21"/>
        </w:numPr>
        <w:spacing w:after="0" w:afterAutospacing="0" w:before="0" w:beforeAutospacing="0" w:lineRule="auto"/>
        <w:ind w:left="720" w:hanging="360"/>
        <w:rPr>
          <w:color w:val="1b1c1d"/>
        </w:rPr>
      </w:pPr>
      <w:r w:rsidDel="00000000" w:rsidR="00000000" w:rsidRPr="00000000">
        <w:rPr>
          <w:color w:val="1b1c1d"/>
          <w:rtl w:val="0"/>
        </w:rPr>
        <w:t xml:space="preserve">Your full name and date of birth</w:t>
        <w:br w:type="textWrapping"/>
      </w:r>
    </w:p>
    <w:p w:rsidR="00000000" w:rsidDel="00000000" w:rsidP="00000000" w:rsidRDefault="00000000" w:rsidRPr="00000000" w14:paraId="00000054">
      <w:pPr>
        <w:numPr>
          <w:ilvl w:val="0"/>
          <w:numId w:val="21"/>
        </w:numPr>
        <w:spacing w:after="240" w:before="0" w:beforeAutospacing="0" w:lineRule="auto"/>
        <w:ind w:left="720" w:hanging="360"/>
        <w:rPr>
          <w:color w:val="1b1c1d"/>
        </w:rPr>
      </w:pPr>
      <w:r w:rsidDel="00000000" w:rsidR="00000000" w:rsidRPr="00000000">
        <w:rPr>
          <w:color w:val="1b1c1d"/>
          <w:rtl w:val="0"/>
        </w:rPr>
        <w:t xml:space="preserve">Your address or Medicare number</w:t>
        <w:br w:type="textWrapping"/>
      </w:r>
    </w:p>
    <w:p w:rsidR="00000000" w:rsidDel="00000000" w:rsidP="00000000" w:rsidRDefault="00000000" w:rsidRPr="00000000" w14:paraId="00000055">
      <w:pPr>
        <w:spacing w:after="240" w:before="240" w:lineRule="auto"/>
        <w:rPr>
          <w:color w:val="1b1c1d"/>
        </w:rPr>
      </w:pPr>
      <w:r w:rsidDel="00000000" w:rsidR="00000000" w:rsidRPr="00000000">
        <w:rPr>
          <w:color w:val="1b1c1d"/>
          <w:rtl w:val="0"/>
        </w:rPr>
        <w:t xml:space="preserve">This step protects your privacy and ensures they’re speaking to the right patient.</w:t>
      </w:r>
    </w:p>
    <w:p w:rsidR="00000000" w:rsidDel="00000000" w:rsidP="00000000" w:rsidRDefault="00000000" w:rsidRPr="00000000" w14:paraId="00000056">
      <w:pPr>
        <w:pStyle w:val="Heading3"/>
        <w:keepNext w:val="0"/>
        <w:keepLines w:val="0"/>
        <w:spacing w:before="280" w:lineRule="auto"/>
        <w:rPr>
          <w:b w:val="1"/>
          <w:color w:val="1b1c1d"/>
          <w:sz w:val="26"/>
          <w:szCs w:val="26"/>
        </w:rPr>
      </w:pPr>
      <w:bookmarkStart w:colFirst="0" w:colLast="0" w:name="_um35fp6v3dz" w:id="14"/>
      <w:bookmarkEnd w:id="14"/>
      <w:r w:rsidDel="00000000" w:rsidR="00000000" w:rsidRPr="00000000">
        <w:rPr>
          <w:b w:val="1"/>
          <w:color w:val="1b1c1d"/>
          <w:sz w:val="26"/>
          <w:szCs w:val="26"/>
          <w:rtl w:val="0"/>
        </w:rPr>
        <w:t xml:space="preserve">Discussing Your Health</w:t>
      </w:r>
    </w:p>
    <w:p w:rsidR="00000000" w:rsidDel="00000000" w:rsidP="00000000" w:rsidRDefault="00000000" w:rsidRPr="00000000" w14:paraId="00000057">
      <w:pPr>
        <w:spacing w:after="240" w:before="240" w:lineRule="auto"/>
        <w:rPr>
          <w:color w:val="1b1c1d"/>
        </w:rPr>
      </w:pPr>
      <w:r w:rsidDel="00000000" w:rsidR="00000000" w:rsidRPr="00000000">
        <w:rPr>
          <w:color w:val="1b1c1d"/>
          <w:rtl w:val="0"/>
        </w:rPr>
        <w:t xml:space="preserve">This is the core of your appointment. Your doctor will:</w:t>
      </w:r>
    </w:p>
    <w:p w:rsidR="00000000" w:rsidDel="00000000" w:rsidP="00000000" w:rsidRDefault="00000000" w:rsidRPr="00000000" w14:paraId="00000058">
      <w:pPr>
        <w:numPr>
          <w:ilvl w:val="0"/>
          <w:numId w:val="1"/>
        </w:numPr>
        <w:spacing w:after="0" w:afterAutospacing="0" w:before="240" w:lineRule="auto"/>
        <w:ind w:left="720" w:hanging="360"/>
        <w:rPr>
          <w:color w:val="1b1c1d"/>
        </w:rPr>
      </w:pPr>
      <w:r w:rsidDel="00000000" w:rsidR="00000000" w:rsidRPr="00000000">
        <w:rPr>
          <w:color w:val="1b1c1d"/>
          <w:rtl w:val="0"/>
        </w:rPr>
        <w:t xml:space="preserve">Ask about your symptoms</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Review your medical history</w:t>
        <w:br w:type="textWrapping"/>
      </w:r>
    </w:p>
    <w:p w:rsidR="00000000" w:rsidDel="00000000" w:rsidP="00000000" w:rsidRDefault="00000000" w:rsidRPr="00000000" w14:paraId="0000005A">
      <w:pPr>
        <w:numPr>
          <w:ilvl w:val="0"/>
          <w:numId w:val="1"/>
        </w:numPr>
        <w:spacing w:after="240" w:before="0" w:beforeAutospacing="0" w:lineRule="auto"/>
        <w:ind w:left="720" w:hanging="360"/>
        <w:rPr>
          <w:color w:val="1b1c1d"/>
        </w:rPr>
      </w:pPr>
      <w:r w:rsidDel="00000000" w:rsidR="00000000" w:rsidRPr="00000000">
        <w:rPr>
          <w:color w:val="1b1c1d"/>
          <w:rtl w:val="0"/>
        </w:rPr>
        <w:t xml:space="preserve">Discuss lifestyle factors relevant to your health</w:t>
        <w:br w:type="textWrapping"/>
      </w:r>
    </w:p>
    <w:p w:rsidR="00000000" w:rsidDel="00000000" w:rsidP="00000000" w:rsidRDefault="00000000" w:rsidRPr="00000000" w14:paraId="0000005B">
      <w:pPr>
        <w:spacing w:after="240" w:before="240" w:lineRule="auto"/>
        <w:rPr>
          <w:color w:val="1b1c1d"/>
        </w:rPr>
      </w:pPr>
      <w:r w:rsidDel="00000000" w:rsidR="00000000" w:rsidRPr="00000000">
        <w:rPr>
          <w:color w:val="1b1c1d"/>
          <w:rtl w:val="0"/>
        </w:rPr>
        <w:t xml:space="preserve">If it’s a video call, your doctor might:</w:t>
      </w:r>
    </w:p>
    <w:p w:rsidR="00000000" w:rsidDel="00000000" w:rsidP="00000000" w:rsidRDefault="00000000" w:rsidRPr="00000000" w14:paraId="0000005C">
      <w:pPr>
        <w:numPr>
          <w:ilvl w:val="0"/>
          <w:numId w:val="18"/>
        </w:numPr>
        <w:spacing w:after="0" w:afterAutospacing="0" w:before="240" w:lineRule="auto"/>
        <w:ind w:left="720" w:hanging="360"/>
        <w:rPr>
          <w:color w:val="1b1c1d"/>
        </w:rPr>
      </w:pPr>
      <w:r w:rsidDel="00000000" w:rsidR="00000000" w:rsidRPr="00000000">
        <w:rPr>
          <w:color w:val="1b1c1d"/>
          <w:rtl w:val="0"/>
        </w:rPr>
        <w:t xml:space="preserve">Visually examine issues like skin rashes, swelling, or injuries</w:t>
        <w:br w:type="textWrapping"/>
      </w:r>
    </w:p>
    <w:p w:rsidR="00000000" w:rsidDel="00000000" w:rsidP="00000000" w:rsidRDefault="00000000" w:rsidRPr="00000000" w14:paraId="0000005D">
      <w:pPr>
        <w:numPr>
          <w:ilvl w:val="0"/>
          <w:numId w:val="18"/>
        </w:numPr>
        <w:spacing w:after="240" w:before="0" w:beforeAutospacing="0" w:lineRule="auto"/>
        <w:ind w:left="720" w:hanging="360"/>
        <w:rPr>
          <w:color w:val="1b1c1d"/>
        </w:rPr>
      </w:pPr>
      <w:r w:rsidDel="00000000" w:rsidR="00000000" w:rsidRPr="00000000">
        <w:rPr>
          <w:color w:val="1b1c1d"/>
          <w:rtl w:val="0"/>
        </w:rPr>
        <w:t xml:space="preserve">Ask you to move limbs or press on certain areas to help assess pain or swelling</w:t>
        <w:br w:type="textWrapping"/>
      </w:r>
    </w:p>
    <w:p w:rsidR="00000000" w:rsidDel="00000000" w:rsidP="00000000" w:rsidRDefault="00000000" w:rsidRPr="00000000" w14:paraId="0000005E">
      <w:pPr>
        <w:spacing w:after="240" w:before="240" w:lineRule="auto"/>
        <w:rPr>
          <w:color w:val="1b1c1d"/>
        </w:rPr>
      </w:pPr>
      <w:r w:rsidDel="00000000" w:rsidR="00000000" w:rsidRPr="00000000">
        <w:rPr>
          <w:color w:val="1b1c1d"/>
          <w:rtl w:val="0"/>
        </w:rPr>
        <w:t xml:space="preserve">They’ll then provide </w:t>
      </w:r>
      <w:r w:rsidDel="00000000" w:rsidR="00000000" w:rsidRPr="00000000">
        <w:rPr>
          <w:b w:val="1"/>
          <w:color w:val="1b1c1d"/>
          <w:rtl w:val="0"/>
        </w:rPr>
        <w:t xml:space="preserve">diagnosis, treatment options, and next steps</w:t>
      </w:r>
      <w:r w:rsidDel="00000000" w:rsidR="00000000" w:rsidRPr="00000000">
        <w:rPr>
          <w:color w:val="1b1c1d"/>
          <w:rtl w:val="0"/>
        </w:rPr>
        <w:t xml:space="preserve">.</w:t>
      </w:r>
    </w:p>
    <w:p w:rsidR="00000000" w:rsidDel="00000000" w:rsidP="00000000" w:rsidRDefault="00000000" w:rsidRPr="00000000" w14:paraId="0000005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color w:val="1b1c1d"/>
          <w:sz w:val="34"/>
          <w:szCs w:val="34"/>
        </w:rPr>
      </w:pPr>
      <w:bookmarkStart w:colFirst="0" w:colLast="0" w:name="_lvsmrpkxpaoe" w:id="15"/>
      <w:bookmarkEnd w:id="15"/>
      <w:r w:rsidDel="00000000" w:rsidR="00000000" w:rsidRPr="00000000">
        <w:rPr>
          <w:b w:val="1"/>
          <w:color w:val="1b1c1d"/>
          <w:sz w:val="34"/>
          <w:szCs w:val="34"/>
          <w:rtl w:val="0"/>
        </w:rPr>
        <w:t xml:space="preserve">What Telehealth Doctors Can Do for You</w:t>
      </w:r>
    </w:p>
    <w:p w:rsidR="00000000" w:rsidDel="00000000" w:rsidP="00000000" w:rsidRDefault="00000000" w:rsidRPr="00000000" w14:paraId="00000061">
      <w:pPr>
        <w:spacing w:after="240" w:before="240" w:lineRule="auto"/>
        <w:rPr>
          <w:color w:val="1b1c1d"/>
        </w:rPr>
      </w:pPr>
      <w:r w:rsidDel="00000000" w:rsidR="00000000" w:rsidRPr="00000000">
        <w:rPr>
          <w:color w:val="1b1c1d"/>
          <w:rtl w:val="0"/>
        </w:rPr>
        <w:t xml:space="preserve">Telehealth doctors in Australia can handle a wide range of services. Here’s what they’re able to help with during a virtual appointment:</w:t>
      </w:r>
    </w:p>
    <w:p w:rsidR="00000000" w:rsidDel="00000000" w:rsidP="00000000" w:rsidRDefault="00000000" w:rsidRPr="00000000" w14:paraId="00000062">
      <w:pPr>
        <w:pStyle w:val="Heading3"/>
        <w:keepNext w:val="0"/>
        <w:keepLines w:val="0"/>
        <w:spacing w:before="280" w:lineRule="auto"/>
        <w:rPr>
          <w:b w:val="1"/>
          <w:color w:val="1b1c1d"/>
          <w:sz w:val="26"/>
          <w:szCs w:val="26"/>
        </w:rPr>
      </w:pPr>
      <w:bookmarkStart w:colFirst="0" w:colLast="0" w:name="_h6n5m0n6n8mc" w:id="16"/>
      <w:bookmarkEnd w:id="16"/>
      <w:r w:rsidDel="00000000" w:rsidR="00000000" w:rsidRPr="00000000">
        <w:rPr>
          <w:b w:val="1"/>
          <w:color w:val="1b1c1d"/>
          <w:sz w:val="26"/>
          <w:szCs w:val="26"/>
          <w:rtl w:val="0"/>
        </w:rPr>
        <w:t xml:space="preserve">Prescriptions</w:t>
      </w:r>
    </w:p>
    <w:p w:rsidR="00000000" w:rsidDel="00000000" w:rsidP="00000000" w:rsidRDefault="00000000" w:rsidRPr="00000000" w14:paraId="00000063">
      <w:pPr>
        <w:numPr>
          <w:ilvl w:val="0"/>
          <w:numId w:val="5"/>
        </w:numPr>
        <w:spacing w:after="0" w:afterAutospacing="0" w:before="240" w:lineRule="auto"/>
        <w:ind w:left="720" w:hanging="360"/>
        <w:rPr>
          <w:color w:val="1b1c1d"/>
        </w:rPr>
      </w:pPr>
      <w:r w:rsidDel="00000000" w:rsidR="00000000" w:rsidRPr="00000000">
        <w:rPr>
          <w:color w:val="1b1c1d"/>
          <w:rtl w:val="0"/>
        </w:rPr>
        <w:t xml:space="preserve">Doctors can issue </w:t>
      </w:r>
      <w:r w:rsidDel="00000000" w:rsidR="00000000" w:rsidRPr="00000000">
        <w:rPr>
          <w:b w:val="1"/>
          <w:color w:val="1b1c1d"/>
          <w:rtl w:val="0"/>
        </w:rPr>
        <w:t xml:space="preserve">electronic prescriptions (e-scripts)</w:t>
      </w:r>
      <w:r w:rsidDel="00000000" w:rsidR="00000000" w:rsidRPr="00000000">
        <w:rPr>
          <w:color w:val="1b1c1d"/>
          <w:rtl w:val="0"/>
        </w:rPr>
        <w:t xml:space="preserve">, sent via SMS or email.</w:t>
        <w:br w:type="textWrapping"/>
      </w:r>
    </w:p>
    <w:p w:rsidR="00000000" w:rsidDel="00000000" w:rsidP="00000000" w:rsidRDefault="00000000" w:rsidRPr="00000000" w14:paraId="00000064">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You simply show the pharmacy your digital token to collect your medication.</w:t>
        <w:br w:type="textWrapping"/>
      </w:r>
    </w:p>
    <w:p w:rsidR="00000000" w:rsidDel="00000000" w:rsidP="00000000" w:rsidRDefault="00000000" w:rsidRPr="00000000" w14:paraId="00000065">
      <w:pPr>
        <w:numPr>
          <w:ilvl w:val="0"/>
          <w:numId w:val="5"/>
        </w:numPr>
        <w:spacing w:after="240" w:before="0" w:beforeAutospacing="0" w:lineRule="auto"/>
        <w:ind w:left="720" w:hanging="360"/>
        <w:rPr>
          <w:color w:val="1b1c1d"/>
        </w:rPr>
      </w:pPr>
      <w:r w:rsidDel="00000000" w:rsidR="00000000" w:rsidRPr="00000000">
        <w:rPr>
          <w:color w:val="1b1c1d"/>
          <w:rtl w:val="0"/>
        </w:rPr>
        <w:t xml:space="preserve">For controlled drugs (like certain pain medications), an in-person visit might still be required.</w:t>
        <w:br w:type="textWrapping"/>
      </w:r>
    </w:p>
    <w:p w:rsidR="00000000" w:rsidDel="00000000" w:rsidP="00000000" w:rsidRDefault="00000000" w:rsidRPr="00000000" w14:paraId="00000066">
      <w:pPr>
        <w:pStyle w:val="Heading3"/>
        <w:keepNext w:val="0"/>
        <w:keepLines w:val="0"/>
        <w:spacing w:before="280" w:lineRule="auto"/>
        <w:rPr>
          <w:b w:val="1"/>
          <w:color w:val="1b1c1d"/>
          <w:sz w:val="26"/>
          <w:szCs w:val="26"/>
        </w:rPr>
      </w:pPr>
      <w:bookmarkStart w:colFirst="0" w:colLast="0" w:name="_clo3uj29ves2" w:id="17"/>
      <w:bookmarkEnd w:id="17"/>
      <w:r w:rsidDel="00000000" w:rsidR="00000000" w:rsidRPr="00000000">
        <w:rPr>
          <w:b w:val="1"/>
          <w:color w:val="1b1c1d"/>
          <w:sz w:val="26"/>
          <w:szCs w:val="26"/>
          <w:rtl w:val="0"/>
        </w:rPr>
        <w:t xml:space="preserve">Referrals</w:t>
      </w:r>
    </w:p>
    <w:p w:rsidR="00000000" w:rsidDel="00000000" w:rsidP="00000000" w:rsidRDefault="00000000" w:rsidRPr="00000000" w14:paraId="00000067">
      <w:pPr>
        <w:spacing w:after="240" w:before="240" w:lineRule="auto"/>
        <w:rPr>
          <w:color w:val="1b1c1d"/>
        </w:rPr>
      </w:pPr>
      <w:r w:rsidDel="00000000" w:rsidR="00000000" w:rsidRPr="00000000">
        <w:rPr>
          <w:color w:val="1b1c1d"/>
          <w:rtl w:val="0"/>
        </w:rPr>
        <w:t xml:space="preserve">If you need further tests or specialist care, doctors can issue:</w:t>
      </w:r>
    </w:p>
    <w:p w:rsidR="00000000" w:rsidDel="00000000" w:rsidP="00000000" w:rsidRDefault="00000000" w:rsidRPr="00000000" w14:paraId="00000068">
      <w:pPr>
        <w:numPr>
          <w:ilvl w:val="0"/>
          <w:numId w:val="3"/>
        </w:numPr>
        <w:spacing w:after="0" w:afterAutospacing="0" w:before="240" w:lineRule="auto"/>
        <w:ind w:left="720" w:hanging="360"/>
        <w:rPr>
          <w:color w:val="1b1c1d"/>
        </w:rPr>
      </w:pPr>
      <w:r w:rsidDel="00000000" w:rsidR="00000000" w:rsidRPr="00000000">
        <w:rPr>
          <w:color w:val="1b1c1d"/>
          <w:rtl w:val="0"/>
        </w:rPr>
        <w:t xml:space="preserve">Electronic referrals for pathology tests (e.g. blood work)</w:t>
        <w:br w:type="textWrapping"/>
      </w:r>
    </w:p>
    <w:p w:rsidR="00000000" w:rsidDel="00000000" w:rsidP="00000000" w:rsidRDefault="00000000" w:rsidRPr="00000000" w14:paraId="00000069">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Radiology referrals (e.g. ultrasounds, MRIs)</w:t>
        <w:br w:type="textWrapping"/>
      </w:r>
    </w:p>
    <w:p w:rsidR="00000000" w:rsidDel="00000000" w:rsidP="00000000" w:rsidRDefault="00000000" w:rsidRPr="00000000" w14:paraId="0000006A">
      <w:pPr>
        <w:numPr>
          <w:ilvl w:val="0"/>
          <w:numId w:val="3"/>
        </w:numPr>
        <w:spacing w:after="240" w:before="0" w:beforeAutospacing="0" w:lineRule="auto"/>
        <w:ind w:left="720" w:hanging="360"/>
        <w:rPr>
          <w:color w:val="1b1c1d"/>
        </w:rPr>
      </w:pPr>
      <w:r w:rsidDel="00000000" w:rsidR="00000000" w:rsidRPr="00000000">
        <w:rPr>
          <w:color w:val="1b1c1d"/>
          <w:rtl w:val="0"/>
        </w:rPr>
        <w:t xml:space="preserve">Specialist letters for other medical professionals</w:t>
        <w:br w:type="textWrapping"/>
      </w:r>
    </w:p>
    <w:p w:rsidR="00000000" w:rsidDel="00000000" w:rsidP="00000000" w:rsidRDefault="00000000" w:rsidRPr="00000000" w14:paraId="0000006B">
      <w:pPr>
        <w:spacing w:after="240" w:before="240" w:lineRule="auto"/>
        <w:rPr>
          <w:color w:val="1b1c1d"/>
        </w:rPr>
      </w:pPr>
      <w:r w:rsidDel="00000000" w:rsidR="00000000" w:rsidRPr="00000000">
        <w:rPr>
          <w:color w:val="1b1c1d"/>
          <w:rtl w:val="0"/>
        </w:rPr>
        <w:t xml:space="preserve">These referrals are often emailed to you or directly to the provider.</w:t>
      </w:r>
    </w:p>
    <w:p w:rsidR="00000000" w:rsidDel="00000000" w:rsidP="00000000" w:rsidRDefault="00000000" w:rsidRPr="00000000" w14:paraId="0000006C">
      <w:pPr>
        <w:pStyle w:val="Heading3"/>
        <w:keepNext w:val="0"/>
        <w:keepLines w:val="0"/>
        <w:spacing w:before="280" w:lineRule="auto"/>
        <w:rPr>
          <w:b w:val="1"/>
          <w:color w:val="1b1c1d"/>
          <w:sz w:val="26"/>
          <w:szCs w:val="26"/>
        </w:rPr>
      </w:pPr>
      <w:bookmarkStart w:colFirst="0" w:colLast="0" w:name="_rvse652mcbwp" w:id="18"/>
      <w:bookmarkEnd w:id="18"/>
      <w:r w:rsidDel="00000000" w:rsidR="00000000" w:rsidRPr="00000000">
        <w:rPr>
          <w:b w:val="1"/>
          <w:color w:val="1b1c1d"/>
          <w:sz w:val="26"/>
          <w:szCs w:val="26"/>
          <w:rtl w:val="0"/>
        </w:rPr>
        <w:t xml:space="preserve">Medical Certificates</w:t>
      </w:r>
    </w:p>
    <w:p w:rsidR="00000000" w:rsidDel="00000000" w:rsidP="00000000" w:rsidRDefault="00000000" w:rsidRPr="00000000" w14:paraId="0000006D">
      <w:pPr>
        <w:spacing w:after="240" w:before="240" w:lineRule="auto"/>
        <w:rPr>
          <w:color w:val="1b1c1d"/>
        </w:rPr>
      </w:pPr>
      <w:r w:rsidDel="00000000" w:rsidR="00000000" w:rsidRPr="00000000">
        <w:rPr>
          <w:color w:val="1b1c1d"/>
          <w:rtl w:val="0"/>
        </w:rPr>
        <w:t xml:space="preserve">Doctors can issue medical certificates electronically for:</w:t>
      </w:r>
    </w:p>
    <w:p w:rsidR="00000000" w:rsidDel="00000000" w:rsidP="00000000" w:rsidRDefault="00000000" w:rsidRPr="00000000" w14:paraId="0000006E">
      <w:pPr>
        <w:numPr>
          <w:ilvl w:val="0"/>
          <w:numId w:val="20"/>
        </w:numPr>
        <w:spacing w:after="0" w:afterAutospacing="0" w:before="240" w:lineRule="auto"/>
        <w:ind w:left="720" w:hanging="360"/>
        <w:rPr>
          <w:color w:val="1b1c1d"/>
        </w:rPr>
      </w:pPr>
      <w:r w:rsidDel="00000000" w:rsidR="00000000" w:rsidRPr="00000000">
        <w:rPr>
          <w:color w:val="1b1c1d"/>
          <w:rtl w:val="0"/>
        </w:rPr>
        <w:t xml:space="preserve">Work or school leave</w:t>
        <w:br w:type="textWrapping"/>
      </w:r>
    </w:p>
    <w:p w:rsidR="00000000" w:rsidDel="00000000" w:rsidP="00000000" w:rsidRDefault="00000000" w:rsidRPr="00000000" w14:paraId="0000006F">
      <w:pPr>
        <w:numPr>
          <w:ilvl w:val="0"/>
          <w:numId w:val="20"/>
        </w:numPr>
        <w:spacing w:after="240" w:before="0" w:beforeAutospacing="0" w:lineRule="auto"/>
        <w:ind w:left="720" w:hanging="360"/>
        <w:rPr>
          <w:color w:val="1b1c1d"/>
        </w:rPr>
      </w:pPr>
      <w:r w:rsidDel="00000000" w:rsidR="00000000" w:rsidRPr="00000000">
        <w:rPr>
          <w:color w:val="1b1c1d"/>
          <w:rtl w:val="0"/>
        </w:rPr>
        <w:t xml:space="preserve">Fitness-to-work clearances</w:t>
        <w:br w:type="textWrapping"/>
      </w:r>
    </w:p>
    <w:p w:rsidR="00000000" w:rsidDel="00000000" w:rsidP="00000000" w:rsidRDefault="00000000" w:rsidRPr="00000000" w14:paraId="00000070">
      <w:pPr>
        <w:pStyle w:val="Heading3"/>
        <w:keepNext w:val="0"/>
        <w:keepLines w:val="0"/>
        <w:spacing w:before="280" w:lineRule="auto"/>
        <w:rPr>
          <w:b w:val="1"/>
          <w:color w:val="1b1c1d"/>
          <w:sz w:val="26"/>
          <w:szCs w:val="26"/>
        </w:rPr>
      </w:pPr>
      <w:bookmarkStart w:colFirst="0" w:colLast="0" w:name="_wcbvtoei6r7w" w:id="19"/>
      <w:bookmarkEnd w:id="19"/>
      <w:r w:rsidDel="00000000" w:rsidR="00000000" w:rsidRPr="00000000">
        <w:rPr>
          <w:b w:val="1"/>
          <w:color w:val="1b1c1d"/>
          <w:sz w:val="26"/>
          <w:szCs w:val="26"/>
          <w:rtl w:val="0"/>
        </w:rPr>
        <w:t xml:space="preserve">Management Plans</w:t>
      </w:r>
    </w:p>
    <w:p w:rsidR="00000000" w:rsidDel="00000000" w:rsidP="00000000" w:rsidRDefault="00000000" w:rsidRPr="00000000" w14:paraId="00000071">
      <w:pPr>
        <w:spacing w:after="240" w:before="240" w:lineRule="auto"/>
        <w:rPr>
          <w:color w:val="1b1c1d"/>
        </w:rPr>
      </w:pPr>
      <w:r w:rsidDel="00000000" w:rsidR="00000000" w:rsidRPr="00000000">
        <w:rPr>
          <w:color w:val="1b1c1d"/>
          <w:rtl w:val="0"/>
        </w:rPr>
        <w:t xml:space="preserve">If you have a chronic condition like diabetes, asthma, or heart disease, your doctor can:</w:t>
      </w:r>
    </w:p>
    <w:p w:rsidR="00000000" w:rsidDel="00000000" w:rsidP="00000000" w:rsidRDefault="00000000" w:rsidRPr="00000000" w14:paraId="00000072">
      <w:pPr>
        <w:numPr>
          <w:ilvl w:val="0"/>
          <w:numId w:val="9"/>
        </w:numPr>
        <w:spacing w:after="0" w:afterAutospacing="0" w:before="240" w:lineRule="auto"/>
        <w:ind w:left="720" w:hanging="360"/>
        <w:rPr>
          <w:color w:val="1b1c1d"/>
        </w:rPr>
      </w:pPr>
      <w:r w:rsidDel="00000000" w:rsidR="00000000" w:rsidRPr="00000000">
        <w:rPr>
          <w:color w:val="1b1c1d"/>
          <w:rtl w:val="0"/>
        </w:rPr>
        <w:t xml:space="preserve">Create or update management plans</w:t>
        <w:br w:type="textWrapping"/>
      </w:r>
    </w:p>
    <w:p w:rsidR="00000000" w:rsidDel="00000000" w:rsidP="00000000" w:rsidRDefault="00000000" w:rsidRPr="00000000" w14:paraId="00000073">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Provide self-care advice</w:t>
        <w:br w:type="textWrapping"/>
      </w:r>
    </w:p>
    <w:p w:rsidR="00000000" w:rsidDel="00000000" w:rsidP="00000000" w:rsidRDefault="00000000" w:rsidRPr="00000000" w14:paraId="00000074">
      <w:pPr>
        <w:numPr>
          <w:ilvl w:val="0"/>
          <w:numId w:val="9"/>
        </w:numPr>
        <w:spacing w:after="240" w:before="0" w:beforeAutospacing="0" w:lineRule="auto"/>
        <w:ind w:left="720" w:hanging="360"/>
        <w:rPr>
          <w:color w:val="1b1c1d"/>
        </w:rPr>
      </w:pPr>
      <w:r w:rsidDel="00000000" w:rsidR="00000000" w:rsidRPr="00000000">
        <w:rPr>
          <w:color w:val="1b1c1d"/>
          <w:rtl w:val="0"/>
        </w:rPr>
        <w:t xml:space="preserve">Schedule regular follow-ups</w:t>
        <w:br w:type="textWrapping"/>
      </w:r>
    </w:p>
    <w:p w:rsidR="00000000" w:rsidDel="00000000" w:rsidP="00000000" w:rsidRDefault="00000000" w:rsidRPr="00000000" w14:paraId="00000075">
      <w:pPr>
        <w:pStyle w:val="Heading3"/>
        <w:keepNext w:val="0"/>
        <w:keepLines w:val="0"/>
        <w:spacing w:before="280" w:lineRule="auto"/>
        <w:rPr>
          <w:b w:val="1"/>
          <w:color w:val="1b1c1d"/>
          <w:sz w:val="26"/>
          <w:szCs w:val="26"/>
        </w:rPr>
      </w:pPr>
      <w:bookmarkStart w:colFirst="0" w:colLast="0" w:name="_q6bgqrxm55d9" w:id="20"/>
      <w:bookmarkEnd w:id="20"/>
      <w:r w:rsidDel="00000000" w:rsidR="00000000" w:rsidRPr="00000000">
        <w:rPr>
          <w:b w:val="1"/>
          <w:color w:val="1b1c1d"/>
          <w:sz w:val="26"/>
          <w:szCs w:val="26"/>
          <w:rtl w:val="0"/>
        </w:rPr>
        <w:t xml:space="preserve">Mental Health Care</w:t>
      </w:r>
    </w:p>
    <w:p w:rsidR="00000000" w:rsidDel="00000000" w:rsidP="00000000" w:rsidRDefault="00000000" w:rsidRPr="00000000" w14:paraId="00000076">
      <w:pPr>
        <w:spacing w:after="240" w:before="240" w:lineRule="auto"/>
        <w:rPr>
          <w:color w:val="1b1c1d"/>
        </w:rPr>
      </w:pPr>
      <w:r w:rsidDel="00000000" w:rsidR="00000000" w:rsidRPr="00000000">
        <w:rPr>
          <w:color w:val="1b1c1d"/>
          <w:rtl w:val="0"/>
        </w:rPr>
        <w:t xml:space="preserve">Telehealth has made accessing mental health support significantly easier. Doctors can:</w:t>
      </w:r>
    </w:p>
    <w:p w:rsidR="00000000" w:rsidDel="00000000" w:rsidP="00000000" w:rsidRDefault="00000000" w:rsidRPr="00000000" w14:paraId="00000077">
      <w:pPr>
        <w:numPr>
          <w:ilvl w:val="0"/>
          <w:numId w:val="4"/>
        </w:numPr>
        <w:spacing w:after="0" w:afterAutospacing="0" w:before="240" w:lineRule="auto"/>
        <w:ind w:left="720" w:hanging="360"/>
        <w:rPr>
          <w:color w:val="1b1c1d"/>
        </w:rPr>
      </w:pPr>
      <w:r w:rsidDel="00000000" w:rsidR="00000000" w:rsidRPr="00000000">
        <w:rPr>
          <w:color w:val="1b1c1d"/>
          <w:rtl w:val="0"/>
        </w:rPr>
        <w:t xml:space="preserve">Discuss mental health concerns</w:t>
        <w:br w:type="textWrapping"/>
      </w:r>
    </w:p>
    <w:p w:rsidR="00000000" w:rsidDel="00000000" w:rsidP="00000000" w:rsidRDefault="00000000" w:rsidRPr="00000000" w14:paraId="00000078">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Create mental health care plans</w:t>
        <w:br w:type="textWrapping"/>
      </w:r>
    </w:p>
    <w:p w:rsidR="00000000" w:rsidDel="00000000" w:rsidP="00000000" w:rsidRDefault="00000000" w:rsidRPr="00000000" w14:paraId="00000079">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Refer you to psychologists or psychiatrists</w:t>
        <w:br w:type="textWrapping"/>
      </w:r>
    </w:p>
    <w:p w:rsidR="00000000" w:rsidDel="00000000" w:rsidP="00000000" w:rsidRDefault="00000000" w:rsidRPr="00000000" w14:paraId="0000007A">
      <w:pPr>
        <w:numPr>
          <w:ilvl w:val="0"/>
          <w:numId w:val="4"/>
        </w:numPr>
        <w:spacing w:after="240" w:before="0" w:beforeAutospacing="0" w:lineRule="auto"/>
        <w:ind w:left="720" w:hanging="360"/>
        <w:rPr>
          <w:color w:val="1b1c1d"/>
        </w:rPr>
      </w:pPr>
      <w:r w:rsidDel="00000000" w:rsidR="00000000" w:rsidRPr="00000000">
        <w:rPr>
          <w:color w:val="1b1c1d"/>
          <w:rtl w:val="0"/>
        </w:rPr>
        <w:t xml:space="preserve">Provide counselling sessions</w:t>
        <w:br w:type="textWrapping"/>
      </w:r>
    </w:p>
    <w:p w:rsidR="00000000" w:rsidDel="00000000" w:rsidP="00000000" w:rsidRDefault="00000000" w:rsidRPr="00000000" w14:paraId="0000007B">
      <w:pPr>
        <w:spacing w:after="240" w:before="240" w:lineRule="auto"/>
        <w:rPr>
          <w:color w:val="1b1c1d"/>
        </w:rPr>
      </w:pPr>
      <w:r w:rsidDel="00000000" w:rsidR="00000000" w:rsidRPr="00000000">
        <w:rPr>
          <w:color w:val="1b1c1d"/>
          <w:rtl w:val="0"/>
        </w:rPr>
        <w:t xml:space="preserve">Feel free to raise any mental health topics — they’re just as important as physical health.</w:t>
      </w:r>
    </w:p>
    <w:p w:rsidR="00000000" w:rsidDel="00000000" w:rsidP="00000000" w:rsidRDefault="00000000" w:rsidRPr="00000000" w14:paraId="0000007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color w:val="1b1c1d"/>
          <w:sz w:val="34"/>
          <w:szCs w:val="34"/>
        </w:rPr>
      </w:pPr>
      <w:bookmarkStart w:colFirst="0" w:colLast="0" w:name="_1pob9bhusm9u" w:id="21"/>
      <w:bookmarkEnd w:id="21"/>
      <w:r w:rsidDel="00000000" w:rsidR="00000000" w:rsidRPr="00000000">
        <w:rPr>
          <w:b w:val="1"/>
          <w:color w:val="1b1c1d"/>
          <w:sz w:val="34"/>
          <w:szCs w:val="34"/>
          <w:rtl w:val="0"/>
        </w:rPr>
        <w:t xml:space="preserve">After Your Telehealth Appointment</w:t>
      </w:r>
    </w:p>
    <w:p w:rsidR="00000000" w:rsidDel="00000000" w:rsidP="00000000" w:rsidRDefault="00000000" w:rsidRPr="00000000" w14:paraId="0000007E">
      <w:pPr>
        <w:spacing w:after="240" w:before="240" w:lineRule="auto"/>
        <w:rPr>
          <w:color w:val="1b1c1d"/>
        </w:rPr>
      </w:pPr>
      <w:r w:rsidDel="00000000" w:rsidR="00000000" w:rsidRPr="00000000">
        <w:rPr>
          <w:color w:val="1b1c1d"/>
          <w:rtl w:val="0"/>
        </w:rPr>
        <w:t xml:space="preserve">Your appointment might end, but your care doesn’t stop there. Here’s what happens next.</w:t>
      </w:r>
    </w:p>
    <w:p w:rsidR="00000000" w:rsidDel="00000000" w:rsidP="00000000" w:rsidRDefault="00000000" w:rsidRPr="00000000" w14:paraId="0000007F">
      <w:pPr>
        <w:pStyle w:val="Heading3"/>
        <w:keepNext w:val="0"/>
        <w:keepLines w:val="0"/>
        <w:spacing w:before="280" w:lineRule="auto"/>
        <w:rPr>
          <w:b w:val="1"/>
          <w:color w:val="1b1c1d"/>
          <w:sz w:val="26"/>
          <w:szCs w:val="26"/>
        </w:rPr>
      </w:pPr>
      <w:bookmarkStart w:colFirst="0" w:colLast="0" w:name="_y1jyn5x16t31" w:id="22"/>
      <w:bookmarkEnd w:id="22"/>
      <w:r w:rsidDel="00000000" w:rsidR="00000000" w:rsidRPr="00000000">
        <w:rPr>
          <w:b w:val="1"/>
          <w:color w:val="1b1c1d"/>
          <w:sz w:val="26"/>
          <w:szCs w:val="26"/>
          <w:rtl w:val="0"/>
        </w:rPr>
        <w:t xml:space="preserve">Prescriptions</w:t>
      </w:r>
    </w:p>
    <w:p w:rsidR="00000000" w:rsidDel="00000000" w:rsidP="00000000" w:rsidRDefault="00000000" w:rsidRPr="00000000" w14:paraId="00000080">
      <w:pPr>
        <w:spacing w:after="240" w:before="240" w:lineRule="auto"/>
        <w:rPr>
          <w:color w:val="1b1c1d"/>
        </w:rPr>
      </w:pPr>
      <w:r w:rsidDel="00000000" w:rsidR="00000000" w:rsidRPr="00000000">
        <w:rPr>
          <w:color w:val="1b1c1d"/>
          <w:rtl w:val="0"/>
        </w:rPr>
        <w:t xml:space="preserve">If you’ve been given an e-script, you’ll receive a </w:t>
      </w:r>
      <w:r w:rsidDel="00000000" w:rsidR="00000000" w:rsidRPr="00000000">
        <w:rPr>
          <w:b w:val="1"/>
          <w:color w:val="1b1c1d"/>
          <w:rtl w:val="0"/>
        </w:rPr>
        <w:t xml:space="preserve">token</w:t>
      </w:r>
      <w:r w:rsidDel="00000000" w:rsidR="00000000" w:rsidRPr="00000000">
        <w:rPr>
          <w:color w:val="1b1c1d"/>
          <w:rtl w:val="0"/>
        </w:rPr>
        <w:t xml:space="preserve"> (usually a QR code) via SMS or email. Show this token to your pharmacy to collect your medication. If you lose your token, your doctor or pharmacy can reissue it.</w:t>
      </w:r>
    </w:p>
    <w:p w:rsidR="00000000" w:rsidDel="00000000" w:rsidP="00000000" w:rsidRDefault="00000000" w:rsidRPr="00000000" w14:paraId="00000081">
      <w:pPr>
        <w:pStyle w:val="Heading3"/>
        <w:keepNext w:val="0"/>
        <w:keepLines w:val="0"/>
        <w:spacing w:before="280" w:lineRule="auto"/>
        <w:rPr>
          <w:b w:val="1"/>
          <w:color w:val="1b1c1d"/>
          <w:sz w:val="26"/>
          <w:szCs w:val="26"/>
        </w:rPr>
      </w:pPr>
      <w:bookmarkStart w:colFirst="0" w:colLast="0" w:name="_7bg5tjbd1nsd" w:id="23"/>
      <w:bookmarkEnd w:id="23"/>
      <w:r w:rsidDel="00000000" w:rsidR="00000000" w:rsidRPr="00000000">
        <w:rPr>
          <w:b w:val="1"/>
          <w:color w:val="1b1c1d"/>
          <w:sz w:val="26"/>
          <w:szCs w:val="26"/>
          <w:rtl w:val="0"/>
        </w:rPr>
        <w:t xml:space="preserve">Referrals</w:t>
      </w:r>
    </w:p>
    <w:p w:rsidR="00000000" w:rsidDel="00000000" w:rsidP="00000000" w:rsidRDefault="00000000" w:rsidRPr="00000000" w14:paraId="00000082">
      <w:pPr>
        <w:spacing w:after="240" w:before="240" w:lineRule="auto"/>
        <w:rPr>
          <w:color w:val="1b1c1d"/>
        </w:rPr>
      </w:pPr>
      <w:r w:rsidDel="00000000" w:rsidR="00000000" w:rsidRPr="00000000">
        <w:rPr>
          <w:color w:val="1b1c1d"/>
          <w:rtl w:val="0"/>
        </w:rPr>
        <w:t xml:space="preserve">If tests or specialist visits are needed:</w:t>
      </w:r>
    </w:p>
    <w:p w:rsidR="00000000" w:rsidDel="00000000" w:rsidP="00000000" w:rsidRDefault="00000000" w:rsidRPr="00000000" w14:paraId="00000083">
      <w:pPr>
        <w:numPr>
          <w:ilvl w:val="0"/>
          <w:numId w:val="11"/>
        </w:numPr>
        <w:spacing w:after="0" w:afterAutospacing="0" w:before="240" w:lineRule="auto"/>
        <w:ind w:left="720" w:hanging="360"/>
        <w:rPr>
          <w:color w:val="1b1c1d"/>
        </w:rPr>
      </w:pPr>
      <w:r w:rsidDel="00000000" w:rsidR="00000000" w:rsidRPr="00000000">
        <w:rPr>
          <w:color w:val="1b1c1d"/>
          <w:rtl w:val="0"/>
        </w:rPr>
        <w:t xml:space="preserve">Book appointments promptly.</w:t>
        <w:br w:type="textWrapping"/>
      </w:r>
    </w:p>
    <w:p w:rsidR="00000000" w:rsidDel="00000000" w:rsidP="00000000" w:rsidRDefault="00000000" w:rsidRPr="00000000" w14:paraId="00000084">
      <w:pPr>
        <w:numPr>
          <w:ilvl w:val="0"/>
          <w:numId w:val="11"/>
        </w:numPr>
        <w:spacing w:after="240" w:before="0" w:beforeAutospacing="0" w:lineRule="auto"/>
        <w:ind w:left="720" w:hanging="360"/>
        <w:rPr>
          <w:color w:val="1b1c1d"/>
        </w:rPr>
      </w:pPr>
      <w:r w:rsidDel="00000000" w:rsidR="00000000" w:rsidRPr="00000000">
        <w:rPr>
          <w:color w:val="1b1c1d"/>
          <w:rtl w:val="0"/>
        </w:rPr>
        <w:t xml:space="preserve">Keep copies of any referral letters for your records.</w:t>
        <w:br w:type="textWrapping"/>
      </w:r>
    </w:p>
    <w:p w:rsidR="00000000" w:rsidDel="00000000" w:rsidP="00000000" w:rsidRDefault="00000000" w:rsidRPr="00000000" w14:paraId="00000085">
      <w:pPr>
        <w:pStyle w:val="Heading3"/>
        <w:keepNext w:val="0"/>
        <w:keepLines w:val="0"/>
        <w:spacing w:before="280" w:lineRule="auto"/>
        <w:rPr>
          <w:b w:val="1"/>
          <w:color w:val="1b1c1d"/>
          <w:sz w:val="26"/>
          <w:szCs w:val="26"/>
        </w:rPr>
      </w:pPr>
      <w:bookmarkStart w:colFirst="0" w:colLast="0" w:name="_87lxx8cqw7g7" w:id="24"/>
      <w:bookmarkEnd w:id="24"/>
      <w:r w:rsidDel="00000000" w:rsidR="00000000" w:rsidRPr="00000000">
        <w:rPr>
          <w:b w:val="1"/>
          <w:color w:val="1b1c1d"/>
          <w:sz w:val="26"/>
          <w:szCs w:val="26"/>
          <w:rtl w:val="0"/>
        </w:rPr>
        <w:t xml:space="preserve">Follow-Up</w:t>
      </w:r>
    </w:p>
    <w:p w:rsidR="00000000" w:rsidDel="00000000" w:rsidP="00000000" w:rsidRDefault="00000000" w:rsidRPr="00000000" w14:paraId="00000086">
      <w:pPr>
        <w:spacing w:after="240" w:before="240" w:lineRule="auto"/>
        <w:rPr>
          <w:color w:val="1b1c1d"/>
        </w:rPr>
      </w:pPr>
      <w:r w:rsidDel="00000000" w:rsidR="00000000" w:rsidRPr="00000000">
        <w:rPr>
          <w:color w:val="1b1c1d"/>
          <w:rtl w:val="0"/>
        </w:rPr>
        <w:t xml:space="preserve">Your doctor will outline:</w:t>
      </w:r>
    </w:p>
    <w:p w:rsidR="00000000" w:rsidDel="00000000" w:rsidP="00000000" w:rsidRDefault="00000000" w:rsidRPr="00000000" w14:paraId="00000087">
      <w:pPr>
        <w:numPr>
          <w:ilvl w:val="0"/>
          <w:numId w:val="17"/>
        </w:numPr>
        <w:spacing w:after="0" w:afterAutospacing="0" w:before="240" w:lineRule="auto"/>
        <w:ind w:left="720" w:hanging="360"/>
        <w:rPr>
          <w:color w:val="1b1c1d"/>
        </w:rPr>
      </w:pPr>
      <w:r w:rsidDel="00000000" w:rsidR="00000000" w:rsidRPr="00000000">
        <w:rPr>
          <w:color w:val="1b1c1d"/>
          <w:rtl w:val="0"/>
        </w:rPr>
        <w:t xml:space="preserve">Whether you’ll need a follow-up telehealth appointment.</w:t>
        <w:br w:type="textWrapping"/>
      </w:r>
    </w:p>
    <w:p w:rsidR="00000000" w:rsidDel="00000000" w:rsidP="00000000" w:rsidRDefault="00000000" w:rsidRPr="00000000" w14:paraId="00000088">
      <w:pPr>
        <w:numPr>
          <w:ilvl w:val="0"/>
          <w:numId w:val="17"/>
        </w:numPr>
        <w:spacing w:after="0" w:afterAutospacing="0" w:before="0" w:beforeAutospacing="0" w:lineRule="auto"/>
        <w:ind w:left="720" w:hanging="360"/>
        <w:rPr>
          <w:color w:val="1b1c1d"/>
        </w:rPr>
      </w:pPr>
      <w:r w:rsidDel="00000000" w:rsidR="00000000" w:rsidRPr="00000000">
        <w:rPr>
          <w:color w:val="1b1c1d"/>
          <w:rtl w:val="0"/>
        </w:rPr>
        <w:t xml:space="preserve">If an in-person visit is necessary for further assessment.</w:t>
        <w:br w:type="textWrapping"/>
      </w:r>
    </w:p>
    <w:p w:rsidR="00000000" w:rsidDel="00000000" w:rsidP="00000000" w:rsidRDefault="00000000" w:rsidRPr="00000000" w14:paraId="00000089">
      <w:pPr>
        <w:numPr>
          <w:ilvl w:val="0"/>
          <w:numId w:val="17"/>
        </w:numPr>
        <w:spacing w:after="240" w:before="0" w:beforeAutospacing="0" w:lineRule="auto"/>
        <w:ind w:left="720" w:hanging="360"/>
        <w:rPr>
          <w:color w:val="1b1c1d"/>
        </w:rPr>
      </w:pPr>
      <w:r w:rsidDel="00000000" w:rsidR="00000000" w:rsidRPr="00000000">
        <w:rPr>
          <w:color w:val="1b1c1d"/>
          <w:rtl w:val="0"/>
        </w:rPr>
        <w:t xml:space="preserve">Any monitoring you should do at home (e.g. symptom tracking, blood pressure readings).</w:t>
        <w:br w:type="textWrapping"/>
      </w:r>
    </w:p>
    <w:p w:rsidR="00000000" w:rsidDel="00000000" w:rsidP="00000000" w:rsidRDefault="00000000" w:rsidRPr="00000000" w14:paraId="0000008A">
      <w:pPr>
        <w:pStyle w:val="Heading3"/>
        <w:keepNext w:val="0"/>
        <w:keepLines w:val="0"/>
        <w:spacing w:before="280" w:lineRule="auto"/>
        <w:rPr>
          <w:b w:val="1"/>
          <w:color w:val="1b1c1d"/>
          <w:sz w:val="26"/>
          <w:szCs w:val="26"/>
        </w:rPr>
      </w:pPr>
      <w:bookmarkStart w:colFirst="0" w:colLast="0" w:name="_5uppdsudxkq5" w:id="25"/>
      <w:bookmarkEnd w:id="25"/>
      <w:r w:rsidDel="00000000" w:rsidR="00000000" w:rsidRPr="00000000">
        <w:rPr>
          <w:b w:val="1"/>
          <w:color w:val="1b1c1d"/>
          <w:sz w:val="26"/>
          <w:szCs w:val="26"/>
          <w:rtl w:val="0"/>
        </w:rPr>
        <w:t xml:space="preserve">Keeping Records</w:t>
      </w:r>
    </w:p>
    <w:p w:rsidR="00000000" w:rsidDel="00000000" w:rsidP="00000000" w:rsidRDefault="00000000" w:rsidRPr="00000000" w14:paraId="0000008B">
      <w:pPr>
        <w:spacing w:after="240" w:before="240" w:lineRule="auto"/>
        <w:rPr>
          <w:color w:val="1b1c1d"/>
        </w:rPr>
      </w:pPr>
      <w:r w:rsidDel="00000000" w:rsidR="00000000" w:rsidRPr="00000000">
        <w:rPr>
          <w:color w:val="1b1c1d"/>
          <w:rtl w:val="0"/>
        </w:rPr>
        <w:t xml:space="preserve">All details from your telehealth consult go into your medical file. This helps maintain </w:t>
      </w:r>
      <w:r w:rsidDel="00000000" w:rsidR="00000000" w:rsidRPr="00000000">
        <w:rPr>
          <w:b w:val="1"/>
          <w:color w:val="1b1c1d"/>
          <w:rtl w:val="0"/>
        </w:rPr>
        <w:t xml:space="preserve">continuity of care</w:t>
      </w:r>
      <w:r w:rsidDel="00000000" w:rsidR="00000000" w:rsidRPr="00000000">
        <w:rPr>
          <w:color w:val="1b1c1d"/>
          <w:rtl w:val="0"/>
        </w:rPr>
        <w:t xml:space="preserve">, so the next doctor you see — virtual or in-person — has a clear picture of your health history.</w:t>
      </w:r>
    </w:p>
    <w:p w:rsidR="00000000" w:rsidDel="00000000" w:rsidP="00000000" w:rsidRDefault="00000000" w:rsidRPr="00000000" w14:paraId="0000008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color w:val="1b1c1d"/>
          <w:sz w:val="34"/>
          <w:szCs w:val="34"/>
        </w:rPr>
      </w:pPr>
      <w:bookmarkStart w:colFirst="0" w:colLast="0" w:name="_yv626hx5jfzw" w:id="26"/>
      <w:bookmarkEnd w:id="26"/>
      <w:r w:rsidDel="00000000" w:rsidR="00000000" w:rsidRPr="00000000">
        <w:rPr>
          <w:b w:val="1"/>
          <w:color w:val="1b1c1d"/>
          <w:sz w:val="34"/>
          <w:szCs w:val="34"/>
          <w:rtl w:val="0"/>
        </w:rPr>
        <w:t xml:space="preserve">Costs and Medicare Rebates for Telehealth</w:t>
      </w:r>
    </w:p>
    <w:p w:rsidR="00000000" w:rsidDel="00000000" w:rsidP="00000000" w:rsidRDefault="00000000" w:rsidRPr="00000000" w14:paraId="0000008E">
      <w:pPr>
        <w:spacing w:after="240" w:before="240" w:lineRule="auto"/>
        <w:rPr>
          <w:color w:val="1b1c1d"/>
        </w:rPr>
      </w:pPr>
      <w:r w:rsidDel="00000000" w:rsidR="00000000" w:rsidRPr="00000000">
        <w:rPr>
          <w:color w:val="1b1c1d"/>
          <w:rtl w:val="0"/>
        </w:rPr>
        <w:t xml:space="preserve">A big reason telehealth has become so popular in Australia is government support through the </w:t>
      </w:r>
      <w:r w:rsidDel="00000000" w:rsidR="00000000" w:rsidRPr="00000000">
        <w:rPr>
          <w:b w:val="1"/>
          <w:color w:val="1b1c1d"/>
          <w:rtl w:val="0"/>
        </w:rPr>
        <w:t xml:space="preserve">Medicare Benefits Schedule (MBS)</w:t>
      </w:r>
      <w:r w:rsidDel="00000000" w:rsidR="00000000" w:rsidRPr="00000000">
        <w:rPr>
          <w:color w:val="1b1c1d"/>
          <w:rtl w:val="0"/>
        </w:rPr>
        <w:t xml:space="preserve">. Here’s how the costs break down.</w:t>
      </w:r>
    </w:p>
    <w:p w:rsidR="00000000" w:rsidDel="00000000" w:rsidP="00000000" w:rsidRDefault="00000000" w:rsidRPr="00000000" w14:paraId="0000008F">
      <w:pPr>
        <w:pStyle w:val="Heading3"/>
        <w:keepNext w:val="0"/>
        <w:keepLines w:val="0"/>
        <w:spacing w:before="280" w:lineRule="auto"/>
        <w:rPr>
          <w:b w:val="1"/>
          <w:color w:val="1b1c1d"/>
          <w:sz w:val="26"/>
          <w:szCs w:val="26"/>
        </w:rPr>
      </w:pPr>
      <w:bookmarkStart w:colFirst="0" w:colLast="0" w:name="_f9av4wfdraoc" w:id="27"/>
      <w:bookmarkEnd w:id="27"/>
      <w:r w:rsidDel="00000000" w:rsidR="00000000" w:rsidRPr="00000000">
        <w:rPr>
          <w:b w:val="1"/>
          <w:color w:val="1b1c1d"/>
          <w:sz w:val="26"/>
          <w:szCs w:val="26"/>
          <w:rtl w:val="0"/>
        </w:rPr>
        <w:t xml:space="preserve">Private Fees</w:t>
      </w:r>
    </w:p>
    <w:p w:rsidR="00000000" w:rsidDel="00000000" w:rsidP="00000000" w:rsidRDefault="00000000" w:rsidRPr="00000000" w14:paraId="00000090">
      <w:pPr>
        <w:spacing w:after="240" w:before="240" w:lineRule="auto"/>
        <w:rPr>
          <w:color w:val="1b1c1d"/>
        </w:rPr>
      </w:pPr>
      <w:r w:rsidDel="00000000" w:rsidR="00000000" w:rsidRPr="00000000">
        <w:rPr>
          <w:color w:val="1b1c1d"/>
          <w:rtl w:val="0"/>
        </w:rPr>
        <w:t xml:space="preserve">For private consultations:</w:t>
      </w:r>
    </w:p>
    <w:p w:rsidR="00000000" w:rsidDel="00000000" w:rsidP="00000000" w:rsidRDefault="00000000" w:rsidRPr="00000000" w14:paraId="00000091">
      <w:pPr>
        <w:numPr>
          <w:ilvl w:val="0"/>
          <w:numId w:val="22"/>
        </w:numPr>
        <w:spacing w:after="0" w:afterAutospacing="0" w:before="240" w:lineRule="auto"/>
        <w:ind w:left="720" w:hanging="360"/>
        <w:rPr>
          <w:color w:val="1b1c1d"/>
        </w:rPr>
      </w:pPr>
      <w:r w:rsidDel="00000000" w:rsidR="00000000" w:rsidRPr="00000000">
        <w:rPr>
          <w:color w:val="1b1c1d"/>
          <w:rtl w:val="0"/>
        </w:rPr>
        <w:t xml:space="preserve">A standard GP telehealth consult usually costs between </w:t>
      </w:r>
      <w:r w:rsidDel="00000000" w:rsidR="00000000" w:rsidRPr="00000000">
        <w:rPr>
          <w:b w:val="1"/>
          <w:color w:val="1b1c1d"/>
          <w:rtl w:val="0"/>
        </w:rPr>
        <w:t xml:space="preserve">$45 and $75</w:t>
      </w:r>
      <w:r w:rsidDel="00000000" w:rsidR="00000000" w:rsidRPr="00000000">
        <w:rPr>
          <w:color w:val="1b1c1d"/>
          <w:rtl w:val="0"/>
        </w:rPr>
        <w:t xml:space="preserve">.</w:t>
        <w:br w:type="textWrapping"/>
      </w:r>
    </w:p>
    <w:p w:rsidR="00000000" w:rsidDel="00000000" w:rsidP="00000000" w:rsidRDefault="00000000" w:rsidRPr="00000000" w14:paraId="00000092">
      <w:pPr>
        <w:numPr>
          <w:ilvl w:val="0"/>
          <w:numId w:val="22"/>
        </w:numPr>
        <w:spacing w:after="240" w:before="0" w:beforeAutospacing="0" w:lineRule="auto"/>
        <w:ind w:left="720" w:hanging="360"/>
        <w:rPr>
          <w:color w:val="1b1c1d"/>
        </w:rPr>
      </w:pPr>
      <w:r w:rsidDel="00000000" w:rsidR="00000000" w:rsidRPr="00000000">
        <w:rPr>
          <w:color w:val="1b1c1d"/>
          <w:rtl w:val="0"/>
        </w:rPr>
        <w:t xml:space="preserve">Specialists may charge more, depending on length and complexity.</w:t>
        <w:br w:type="textWrapping"/>
      </w:r>
    </w:p>
    <w:p w:rsidR="00000000" w:rsidDel="00000000" w:rsidP="00000000" w:rsidRDefault="00000000" w:rsidRPr="00000000" w14:paraId="00000093">
      <w:pPr>
        <w:pStyle w:val="Heading3"/>
        <w:keepNext w:val="0"/>
        <w:keepLines w:val="0"/>
        <w:spacing w:before="280" w:lineRule="auto"/>
        <w:rPr>
          <w:b w:val="1"/>
          <w:color w:val="1b1c1d"/>
          <w:sz w:val="26"/>
          <w:szCs w:val="26"/>
        </w:rPr>
      </w:pPr>
      <w:bookmarkStart w:colFirst="0" w:colLast="0" w:name="_7m8jc4wbfay1" w:id="28"/>
      <w:bookmarkEnd w:id="28"/>
      <w:r w:rsidDel="00000000" w:rsidR="00000000" w:rsidRPr="00000000">
        <w:rPr>
          <w:b w:val="1"/>
          <w:color w:val="1b1c1d"/>
          <w:sz w:val="26"/>
          <w:szCs w:val="26"/>
          <w:rtl w:val="0"/>
        </w:rPr>
        <w:t xml:space="preserve">Bulk Billing</w:t>
      </w:r>
    </w:p>
    <w:p w:rsidR="00000000" w:rsidDel="00000000" w:rsidP="00000000" w:rsidRDefault="00000000" w:rsidRPr="00000000" w14:paraId="00000094">
      <w:pPr>
        <w:spacing w:after="240" w:before="240" w:lineRule="auto"/>
        <w:rPr>
          <w:color w:val="1b1c1d"/>
        </w:rPr>
      </w:pPr>
      <w:r w:rsidDel="00000000" w:rsidR="00000000" w:rsidRPr="00000000">
        <w:rPr>
          <w:color w:val="1b1c1d"/>
          <w:rtl w:val="0"/>
        </w:rPr>
        <w:t xml:space="preserve">Many GPs offer bulk-billed telehealth for:</w:t>
      </w:r>
    </w:p>
    <w:p w:rsidR="00000000" w:rsidDel="00000000" w:rsidP="00000000" w:rsidRDefault="00000000" w:rsidRPr="00000000" w14:paraId="00000095">
      <w:pPr>
        <w:numPr>
          <w:ilvl w:val="0"/>
          <w:numId w:val="25"/>
        </w:numPr>
        <w:spacing w:after="0" w:afterAutospacing="0" w:before="240" w:lineRule="auto"/>
        <w:ind w:left="720" w:hanging="360"/>
        <w:rPr>
          <w:color w:val="1b1c1d"/>
        </w:rPr>
      </w:pPr>
      <w:r w:rsidDel="00000000" w:rsidR="00000000" w:rsidRPr="00000000">
        <w:rPr>
          <w:color w:val="1b1c1d"/>
          <w:rtl w:val="0"/>
        </w:rPr>
        <w:t xml:space="preserve">Concession card holders</w:t>
        <w:br w:type="textWrapping"/>
      </w:r>
    </w:p>
    <w:p w:rsidR="00000000" w:rsidDel="00000000" w:rsidP="00000000" w:rsidRDefault="00000000" w:rsidRPr="00000000" w14:paraId="00000096">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Children under 12 months</w:t>
        <w:br w:type="textWrapping"/>
      </w:r>
    </w:p>
    <w:p w:rsidR="00000000" w:rsidDel="00000000" w:rsidP="00000000" w:rsidRDefault="00000000" w:rsidRPr="00000000" w14:paraId="00000097">
      <w:pPr>
        <w:numPr>
          <w:ilvl w:val="0"/>
          <w:numId w:val="25"/>
        </w:numPr>
        <w:spacing w:after="240" w:before="0" w:beforeAutospacing="0" w:lineRule="auto"/>
        <w:ind w:left="720" w:hanging="360"/>
        <w:rPr>
          <w:color w:val="1b1c1d"/>
        </w:rPr>
      </w:pPr>
      <w:r w:rsidDel="00000000" w:rsidR="00000000" w:rsidRPr="00000000">
        <w:rPr>
          <w:color w:val="1b1c1d"/>
          <w:rtl w:val="0"/>
        </w:rPr>
        <w:t xml:space="preserve">Certain mental health services</w:t>
        <w:br w:type="textWrapping"/>
      </w:r>
    </w:p>
    <w:p w:rsidR="00000000" w:rsidDel="00000000" w:rsidP="00000000" w:rsidRDefault="00000000" w:rsidRPr="00000000" w14:paraId="00000098">
      <w:pPr>
        <w:spacing w:after="240" w:before="240" w:lineRule="auto"/>
        <w:rPr>
          <w:color w:val="1b1c1d"/>
        </w:rPr>
      </w:pPr>
      <w:r w:rsidDel="00000000" w:rsidR="00000000" w:rsidRPr="00000000">
        <w:rPr>
          <w:color w:val="1b1c1d"/>
          <w:rtl w:val="0"/>
        </w:rPr>
        <w:t xml:space="preserve">Bulk billing means Medicare covers the full cost, leaving you with no out-of-pocket expenses.</w:t>
      </w:r>
    </w:p>
    <w:p w:rsidR="00000000" w:rsidDel="00000000" w:rsidP="00000000" w:rsidRDefault="00000000" w:rsidRPr="00000000" w14:paraId="00000099">
      <w:pPr>
        <w:pStyle w:val="Heading3"/>
        <w:keepNext w:val="0"/>
        <w:keepLines w:val="0"/>
        <w:spacing w:before="280" w:lineRule="auto"/>
        <w:rPr>
          <w:b w:val="1"/>
          <w:color w:val="1b1c1d"/>
          <w:sz w:val="26"/>
          <w:szCs w:val="26"/>
        </w:rPr>
      </w:pPr>
      <w:bookmarkStart w:colFirst="0" w:colLast="0" w:name="_diavn4vutz6e" w:id="29"/>
      <w:bookmarkEnd w:id="29"/>
      <w:r w:rsidDel="00000000" w:rsidR="00000000" w:rsidRPr="00000000">
        <w:rPr>
          <w:b w:val="1"/>
          <w:color w:val="1b1c1d"/>
          <w:sz w:val="26"/>
          <w:szCs w:val="26"/>
          <w:rtl w:val="0"/>
        </w:rPr>
        <w:t xml:space="preserve">Medicare Rebates</w:t>
      </w:r>
    </w:p>
    <w:p w:rsidR="00000000" w:rsidDel="00000000" w:rsidP="00000000" w:rsidRDefault="00000000" w:rsidRPr="00000000" w14:paraId="0000009A">
      <w:pPr>
        <w:spacing w:after="240" w:before="240" w:lineRule="auto"/>
        <w:rPr>
          <w:color w:val="1b1c1d"/>
        </w:rPr>
      </w:pPr>
      <w:r w:rsidDel="00000000" w:rsidR="00000000" w:rsidRPr="00000000">
        <w:rPr>
          <w:color w:val="1b1c1d"/>
          <w:rtl w:val="0"/>
        </w:rPr>
        <w:t xml:space="preserve">Telehealth rebates under the MBS are now permanent. However, you often need an </w:t>
      </w:r>
      <w:r w:rsidDel="00000000" w:rsidR="00000000" w:rsidRPr="00000000">
        <w:rPr>
          <w:b w:val="1"/>
          <w:color w:val="1b1c1d"/>
          <w:rtl w:val="0"/>
        </w:rPr>
        <w:t xml:space="preserve">existing clinical relationship</w:t>
      </w:r>
      <w:r w:rsidDel="00000000" w:rsidR="00000000" w:rsidRPr="00000000">
        <w:rPr>
          <w:color w:val="1b1c1d"/>
          <w:rtl w:val="0"/>
        </w:rPr>
        <w:t xml:space="preserve"> with the doctor. This typically means:</w:t>
      </w:r>
    </w:p>
    <w:p w:rsidR="00000000" w:rsidDel="00000000" w:rsidP="00000000" w:rsidRDefault="00000000" w:rsidRPr="00000000" w14:paraId="0000009B">
      <w:pPr>
        <w:numPr>
          <w:ilvl w:val="0"/>
          <w:numId w:val="24"/>
        </w:numPr>
        <w:spacing w:after="240" w:before="240" w:lineRule="auto"/>
        <w:ind w:left="720" w:hanging="360"/>
        <w:rPr>
          <w:color w:val="1b1c1d"/>
        </w:rPr>
      </w:pPr>
      <w:r w:rsidDel="00000000" w:rsidR="00000000" w:rsidRPr="00000000">
        <w:rPr>
          <w:color w:val="1b1c1d"/>
          <w:rtl w:val="0"/>
        </w:rPr>
        <w:t xml:space="preserve">You’ve seen the doctor or another GP at the same practice in person within the last 12 months.</w:t>
        <w:br w:type="textWrapping"/>
      </w:r>
    </w:p>
    <w:p w:rsidR="00000000" w:rsidDel="00000000" w:rsidP="00000000" w:rsidRDefault="00000000" w:rsidRPr="00000000" w14:paraId="0000009C">
      <w:pPr>
        <w:spacing w:after="240" w:before="240" w:lineRule="auto"/>
        <w:rPr>
          <w:color w:val="1b1c1d"/>
        </w:rPr>
      </w:pPr>
      <w:r w:rsidDel="00000000" w:rsidR="00000000" w:rsidRPr="00000000">
        <w:rPr>
          <w:color w:val="1b1c1d"/>
          <w:rtl w:val="0"/>
        </w:rPr>
        <w:t xml:space="preserve">Exceptions apply for:</w:t>
      </w:r>
    </w:p>
    <w:p w:rsidR="00000000" w:rsidDel="00000000" w:rsidP="00000000" w:rsidRDefault="00000000" w:rsidRPr="00000000" w14:paraId="0000009D">
      <w:pPr>
        <w:numPr>
          <w:ilvl w:val="0"/>
          <w:numId w:val="13"/>
        </w:numPr>
        <w:spacing w:after="0" w:afterAutospacing="0" w:before="240" w:lineRule="auto"/>
        <w:ind w:left="720" w:hanging="360"/>
        <w:rPr>
          <w:color w:val="1b1c1d"/>
        </w:rPr>
      </w:pPr>
      <w:r w:rsidDel="00000000" w:rsidR="00000000" w:rsidRPr="00000000">
        <w:rPr>
          <w:color w:val="1b1c1d"/>
          <w:rtl w:val="0"/>
        </w:rPr>
        <w:t xml:space="preserve">Babies under 12 months</w:t>
        <w:br w:type="textWrapping"/>
      </w:r>
    </w:p>
    <w:p w:rsidR="00000000" w:rsidDel="00000000" w:rsidP="00000000" w:rsidRDefault="00000000" w:rsidRPr="00000000" w14:paraId="0000009E">
      <w:pPr>
        <w:numPr>
          <w:ilvl w:val="0"/>
          <w:numId w:val="13"/>
        </w:numPr>
        <w:spacing w:after="0" w:afterAutospacing="0" w:before="0" w:beforeAutospacing="0" w:lineRule="auto"/>
        <w:ind w:left="720" w:hanging="360"/>
        <w:rPr>
          <w:color w:val="1b1c1d"/>
        </w:rPr>
      </w:pPr>
      <w:r w:rsidDel="00000000" w:rsidR="00000000" w:rsidRPr="00000000">
        <w:rPr>
          <w:color w:val="1b1c1d"/>
          <w:rtl w:val="0"/>
        </w:rPr>
        <w:t xml:space="preserve">People experiencing homelessness</w:t>
        <w:br w:type="textWrapping"/>
      </w:r>
    </w:p>
    <w:p w:rsidR="00000000" w:rsidDel="00000000" w:rsidP="00000000" w:rsidRDefault="00000000" w:rsidRPr="00000000" w14:paraId="0000009F">
      <w:pPr>
        <w:numPr>
          <w:ilvl w:val="0"/>
          <w:numId w:val="13"/>
        </w:numPr>
        <w:spacing w:after="240" w:before="0" w:beforeAutospacing="0" w:lineRule="auto"/>
        <w:ind w:left="720" w:hanging="360"/>
        <w:rPr>
          <w:color w:val="1b1c1d"/>
        </w:rPr>
      </w:pPr>
      <w:r w:rsidDel="00000000" w:rsidR="00000000" w:rsidRPr="00000000">
        <w:rPr>
          <w:color w:val="1b1c1d"/>
          <w:rtl w:val="0"/>
        </w:rPr>
        <w:t xml:space="preserve">Urgent after-hours care</w:t>
        <w:br w:type="textWrapping"/>
      </w:r>
    </w:p>
    <w:p w:rsidR="00000000" w:rsidDel="00000000" w:rsidP="00000000" w:rsidRDefault="00000000" w:rsidRPr="00000000" w14:paraId="000000A0">
      <w:pPr>
        <w:spacing w:after="240" w:before="240" w:lineRule="auto"/>
        <w:rPr>
          <w:color w:val="1b1c1d"/>
        </w:rPr>
      </w:pPr>
      <w:r w:rsidDel="00000000" w:rsidR="00000000" w:rsidRPr="00000000">
        <w:rPr>
          <w:color w:val="1b1c1d"/>
          <w:rtl w:val="0"/>
        </w:rPr>
        <w:t xml:space="preserve">Always check rebate eligibility when you book to avoid unexpected costs.</w:t>
      </w:r>
    </w:p>
    <w:p w:rsidR="00000000" w:rsidDel="00000000" w:rsidP="00000000" w:rsidRDefault="00000000" w:rsidRPr="00000000" w14:paraId="000000A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color w:val="1b1c1d"/>
          <w:sz w:val="34"/>
          <w:szCs w:val="34"/>
        </w:rPr>
      </w:pPr>
      <w:bookmarkStart w:colFirst="0" w:colLast="0" w:name="_depp4wcxuoi4" w:id="30"/>
      <w:bookmarkEnd w:id="30"/>
      <w:r w:rsidDel="00000000" w:rsidR="00000000" w:rsidRPr="00000000">
        <w:rPr>
          <w:b w:val="1"/>
          <w:color w:val="1b1c1d"/>
          <w:sz w:val="34"/>
          <w:szCs w:val="34"/>
          <w:rtl w:val="0"/>
        </w:rPr>
        <w:t xml:space="preserve">Keeping Your Telehealth Appointment Private and Secure</w:t>
      </w:r>
    </w:p>
    <w:p w:rsidR="00000000" w:rsidDel="00000000" w:rsidP="00000000" w:rsidRDefault="00000000" w:rsidRPr="00000000" w14:paraId="000000A3">
      <w:pPr>
        <w:spacing w:after="240" w:before="240" w:lineRule="auto"/>
        <w:rPr>
          <w:color w:val="1b1c1d"/>
        </w:rPr>
      </w:pPr>
      <w:r w:rsidDel="00000000" w:rsidR="00000000" w:rsidRPr="00000000">
        <w:rPr>
          <w:color w:val="1b1c1d"/>
          <w:rtl w:val="0"/>
        </w:rPr>
        <w:t xml:space="preserve">Privacy is a cornerstone of Australia’s healthcare system. The same laws that protect in-person visits apply to telehealth, including:</w:t>
      </w:r>
    </w:p>
    <w:p w:rsidR="00000000" w:rsidDel="00000000" w:rsidP="00000000" w:rsidRDefault="00000000" w:rsidRPr="00000000" w14:paraId="000000A4">
      <w:pPr>
        <w:numPr>
          <w:ilvl w:val="0"/>
          <w:numId w:val="2"/>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 Act 1988 (Cth)</w:t>
        <w:br w:type="textWrapping"/>
      </w:r>
    </w:p>
    <w:p w:rsidR="00000000" w:rsidDel="00000000" w:rsidP="00000000" w:rsidRDefault="00000000" w:rsidRPr="00000000" w14:paraId="000000A5">
      <w:pPr>
        <w:numPr>
          <w:ilvl w:val="0"/>
          <w:numId w:val="2"/>
        </w:numPr>
        <w:spacing w:after="240" w:before="0" w:beforeAutospacing="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Australian Privacy Principles (APPs)</w:t>
        <w:br w:type="textWrapping"/>
      </w:r>
    </w:p>
    <w:p w:rsidR="00000000" w:rsidDel="00000000" w:rsidP="00000000" w:rsidRDefault="00000000" w:rsidRPr="00000000" w14:paraId="000000A6">
      <w:pPr>
        <w:spacing w:after="240" w:before="240" w:lineRule="auto"/>
        <w:rPr>
          <w:color w:val="1b1c1d"/>
        </w:rPr>
      </w:pPr>
      <w:r w:rsidDel="00000000" w:rsidR="00000000" w:rsidRPr="00000000">
        <w:rPr>
          <w:color w:val="1b1c1d"/>
          <w:rtl w:val="0"/>
        </w:rPr>
        <w:t xml:space="preserve">Reputable telehealth providers:</w:t>
      </w:r>
    </w:p>
    <w:p w:rsidR="00000000" w:rsidDel="00000000" w:rsidP="00000000" w:rsidRDefault="00000000" w:rsidRPr="00000000" w14:paraId="000000A7">
      <w:pPr>
        <w:numPr>
          <w:ilvl w:val="0"/>
          <w:numId w:val="10"/>
        </w:numPr>
        <w:spacing w:after="0" w:afterAutospacing="0" w:before="240" w:lineRule="auto"/>
        <w:ind w:left="720" w:hanging="360"/>
        <w:rPr>
          <w:color w:val="1b1c1d"/>
        </w:rPr>
      </w:pPr>
      <w:r w:rsidDel="00000000" w:rsidR="00000000" w:rsidRPr="00000000">
        <w:rPr>
          <w:color w:val="1b1c1d"/>
          <w:rtl w:val="0"/>
        </w:rPr>
        <w:t xml:space="preserve">Use secure, encrypted platforms for video calls.</w:t>
        <w:br w:type="textWrapping"/>
      </w:r>
    </w:p>
    <w:p w:rsidR="00000000" w:rsidDel="00000000" w:rsidP="00000000" w:rsidRDefault="00000000" w:rsidRPr="00000000" w14:paraId="000000A8">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Confirm patient identities before consultations.</w:t>
        <w:br w:type="textWrapping"/>
      </w:r>
    </w:p>
    <w:p w:rsidR="00000000" w:rsidDel="00000000" w:rsidP="00000000" w:rsidRDefault="00000000" w:rsidRPr="00000000" w14:paraId="000000A9">
      <w:pPr>
        <w:numPr>
          <w:ilvl w:val="0"/>
          <w:numId w:val="10"/>
        </w:numPr>
        <w:spacing w:after="0" w:afterAutospacing="0" w:before="0" w:beforeAutospacing="0" w:lineRule="auto"/>
        <w:ind w:left="720" w:hanging="360"/>
        <w:rPr>
          <w:color w:val="1b1c1d"/>
        </w:rPr>
      </w:pPr>
      <w:r w:rsidDel="00000000" w:rsidR="00000000" w:rsidRPr="00000000">
        <w:rPr>
          <w:color w:val="1b1c1d"/>
          <w:rtl w:val="0"/>
        </w:rPr>
        <w:t xml:space="preserve">Keep health records securely stored under Australian standards.</w:t>
        <w:br w:type="textWrapping"/>
      </w:r>
    </w:p>
    <w:p w:rsidR="00000000" w:rsidDel="00000000" w:rsidP="00000000" w:rsidRDefault="00000000" w:rsidRPr="00000000" w14:paraId="000000AA">
      <w:pPr>
        <w:numPr>
          <w:ilvl w:val="0"/>
          <w:numId w:val="10"/>
        </w:numPr>
        <w:spacing w:after="240" w:before="0" w:beforeAutospacing="0" w:lineRule="auto"/>
        <w:ind w:left="720" w:hanging="360"/>
        <w:rPr>
          <w:color w:val="1b1c1d"/>
        </w:rPr>
      </w:pPr>
      <w:r w:rsidDel="00000000" w:rsidR="00000000" w:rsidRPr="00000000">
        <w:rPr>
          <w:color w:val="1b1c1d"/>
          <w:rtl w:val="0"/>
        </w:rPr>
        <w:t xml:space="preserve">Seek your consent for recording any consultation.</w:t>
        <w:br w:type="textWrapping"/>
      </w:r>
    </w:p>
    <w:p w:rsidR="00000000" w:rsidDel="00000000" w:rsidP="00000000" w:rsidRDefault="00000000" w:rsidRPr="00000000" w14:paraId="000000AB">
      <w:pPr>
        <w:pStyle w:val="Heading3"/>
        <w:keepNext w:val="0"/>
        <w:keepLines w:val="0"/>
        <w:spacing w:before="280" w:lineRule="auto"/>
        <w:rPr>
          <w:b w:val="1"/>
          <w:color w:val="1b1c1d"/>
          <w:sz w:val="26"/>
          <w:szCs w:val="26"/>
        </w:rPr>
      </w:pPr>
      <w:bookmarkStart w:colFirst="0" w:colLast="0" w:name="_7ehm2qblrlnu" w:id="31"/>
      <w:bookmarkEnd w:id="31"/>
      <w:r w:rsidDel="00000000" w:rsidR="00000000" w:rsidRPr="00000000">
        <w:rPr>
          <w:b w:val="1"/>
          <w:color w:val="1b1c1d"/>
          <w:sz w:val="26"/>
          <w:szCs w:val="26"/>
          <w:rtl w:val="0"/>
        </w:rPr>
        <w:t xml:space="preserve">Your Role</w:t>
      </w:r>
    </w:p>
    <w:p w:rsidR="00000000" w:rsidDel="00000000" w:rsidP="00000000" w:rsidRDefault="00000000" w:rsidRPr="00000000" w14:paraId="000000AC">
      <w:pPr>
        <w:spacing w:after="240" w:before="240" w:lineRule="auto"/>
        <w:rPr>
          <w:color w:val="1b1c1d"/>
        </w:rPr>
      </w:pPr>
      <w:r w:rsidDel="00000000" w:rsidR="00000000" w:rsidRPr="00000000">
        <w:rPr>
          <w:color w:val="1b1c1d"/>
          <w:rtl w:val="0"/>
        </w:rPr>
        <w:t xml:space="preserve">Help protect your own privacy by:</w:t>
      </w:r>
    </w:p>
    <w:p w:rsidR="00000000" w:rsidDel="00000000" w:rsidP="00000000" w:rsidRDefault="00000000" w:rsidRPr="00000000" w14:paraId="000000AD">
      <w:pPr>
        <w:numPr>
          <w:ilvl w:val="0"/>
          <w:numId w:val="6"/>
        </w:numPr>
        <w:spacing w:after="0" w:afterAutospacing="0" w:before="240" w:lineRule="auto"/>
        <w:ind w:left="720" w:hanging="360"/>
        <w:rPr>
          <w:color w:val="1b1c1d"/>
        </w:rPr>
      </w:pPr>
      <w:r w:rsidDel="00000000" w:rsidR="00000000" w:rsidRPr="00000000">
        <w:rPr>
          <w:color w:val="1b1c1d"/>
          <w:rtl w:val="0"/>
        </w:rPr>
        <w:t xml:space="preserve">Avoiding public Wi-Fi for appointments.</w:t>
        <w:br w:type="textWrapping"/>
      </w:r>
    </w:p>
    <w:p w:rsidR="00000000" w:rsidDel="00000000" w:rsidP="00000000" w:rsidRDefault="00000000" w:rsidRPr="00000000" w14:paraId="000000AE">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Using only trusted links from known providers.</w:t>
        <w:br w:type="textWrapping"/>
      </w:r>
    </w:p>
    <w:p w:rsidR="00000000" w:rsidDel="00000000" w:rsidP="00000000" w:rsidRDefault="00000000" w:rsidRPr="00000000" w14:paraId="000000AF">
      <w:pPr>
        <w:numPr>
          <w:ilvl w:val="0"/>
          <w:numId w:val="6"/>
        </w:numPr>
        <w:spacing w:after="240" w:before="0" w:beforeAutospacing="0" w:lineRule="auto"/>
        <w:ind w:left="720" w:hanging="360"/>
        <w:rPr>
          <w:color w:val="1b1c1d"/>
        </w:rPr>
      </w:pPr>
      <w:r w:rsidDel="00000000" w:rsidR="00000000" w:rsidRPr="00000000">
        <w:rPr>
          <w:color w:val="1b1c1d"/>
          <w:rtl w:val="0"/>
        </w:rPr>
        <w:t xml:space="preserve">Reviewing privacy policies on any telehealth platform you use.</w:t>
        <w:br w:type="textWrapping"/>
      </w:r>
    </w:p>
    <w:p w:rsidR="00000000" w:rsidDel="00000000" w:rsidP="00000000" w:rsidRDefault="00000000" w:rsidRPr="00000000" w14:paraId="000000B0">
      <w:pPr>
        <w:spacing w:after="240" w:before="240" w:lineRule="auto"/>
        <w:rPr>
          <w:color w:val="1b1c1d"/>
        </w:rPr>
      </w:pPr>
      <w:r w:rsidDel="00000000" w:rsidR="00000000" w:rsidRPr="00000000">
        <w:rPr>
          <w:color w:val="1b1c1d"/>
          <w:rtl w:val="0"/>
        </w:rPr>
        <w:t xml:space="preserve">If you ever receive suspicious messages claiming to be from your telehealth provider, contact the clinic directly to verify.</w:t>
      </w:r>
    </w:p>
    <w:p w:rsidR="00000000" w:rsidDel="00000000" w:rsidP="00000000" w:rsidRDefault="00000000" w:rsidRPr="00000000" w14:paraId="000000B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color w:val="1b1c1d"/>
          <w:sz w:val="34"/>
          <w:szCs w:val="34"/>
        </w:rPr>
      </w:pPr>
      <w:bookmarkStart w:colFirst="0" w:colLast="0" w:name="_75rz30lgunw1" w:id="32"/>
      <w:bookmarkEnd w:id="32"/>
      <w:r w:rsidDel="00000000" w:rsidR="00000000" w:rsidRPr="00000000">
        <w:rPr>
          <w:b w:val="1"/>
          <w:color w:val="1b1c1d"/>
          <w:sz w:val="34"/>
          <w:szCs w:val="34"/>
          <w:rtl w:val="0"/>
        </w:rPr>
        <w:t xml:space="preserve">The Future of Telehealth in Australia</w:t>
      </w:r>
    </w:p>
    <w:p w:rsidR="00000000" w:rsidDel="00000000" w:rsidP="00000000" w:rsidRDefault="00000000" w:rsidRPr="00000000" w14:paraId="000000B3">
      <w:pPr>
        <w:spacing w:after="240" w:before="240" w:lineRule="auto"/>
        <w:rPr>
          <w:color w:val="1b1c1d"/>
        </w:rPr>
      </w:pPr>
      <w:r w:rsidDel="00000000" w:rsidR="00000000" w:rsidRPr="00000000">
        <w:rPr>
          <w:color w:val="1b1c1d"/>
          <w:rtl w:val="0"/>
        </w:rPr>
        <w:t xml:space="preserve">Telehealth is no longer “the future” — it’s the </w:t>
      </w:r>
      <w:r w:rsidDel="00000000" w:rsidR="00000000" w:rsidRPr="00000000">
        <w:rPr>
          <w:b w:val="1"/>
          <w:color w:val="1b1c1d"/>
          <w:rtl w:val="0"/>
        </w:rPr>
        <w:t xml:space="preserve">present</w:t>
      </w:r>
      <w:r w:rsidDel="00000000" w:rsidR="00000000" w:rsidRPr="00000000">
        <w:rPr>
          <w:color w:val="1b1c1d"/>
          <w:rtl w:val="0"/>
        </w:rPr>
        <w:t xml:space="preserve"> of healthcare in Australia. But the innovation isn’t stopping here.</w:t>
      </w:r>
    </w:p>
    <w:p w:rsidR="00000000" w:rsidDel="00000000" w:rsidP="00000000" w:rsidRDefault="00000000" w:rsidRPr="00000000" w14:paraId="000000B4">
      <w:pPr>
        <w:pStyle w:val="Heading3"/>
        <w:keepNext w:val="0"/>
        <w:keepLines w:val="0"/>
        <w:spacing w:before="280" w:lineRule="auto"/>
        <w:rPr>
          <w:b w:val="1"/>
          <w:color w:val="1b1c1d"/>
          <w:sz w:val="26"/>
          <w:szCs w:val="26"/>
        </w:rPr>
      </w:pPr>
      <w:bookmarkStart w:colFirst="0" w:colLast="0" w:name="_aa4lvfu4kyzy" w:id="33"/>
      <w:bookmarkEnd w:id="33"/>
      <w:r w:rsidDel="00000000" w:rsidR="00000000" w:rsidRPr="00000000">
        <w:rPr>
          <w:b w:val="1"/>
          <w:color w:val="1b1c1d"/>
          <w:sz w:val="26"/>
          <w:szCs w:val="26"/>
          <w:rtl w:val="0"/>
        </w:rPr>
        <w:t xml:space="preserve">Hybrid Care</w:t>
      </w:r>
    </w:p>
    <w:p w:rsidR="00000000" w:rsidDel="00000000" w:rsidP="00000000" w:rsidRDefault="00000000" w:rsidRPr="00000000" w14:paraId="000000B5">
      <w:pPr>
        <w:spacing w:after="240" w:before="240" w:lineRule="auto"/>
        <w:rPr>
          <w:color w:val="1b1c1d"/>
        </w:rPr>
      </w:pPr>
      <w:r w:rsidDel="00000000" w:rsidR="00000000" w:rsidRPr="00000000">
        <w:rPr>
          <w:color w:val="1b1c1d"/>
          <w:rtl w:val="0"/>
        </w:rPr>
        <w:t xml:space="preserve">Many practices are adopting </w:t>
      </w:r>
      <w:r w:rsidDel="00000000" w:rsidR="00000000" w:rsidRPr="00000000">
        <w:rPr>
          <w:b w:val="1"/>
          <w:color w:val="1b1c1d"/>
          <w:rtl w:val="0"/>
        </w:rPr>
        <w:t xml:space="preserve">hybrid models</w:t>
      </w:r>
      <w:r w:rsidDel="00000000" w:rsidR="00000000" w:rsidRPr="00000000">
        <w:rPr>
          <w:color w:val="1b1c1d"/>
          <w:rtl w:val="0"/>
        </w:rPr>
        <w:t xml:space="preserve">, blending telehealth and in-person care for flexible, tailored treatment plans.</w:t>
      </w:r>
    </w:p>
    <w:p w:rsidR="00000000" w:rsidDel="00000000" w:rsidP="00000000" w:rsidRDefault="00000000" w:rsidRPr="00000000" w14:paraId="000000B6">
      <w:pPr>
        <w:pStyle w:val="Heading3"/>
        <w:keepNext w:val="0"/>
        <w:keepLines w:val="0"/>
        <w:spacing w:before="280" w:lineRule="auto"/>
        <w:rPr>
          <w:b w:val="1"/>
          <w:color w:val="1b1c1d"/>
          <w:sz w:val="26"/>
          <w:szCs w:val="26"/>
        </w:rPr>
      </w:pPr>
      <w:bookmarkStart w:colFirst="0" w:colLast="0" w:name="_fu8pmhlbdu6v" w:id="34"/>
      <w:bookmarkEnd w:id="34"/>
      <w:r w:rsidDel="00000000" w:rsidR="00000000" w:rsidRPr="00000000">
        <w:rPr>
          <w:b w:val="1"/>
          <w:color w:val="1b1c1d"/>
          <w:sz w:val="26"/>
          <w:szCs w:val="26"/>
          <w:rtl w:val="0"/>
        </w:rPr>
        <w:t xml:space="preserve">Remote Patient Monitoring</w:t>
      </w:r>
    </w:p>
    <w:p w:rsidR="00000000" w:rsidDel="00000000" w:rsidP="00000000" w:rsidRDefault="00000000" w:rsidRPr="00000000" w14:paraId="000000B7">
      <w:pPr>
        <w:spacing w:after="240" w:before="240" w:lineRule="auto"/>
        <w:rPr>
          <w:color w:val="1b1c1d"/>
        </w:rPr>
      </w:pPr>
      <w:r w:rsidDel="00000000" w:rsidR="00000000" w:rsidRPr="00000000">
        <w:rPr>
          <w:color w:val="1b1c1d"/>
          <w:rtl w:val="0"/>
        </w:rPr>
        <w:t xml:space="preserve">Wearable devices are transforming chronic care. Patients can track vital signs like heart rate, blood pressure, and blood glucose from home, transmitting data directly to their doctor.</w:t>
      </w:r>
    </w:p>
    <w:p w:rsidR="00000000" w:rsidDel="00000000" w:rsidP="00000000" w:rsidRDefault="00000000" w:rsidRPr="00000000" w14:paraId="000000B8">
      <w:pPr>
        <w:pStyle w:val="Heading3"/>
        <w:keepNext w:val="0"/>
        <w:keepLines w:val="0"/>
        <w:spacing w:before="280" w:lineRule="auto"/>
        <w:rPr>
          <w:b w:val="1"/>
          <w:color w:val="1b1c1d"/>
          <w:sz w:val="26"/>
          <w:szCs w:val="26"/>
        </w:rPr>
      </w:pPr>
      <w:bookmarkStart w:colFirst="0" w:colLast="0" w:name="_2cfs83ssz9sz" w:id="35"/>
      <w:bookmarkEnd w:id="35"/>
      <w:r w:rsidDel="00000000" w:rsidR="00000000" w:rsidRPr="00000000">
        <w:rPr>
          <w:b w:val="1"/>
          <w:color w:val="1b1c1d"/>
          <w:sz w:val="26"/>
          <w:szCs w:val="26"/>
          <w:rtl w:val="0"/>
        </w:rPr>
        <w:t xml:space="preserve">Artificial Intelligence (AI)</w:t>
      </w:r>
    </w:p>
    <w:p w:rsidR="00000000" w:rsidDel="00000000" w:rsidP="00000000" w:rsidRDefault="00000000" w:rsidRPr="00000000" w14:paraId="000000B9">
      <w:pPr>
        <w:spacing w:after="240" w:before="240" w:lineRule="auto"/>
        <w:rPr>
          <w:color w:val="1b1c1d"/>
        </w:rPr>
      </w:pPr>
      <w:r w:rsidDel="00000000" w:rsidR="00000000" w:rsidRPr="00000000">
        <w:rPr>
          <w:color w:val="1b1c1d"/>
          <w:rtl w:val="0"/>
        </w:rPr>
        <w:t xml:space="preserve">AI is starting to:</w:t>
      </w:r>
    </w:p>
    <w:p w:rsidR="00000000" w:rsidDel="00000000" w:rsidP="00000000" w:rsidRDefault="00000000" w:rsidRPr="00000000" w14:paraId="000000BA">
      <w:pPr>
        <w:numPr>
          <w:ilvl w:val="0"/>
          <w:numId w:val="8"/>
        </w:numPr>
        <w:spacing w:after="0" w:afterAutospacing="0" w:before="240" w:lineRule="auto"/>
        <w:ind w:left="720" w:hanging="360"/>
        <w:rPr>
          <w:color w:val="1b1c1d"/>
        </w:rPr>
      </w:pPr>
      <w:r w:rsidDel="00000000" w:rsidR="00000000" w:rsidRPr="00000000">
        <w:rPr>
          <w:color w:val="1b1c1d"/>
          <w:rtl w:val="0"/>
        </w:rPr>
        <w:t xml:space="preserve">Help triage symptoms</w:t>
        <w:br w:type="textWrapping"/>
      </w:r>
    </w:p>
    <w:p w:rsidR="00000000" w:rsidDel="00000000" w:rsidP="00000000" w:rsidRDefault="00000000" w:rsidRPr="00000000" w14:paraId="000000BB">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Draft clinical notes</w:t>
        <w:br w:type="textWrapping"/>
      </w:r>
    </w:p>
    <w:p w:rsidR="00000000" w:rsidDel="00000000" w:rsidP="00000000" w:rsidRDefault="00000000" w:rsidRPr="00000000" w14:paraId="000000BC">
      <w:pPr>
        <w:numPr>
          <w:ilvl w:val="0"/>
          <w:numId w:val="8"/>
        </w:numPr>
        <w:spacing w:after="240" w:before="0" w:beforeAutospacing="0" w:lineRule="auto"/>
        <w:ind w:left="720" w:hanging="360"/>
        <w:rPr>
          <w:color w:val="1b1c1d"/>
        </w:rPr>
      </w:pPr>
      <w:r w:rsidDel="00000000" w:rsidR="00000000" w:rsidRPr="00000000">
        <w:rPr>
          <w:color w:val="1b1c1d"/>
          <w:rtl w:val="0"/>
        </w:rPr>
        <w:t xml:space="preserve">Support mental health tools</w:t>
        <w:br w:type="textWrapping"/>
      </w:r>
    </w:p>
    <w:p w:rsidR="00000000" w:rsidDel="00000000" w:rsidP="00000000" w:rsidRDefault="00000000" w:rsidRPr="00000000" w14:paraId="000000BD">
      <w:pPr>
        <w:spacing w:after="240" w:before="240" w:lineRule="auto"/>
        <w:rPr>
          <w:color w:val="1b1c1d"/>
        </w:rPr>
      </w:pPr>
      <w:r w:rsidDel="00000000" w:rsidR="00000000" w:rsidRPr="00000000">
        <w:rPr>
          <w:color w:val="1b1c1d"/>
          <w:rtl w:val="0"/>
        </w:rPr>
        <w:t xml:space="preserve">All with strong ethical oversight and privacy safeguards.</w:t>
      </w:r>
    </w:p>
    <w:p w:rsidR="00000000" w:rsidDel="00000000" w:rsidP="00000000" w:rsidRDefault="00000000" w:rsidRPr="00000000" w14:paraId="000000BE">
      <w:pPr>
        <w:pStyle w:val="Heading3"/>
        <w:keepNext w:val="0"/>
        <w:keepLines w:val="0"/>
        <w:spacing w:before="280" w:lineRule="auto"/>
        <w:rPr>
          <w:b w:val="1"/>
          <w:color w:val="1b1c1d"/>
          <w:sz w:val="26"/>
          <w:szCs w:val="26"/>
        </w:rPr>
      </w:pPr>
      <w:bookmarkStart w:colFirst="0" w:colLast="0" w:name="_yae75npx3n5f" w:id="36"/>
      <w:bookmarkEnd w:id="36"/>
      <w:r w:rsidDel="00000000" w:rsidR="00000000" w:rsidRPr="00000000">
        <w:rPr>
          <w:b w:val="1"/>
          <w:color w:val="1b1c1d"/>
          <w:sz w:val="26"/>
          <w:szCs w:val="26"/>
          <w:rtl w:val="0"/>
        </w:rPr>
        <w:t xml:space="preserve">Integration with My Health Record</w:t>
      </w:r>
    </w:p>
    <w:p w:rsidR="00000000" w:rsidDel="00000000" w:rsidP="00000000" w:rsidRDefault="00000000" w:rsidRPr="00000000" w14:paraId="000000BF">
      <w:pPr>
        <w:spacing w:after="240" w:before="240" w:lineRule="auto"/>
        <w:rPr>
          <w:color w:val="1b1c1d"/>
        </w:rPr>
      </w:pPr>
      <w:r w:rsidDel="00000000" w:rsidR="00000000" w:rsidRPr="00000000">
        <w:rPr>
          <w:color w:val="1b1c1d"/>
          <w:rtl w:val="0"/>
        </w:rPr>
        <w:t xml:space="preserve">Telehealth increasingly integrates with </w:t>
      </w:r>
      <w:r w:rsidDel="00000000" w:rsidR="00000000" w:rsidRPr="00000000">
        <w:rPr>
          <w:b w:val="1"/>
          <w:color w:val="1b1c1d"/>
          <w:rtl w:val="0"/>
        </w:rPr>
        <w:t xml:space="preserve">My Health Record</w:t>
      </w:r>
      <w:r w:rsidDel="00000000" w:rsidR="00000000" w:rsidRPr="00000000">
        <w:rPr>
          <w:color w:val="1b1c1d"/>
          <w:rtl w:val="0"/>
        </w:rPr>
        <w:t xml:space="preserve">, ensuring seamless information sharing between GPs, specialists, and hospitals for more coordinated care.</w:t>
      </w:r>
    </w:p>
    <w:p w:rsidR="00000000" w:rsidDel="00000000" w:rsidP="00000000" w:rsidRDefault="00000000" w:rsidRPr="00000000" w14:paraId="000000C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color w:val="1b1c1d"/>
          <w:sz w:val="34"/>
          <w:szCs w:val="34"/>
        </w:rPr>
      </w:pPr>
      <w:bookmarkStart w:colFirst="0" w:colLast="0" w:name="_qx2g2fgc61pr" w:id="37"/>
      <w:bookmarkEnd w:id="37"/>
      <w:r w:rsidDel="00000000" w:rsidR="00000000" w:rsidRPr="00000000">
        <w:rPr>
          <w:b w:val="1"/>
          <w:color w:val="1b1c1d"/>
          <w:sz w:val="34"/>
          <w:szCs w:val="34"/>
          <w:rtl w:val="0"/>
        </w:rPr>
        <w:t xml:space="preserve">The Bottom Line</w:t>
      </w:r>
    </w:p>
    <w:p w:rsidR="00000000" w:rsidDel="00000000" w:rsidP="00000000" w:rsidRDefault="00000000" w:rsidRPr="00000000" w14:paraId="000000C2">
      <w:pPr>
        <w:spacing w:after="240" w:before="240" w:lineRule="auto"/>
        <w:rPr>
          <w:color w:val="1b1c1d"/>
        </w:rPr>
      </w:pPr>
      <w:r w:rsidDel="00000000" w:rsidR="00000000" w:rsidRPr="00000000">
        <w:rPr>
          <w:color w:val="1b1c1d"/>
          <w:rtl w:val="0"/>
        </w:rPr>
        <w:t xml:space="preserve">Telehealth appointments have firmly embedded themselves into the way Australians access medical care. They’re safe, convenient, and effective — and for many, they’ve become the first choice for handling everything from everyday ailments to specialist referrals.</w:t>
      </w:r>
    </w:p>
    <w:p w:rsidR="00000000" w:rsidDel="00000000" w:rsidP="00000000" w:rsidRDefault="00000000" w:rsidRPr="00000000" w14:paraId="000000C3">
      <w:pPr>
        <w:spacing w:after="240" w:before="240" w:lineRule="auto"/>
        <w:rPr>
          <w:color w:val="1b1c1d"/>
        </w:rPr>
      </w:pPr>
      <w:r w:rsidDel="00000000" w:rsidR="00000000" w:rsidRPr="00000000">
        <w:rPr>
          <w:color w:val="1b1c1d"/>
          <w:rtl w:val="0"/>
        </w:rPr>
        <w:t xml:space="preserve">By understanding how telehealth works, preparing thoroughly, and choosing reputable services, you’ll be ready to make the most of your virtual healthcare experience.</w:t>
      </w:r>
    </w:p>
    <w:p w:rsidR="00000000" w:rsidDel="00000000" w:rsidP="00000000" w:rsidRDefault="00000000" w:rsidRPr="00000000" w14:paraId="000000C4">
      <w:pPr>
        <w:spacing w:after="240" w:before="240" w:lineRule="auto"/>
        <w:rPr>
          <w:color w:val="1b1c1d"/>
        </w:rPr>
      </w:pPr>
      <w:r w:rsidDel="00000000" w:rsidR="00000000" w:rsidRPr="00000000">
        <w:rPr>
          <w:b w:val="1"/>
          <w:color w:val="1b1c1d"/>
          <w:rtl w:val="0"/>
        </w:rPr>
        <w:t xml:space="preserve">Ready to skip the waiting room?</w:t>
      </w:r>
      <w:r w:rsidDel="00000000" w:rsidR="00000000" w:rsidRPr="00000000">
        <w:rPr>
          <w:color w:val="1b1c1d"/>
          <w:rtl w:val="0"/>
        </w:rPr>
        <w:t xml:space="preserve"> At Medicly, we’re here to make telehealth simple, secure, and personal. Book your next appointment today and take charge of your health — wherever you are.</w:t>
      </w:r>
    </w:p>
    <w:p w:rsidR="00000000" w:rsidDel="00000000" w:rsidP="00000000" w:rsidRDefault="00000000" w:rsidRPr="00000000" w14:paraId="000000C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240" w:before="240" w:lineRule="auto"/>
        <w:rPr>
          <w:color w:val="1b1c1d"/>
        </w:rPr>
      </w:pPr>
      <w:r w:rsidDel="00000000" w:rsidR="00000000" w:rsidRPr="00000000">
        <w:rPr>
          <w:b w:val="1"/>
          <w:color w:val="1b1c1d"/>
          <w:rtl w:val="0"/>
        </w:rPr>
        <w:t xml:space="preserve">Disclaimer:</w:t>
      </w:r>
      <w:r w:rsidDel="00000000" w:rsidR="00000000" w:rsidRPr="00000000">
        <w:rPr>
          <w:color w:val="1b1c1d"/>
          <w:rtl w:val="0"/>
        </w:rPr>
        <w:t xml:space="preserve"> This guide provides general information only. Always consult a qualified healthcare professional regarding your individual circumstances.</w:t>
      </w:r>
    </w:p>
    <w:p w:rsidR="00000000" w:rsidDel="00000000" w:rsidP="00000000" w:rsidRDefault="00000000" w:rsidRPr="00000000" w14:paraId="000000C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after="240" w:before="240" w:lineRule="auto"/>
        <w:rPr>
          <w:color w:val="1b1c1d"/>
        </w:rPr>
      </w:pPr>
      <w:r w:rsidDel="00000000" w:rsidR="00000000" w:rsidRPr="00000000">
        <w:rPr>
          <w:rtl w:val="0"/>
        </w:rPr>
      </w:r>
    </w:p>
    <w:p w:rsidR="00000000" w:rsidDel="00000000" w:rsidP="00000000" w:rsidRDefault="00000000" w:rsidRPr="00000000" w14:paraId="000000C9">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