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MOD-001 — OR-CORE-001 Scheduler v1.0</w:t>
      </w:r>
    </w:p>
    <w:p>
      <w:r>
        <w:t>Status: Initial implementation | Milestone: M2 Kernel | 13 August 2026</w:t>
      </w:r>
    </w:p>
    <w:p>
      <w:pPr>
        <w:pStyle w:val="Heading1"/>
      </w:pPr>
      <w:r>
        <w:t>1. Purpose</w:t>
      </w:r>
    </w:p>
    <w:p>
      <w:r>
        <w:t>Provide deterministic scheduling of internal ORION jobs without embedding market, risk, execution, or decision logic.</w:t>
      </w:r>
    </w:p>
    <w:p>
      <w:pPr>
        <w:pStyle w:val="Heading1"/>
      </w:pPr>
      <w:r>
        <w:t>2. Responsibilities</w:t>
      </w:r>
    </w:p>
    <w:p>
      <w:r>
        <w:t>Register jobs; validate definitions; start/stop; execute due jobs; reschedule jobs; remain deterministic and testable.</w:t>
      </w:r>
    </w:p>
    <w:p>
      <w:pPr>
        <w:pStyle w:val="Heading1"/>
      </w:pPr>
      <w:r>
        <w:t>3. Non-responsibilities</w:t>
      </w:r>
    </w:p>
    <w:p>
      <w:r>
        <w:t>No BUY/SELL/NO TRADE decisions, trading signals, risk management, order placement, market-data acquisition, or learning.</w:t>
      </w:r>
    </w:p>
    <w:p>
      <w:pPr>
        <w:pStyle w:val="Heading1"/>
      </w:pPr>
      <w:r>
        <w:t>4. Architecture</w:t>
      </w:r>
    </w:p>
    <w:p>
      <w:r>
        <w:t>The scheduler exposes a small Python API and an injectable Clock. tick() is non-blocking so a higher-level runtime controls polling cadence.</w:t>
      </w:r>
    </w:p>
    <w:p>
      <w:pPr>
        <w:pStyle w:val="Heading1"/>
      </w:pPr>
      <w:r>
        <w:t>5. Acceptance Criteria</w:t>
      </w:r>
    </w:p>
    <w:p>
      <w:r>
        <w:t>Invalid jobs rejected; duplicate names rejected; stopped scheduler executes nothing; started scheduler executes due jobs; jobs do not run early; deterministic tests use an injected clock.</w:t>
      </w:r>
    </w:p>
    <w:p>
      <w:pPr>
        <w:pStyle w:val="Heading1"/>
      </w:pPr>
      <w:r>
        <w:t>6. Test Coverage</w:t>
      </w:r>
    </w:p>
    <w:p>
      <w:r>
        <w:t>Unit tests cover lifecycle, timing, validation, duplicate registration, and removal.</w:t>
      </w:r>
    </w:p>
    <w:p>
      <w:pPr>
        <w:pStyle w:val="Heading1"/>
      </w:pPr>
      <w:r>
        <w:t>7. Integration Boundary</w:t>
      </w:r>
    </w:p>
    <w:p>
      <w:r>
        <w:t>Future Event Bus and Runtime components may invoke tick(); the Scheduler remains independent of market and trading logic.</w:t>
      </w:r>
    </w:p>
    <w:p>
      <w:pPr>
        <w:pStyle w:val="Heading1"/>
      </w:pPr>
      <w:r>
        <w:t>8. Status</w:t>
      </w:r>
    </w:p>
    <w:p>
      <w:r>
        <w:t>MOD-001 v1.0 is the first executable ORION kernel component.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