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Laboratorul 5</w:t>
        <w:br/>
        <w:t>Forensics și steganografie</w:t>
      </w:r>
    </w:p>
    <w:p>
      <w:r>
        <w:t>Universitatea Tehnică a Moldovei</w:t>
        <w:br/>
        <w:t>Facultatea Calculatoare Informatică și Microelectronică</w:t>
        <w:br/>
        <w:t>Disciplina Tehnici de programare</w:t>
      </w:r>
    </w:p>
    <w:p>
      <w:r>
        <w:t>Student: Grozav Radu-Stefan</w:t>
        <w:br/>
        <w:t>Grupa: SI-266</w:t>
        <w:br/>
        <w:t>Data lucrării: 11.10.2026</w:t>
      </w:r>
    </w:p>
    <w:p>
      <w:pPr>
        <w:pStyle w:val="Heading1"/>
      </w:pPr>
      <w:r>
        <w:t>Scopul și rezultatele lucrării</w:t>
      </w:r>
    </w:p>
    <w:p>
      <w:r>
        <w:t>Am realizat decoderul din A1-A7 și programele de analiză a fișierelor și steganografie din B1-B6. Codul, ieșirea executării, probele și testele sunt incluse în pachetul Laborator_5.</w:t>
      </w:r>
    </w:p>
    <w:p>
      <w:pPr>
        <w:pStyle w:val="Heading2"/>
      </w:pPr>
      <w:r>
        <w:t>Probele folosite</w:t>
      </w:r>
    </w:p>
    <w:p>
      <w:r>
        <w:t>Materialul primit conține fișa de laborator, fără scriptul original de pregătire și fără probele profesorului. Am creat un generator propriu, probe/pregateste.py. Rezultatele acestui raport provin din executarea pe fișierele create local. Coordonatele GPS sunt demonstrative.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Componentă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Rezultat verificat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Decoder stratificat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URL → Base64 → hex → mesaj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XOR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256 de chei încercate; cheia locală 37 recuperată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Hashuri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 parole găsite în wordlist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EXIF și GPS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Metadate citite; coordonate convertite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Arhivă ascunsă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ZIP valid extras și dezarhivat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LSB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Mesaj ascuns și recuperat identic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Verificare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32 teste și 30 verificări de integrare; 0 erori</w:t>
            </w:r>
          </w:p>
        </w:tc>
      </w:tr>
    </w:tbl>
    <w:p>
      <w:r>
        <w:t>Data executării și verificării: 2026-10-11.</w:t>
      </w:r>
    </w:p>
    <w:p>
      <w:r>
        <w:br w:type="page"/>
      </w:r>
    </w:p>
    <w:p>
      <w:pPr>
        <w:pStyle w:val="Heading1"/>
      </w:pPr>
      <w:r>
        <w:t>Lucrarea A Decodarea în straturi</w:t>
      </w:r>
    </w:p>
    <w:p>
      <w:pPr>
        <w:pStyle w:val="Heading2"/>
      </w:pPr>
      <w:r>
        <w:t>A1 Text și octeți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s = 'Salut'</w:t>
        <w:br/>
        <w:t>b = s.encode()</w:t>
        <w:br/>
        <w:t>print(b, b[0])</w:t>
        <w:br/>
        <w:t>print(b.hex())</w:t>
        <w:br/>
        <w:t>print(bytes.fromhex(b.hex()))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b'Salut' 83</w:t>
        <w:br/>
        <w:t>53616c7574</w:t>
        <w:br/>
        <w:t>b'Salut'</w:t>
      </w:r>
    </w:p>
    <w:p>
      <w:r>
        <w:t>Primul element din bytes este numărul 83. Hexul păstrează exact octeții textului.</w:t>
      </w:r>
    </w:p>
    <w:p>
      <w:pPr>
        <w:pStyle w:val="Heading2"/>
      </w:pPr>
      <w:r>
        <w:t>A2 și A3 Recunoașterea și desfacerea stratului</w:t>
      </w:r>
    </w:p>
    <w:p>
      <w:r>
        <w:t>ghici_strat verifică mai întâi secvențele %xx, apoi hexul cu lungime pară și apoi alfabetul Base64. desfa întoarce perechea (strat, bytes). Base64 este validat înainte de decodare.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desfa('%2Fetc')       = ('url', b'/etc')</w:t>
        <w:br/>
        <w:t>desfa('48656c6c6f')   = ('hex', b'Hello')</w:t>
        <w:br/>
        <w:t>desfa('U2FsdXQ=')     = ('base64', b'Salut')</w:t>
      </w:r>
    </w:p>
    <w:p>
      <w:pPr>
        <w:pStyle w:val="Heading2"/>
      </w:pPr>
      <w:r>
        <w:t>A4 Decodarea mai multor straturi</w:t>
      </w:r>
    </w:p>
    <w:p>
      <w:r>
        <w:t>Bucla are maximum 8 pași. Nu se oprește doar pentru că intermediarul este imprimabil: hexul și Base64 sunt tot texte imprimabile. Sunt păstrate tipul stratului și octeții fiecărui rezultat.</w:t>
      </w:r>
    </w:p>
    <w:p>
      <w:r>
        <w:t>Pasul 1: url.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NDY0YzQxNDc3YjczNzQ3MjYxNzQ3NTcyNjk1ZjY0NjU2MzZmNjQ2MTc0NjU1ZjYzNmY3MjY1NjM3NDdk</w:t>
      </w:r>
    </w:p>
    <w:p>
      <w:r>
        <w:t>Pasul 2: base64.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464c41477b73747261747572695f6465636f646174655f636f726563747d</w:t>
      </w:r>
    </w:p>
    <w:p>
      <w:r>
        <w:t>Pasul 3: hex.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FLAG{straturi_decodate_corect}</w:t>
      </w:r>
    </w:p>
    <w:p>
      <w:r>
        <w:t>Rezultatul final este FLAG{straturi_decodate_corect}. Recunoașterea după formă este o euristică; un text poate semăna accidental cu o codare, de aceea istoricul este inclus în fișa JSON.</w:t>
      </w:r>
    </w:p>
    <w:p>
      <w:r>
        <w:br w:type="page"/>
      </w:r>
    </w:p>
    <w:p>
      <w:pPr>
        <w:pStyle w:val="Heading1"/>
      </w:pPr>
      <w:r>
        <w:t>Lucrarea A XOR hashuri și fișa JSON</w:t>
      </w:r>
    </w:p>
    <w:p>
      <w:pPr>
        <w:pStyle w:val="Heading2"/>
      </w:pPr>
      <w:r>
        <w:t>A5 XOR cu o cheie de un octet</w:t>
      </w:r>
    </w:p>
    <w:p>
      <w:r>
        <w:t>Au fost încercate toate cele 256 de chei. Filtrul ASCII imprimabil a păstrat 18 candidați. Aceștia sunt salvați integral în rezultate/xor.json și sortați după un scor de lizibilitate.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clar = bytes(value ^ key for value in date)</w:t>
        <w:br/>
        <w:t>if citibil(clar):</w:t>
        <w:br/>
        <w:t xml:space="preserve">    print(key, clar.decode('ascii'))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Cheia confirmată pentru proba locală: 37</w:t>
        <w:br/>
        <w:t>Mesaj XOR pentru laboratorul cinci.</w:t>
      </w:r>
    </w:p>
    <w:p>
      <w:r>
        <w:t>Cheia 37 se află pe primul loc după scor. Verificarea separată compară textul cu valoarea cunoscută a generatorului propriu. Scorul singur nu demonstrează unicitatea cheii.</w:t>
      </w:r>
    </w:p>
    <w:p>
      <w:pPr>
        <w:pStyle w:val="Heading2"/>
      </w:pPr>
      <w:r>
        <w:t>A6 Hashuri și dicționar</w:t>
      </w:r>
    </w:p>
    <w:p>
      <w:r>
        <w:t>Lungimile 32, 40 și 64 selectează MD5, SHA1 și SHA256 în convenția laboratorului. Wordlist-ul se citește latin1, iar cuvintele curățate cu strip sunt codificate UTF-8 pentru calcularea hashului.</w:t>
      </w:r>
    </w:p>
    <w:p>
      <w:r>
        <w:t>MD5 → laborator5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2ac019ce3be47dd980cb3ddb38d7b9c9</w:t>
      </w:r>
    </w:p>
    <w:p>
      <w:r>
        <w:t>SHA1 → securitate266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2e1f57971c1dd96549fad3a24119cce1ade0166f</w:t>
      </w:r>
    </w:p>
    <w:p>
      <w:r>
        <w:t>SHA256 → python2026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9881e9b71a0012798c69ce52498968e0369612a49c8887ac3a1db6eab685f95b</w:t>
      </w:r>
    </w:p>
    <w:p>
      <w:r>
        <w:t>Parolele sunt găsite prin compararea hashului fiecărui candidat cu ținta.</w:t>
      </w:r>
    </w:p>
    <w:p>
      <w:pPr>
        <w:pStyle w:val="Heading2"/>
      </w:pPr>
      <w:r>
        <w:t>A7 Argumente și test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python arsenal/forensics/decode.py probe/mesaj.txt --fisier</w:t>
        <w:br/>
        <w:t>python -m unittest discover -s teste -v</w:t>
      </w:r>
    </w:p>
    <w:p>
      <w:r>
        <w:t>Unealta acceptă și --xor, --hash, --wordlist și --output. Fișierul arsenal/forensics/fisa.json conține strat, rezultat și istoricul decodării. Testul cerut pentru U2FsdXQ= a trecut.</w:t>
      </w:r>
    </w:p>
    <w:p>
      <w:r>
        <w:br w:type="page"/>
      </w:r>
    </w:p>
    <w:p>
      <w:pPr>
        <w:pStyle w:val="Heading1"/>
      </w:pPr>
      <w:r>
        <w:t>Lucrarea B Analiza fișierelor</w:t>
      </w:r>
    </w:p>
    <w:p>
      <w:pPr>
        <w:pStyle w:val="Heading2"/>
      </w:pPr>
      <w:r>
        <w:t>B1 Tipul real din semnătura binară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969"/>
        <w:gridCol w:w="2268"/>
      </w:tblGrid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Fișier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Primii octeți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Tip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probe/foto.jpg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ffd8ffe000104a46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jpeg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probe/ascuns.png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89504e470d0a1a0a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png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gasit.zip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504b030414000000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zip/docx</w:t>
            </w:r>
          </w:p>
        </w:tc>
      </w:tr>
    </w:tbl>
    <w:p>
      <w:r>
        <w:t>Semnăturile sunt citite cu rb. Extensia nu este folosită pentru identificare.</w:t>
      </w:r>
    </w:p>
    <w:p>
      <w:pPr>
        <w:pStyle w:val="Heading2"/>
      </w:pPr>
      <w:r>
        <w:t>B2 Secvențe ASCII imprimabile</w:t>
      </w:r>
    </w:p>
    <w:p>
      <w:r>
        <w:t>Regexul rb'[ -~]{4,}' extrage secvențele de minimum patru caractere. Indiciile găsite în ascuns.png includ: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indiciu.txt</w:t>
        <w:br/>
        <w:t>FLAG{arhiva_extrasa}</w:t>
        <w:br/>
        <w:t>Proba locala generata pentru laboratorul 5.</w:t>
      </w:r>
    </w:p>
    <w:p>
      <w:pPr>
        <w:pStyle w:val="Heading2"/>
      </w:pPr>
      <w:r>
        <w:t>B3 EXIF și GPS</w:t>
      </w:r>
    </w:p>
    <w:p>
      <w:r>
        <w:t>Make: PROBA LOCALA L5</w:t>
      </w:r>
    </w:p>
    <w:p>
      <w:r>
        <w:t>ImageDescription: Imagine generata pentru laborator, coordonate demonstrative</w:t>
      </w:r>
    </w:p>
    <w:p>
      <w:r>
        <w:t>GPS: latitudine N 47° 1′ 30″; longitudine E 28° 50′ 0″.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latitudine = 47 + 1/60 + 30/3600 = 47.025</w:t>
        <w:br/>
        <w:t>longitudine = 28 + 50/60 = 28.8333333333</w:t>
      </w:r>
    </w:p>
    <w:p>
      <w:r>
        <w:t>Emisferele S și W produc coordonate negative. Programul tratează și imaginile fără metadate GPS.</w:t>
      </w:r>
    </w:p>
    <w:p>
      <w:pPr>
        <w:pStyle w:val="Heading2"/>
      </w:pPr>
      <w:r>
        <w:t>B4 Extragerea ZIP-ului ascuns</w:t>
      </w:r>
    </w:p>
    <w:p>
      <w:r>
        <w:t>Semnătura ZIP începe la octetul 324. Arhiva a fost salvată ca gasit.zip, verificată prin CRC și dezarhivată în extras/.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extras/indiciu.txt</w:t>
        <w:br/>
        <w:t>FLAG{arhiva_extrasa}</w:t>
        <w:br/>
        <w:t>Proba locala generata pentru laboratorul 5.</w:t>
      </w:r>
    </w:p>
    <w:p>
      <w:r>
        <w:t>Înainte de extragere, programul verifică numele membrilor pentru a păstra fișierele în folderul de destinație.</w:t>
      </w:r>
    </w:p>
    <w:p>
      <w:r>
        <w:br w:type="page"/>
      </w:r>
    </w:p>
    <w:p>
      <w:pPr>
        <w:pStyle w:val="Heading1"/>
      </w:pPr>
      <w:r>
        <w:t>Lucrarea B Steganografie LSB</w:t>
      </w:r>
    </w:p>
    <w:p>
      <w:pPr>
        <w:pStyle w:val="Heading2"/>
      </w:pPr>
      <w:r>
        <w:t>B5 Ascunderea mesajului</w:t>
      </w:r>
    </w:p>
    <w:p>
      <w:r>
        <w:t>Am folosit fotografia creată local, convertită în RGB. Mesajul UTF-8 este urmat de octetul 0. Terminatorul permite oprirea extragerii conform B6.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payload = mesaj.encode('utf-8') + b'\x00'</w:t>
        <w:br/>
        <w:t>for value in payload:</w:t>
        <w:br/>
        <w:t xml:space="preserve">    for shift in range(7, -1, -1):</w:t>
        <w:br/>
        <w:t xml:space="preserve">        bit = (value &gt;&gt; shift) &amp; 1</w:t>
        <w:br/>
        <w:t xml:space="preserve">        channels[cursor] = (channels[cursor] &amp; ~1) | bit</w:t>
        <w:br/>
        <w:t xml:space="preserve">        cursor += 1</w:t>
      </w:r>
    </w:p>
    <w:p>
      <w:r>
        <w:t>Biții sunt scriși în ordine pe R, G, B, de la pixelul din stânga sus. Capacitatea este verificată înainte de scriere, în octeți UTF-8. Imaginea rezultată este stego.png.</w:t>
      </w:r>
    </w:p>
    <w:p>
      <w:pPr>
        <w:pStyle w:val="Heading2"/>
      </w:pPr>
      <w:r>
        <w:t>B6 Recuperarea mesajului</w:t>
      </w:r>
    </w:p>
    <w:p>
      <w:r>
        <w:t>Programul citește bitul cel mai puțin semnificativ din fiecare canal și reconstruiește octeți în grupuri de 8. La primul octet 0, mesajul este terminat și decodificat UTF-8.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python stego.py ascunde probe/foto.jpg 'FLAG{ascuns_in_pixeli}' stego.png</w:t>
        <w:br/>
        <w:t>python stego.py extrage stego.png</w:t>
        <w:br/>
        <w:br/>
        <w:t>FLAG{ascuns_in_pixeli}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Verificare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Valoare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Mesaj introdus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FLAG{ascuns_in_pixeli}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Mesaj recuperat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FLAG{ascuns_in_pixeli}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Capacitate după terminator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3455 octeți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Canale modificate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79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Diferență maximă pe canal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Format rezultat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PNG</w:t>
            </w:r>
          </w:p>
        </w:tc>
      </w:tr>
    </w:tbl>
    <w:p>
      <w:r>
        <w:t>Diferența este măsurată față de pixelii RGB ai fotografiei JPEG decodate. În fiecare canal modificat s-a schimbat numai ultimul bit. Fișierul sursă este păstrat.</w:t>
      </w:r>
    </w:p>
    <w:p>
      <w:r>
        <w:br w:type="page"/>
      </w:r>
    </w:p>
    <w:p>
      <w:pPr>
        <w:pStyle w:val="Heading1"/>
      </w:pPr>
      <w:r>
        <w:t>Verificare și utilizare</w:t>
      </w:r>
    </w:p>
    <w:p>
      <w:pPr>
        <w:pStyle w:val="Heading2"/>
      </w:pPr>
      <w:r>
        <w:t>Rezultatele testelor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Ran 32 tests</w:t>
        <w:br/>
        <w:t>OK</w:t>
        <w:br/>
        <w:t>30 verificari de integrare</w:t>
        <w:br/>
        <w:t>0 erori</w:t>
      </w:r>
    </w:p>
    <w:p>
      <w:r>
        <w:t>Testele verifică și date diferite de probele raportului: mesaje noi, alte chei XOR, toate cele trei tipuri de hash, wordlist latin1, GPS în emisferele S/W și mesaje LSB cu diacritice. Sunt verificate erorile Base64, limita de capacitate, lipsa terminatorului, CRC-ul ZIP și păstrarea fișierelor sursă.</w:t>
      </w:r>
    </w:p>
    <w:p>
      <w:r>
        <w:t>Jurnalele sunt în rezultate/teste.txt și rezultate/verificare.json. Valorile obținute sunt comparate cu manifestul generatorului, iar hashurile SHA-256 confirmă integritatea probelor.</w:t>
      </w:r>
    </w:p>
    <w:p>
      <w:pPr>
        <w:pStyle w:val="Heading2"/>
      </w:pPr>
      <w:r>
        <w:t>Rularea pachetului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python -m pip install -r requirements.txt</w:t>
        <w:br/>
        <w:t>python laborator.py</w:t>
        <w:br/>
        <w:t>python verifica.py</w:t>
      </w:r>
    </w:p>
    <w:p>
      <w:r>
        <w:t>Comenzile se execută din folderul Laborator_5. Probele și rezultatele sunt deja incluse.</w:t>
      </w:r>
    </w:p>
    <w:p>
      <w:pPr>
        <w:pStyle w:val="Heading2"/>
      </w:pPr>
      <w:r>
        <w:t>Regenerare și alte probe</w:t>
      </w:r>
    </w:p>
    <w:p>
      <w:pPr>
        <w:keepLines/>
        <w:spacing w:line="240" w:lineRule="auto" w:after="180"/>
      </w:pPr>
      <w:r>
        <w:rPr>
          <w:rFonts w:ascii="Consolas" w:hAnsi="Consolas"/>
          <w:sz w:val="18"/>
        </w:rPr>
        <w:t>python probe/pregateste.py --dest probe_noi</w:t>
        <w:br/>
        <w:t>python laborator.py --probe probe_noi --rezultate rezultate_noi</w:t>
      </w:r>
    </w:p>
    <w:p>
      <w:r>
        <w:t>Generatorul refuză suprascrierea probelor existente. Pentru fișierele profesorului se indică folderul lor prin --probe. Rezultatele locale din acest raport nu stabilesc rezultatele acelor fișiere.</w:t>
      </w:r>
    </w:p>
    <w:p>
      <w:pPr>
        <w:pStyle w:val="Heading2"/>
      </w:pPr>
      <w:r>
        <w:t>Fișierele predate local</w:t>
      </w:r>
    </w:p>
    <w:p>
      <w:r>
        <w:t>Pachetul include decode.py, fisa.json, test_decode.py, forensics.py, stego.py, stego.png, raport.md, probele, gasit.zip, conținutul extras și output-ul executării. Raportul Word este o copie de lectură; codul executabil se află în arhiva ZIP.</w:t>
      </w:r>
    </w:p>
    <w:p>
      <w:r>
        <w:t>Exercițiul opțional challenge.bin nu este raportat ca rezolvat, deoarece acel fișier nu a fost furnizat. Pachetul local nu a fost publicat pe GitHub și nu a fost trimis prin email.</w:t>
      </w:r>
    </w:p>
    <w:p>
      <w:pPr>
        <w:pStyle w:val="Heading2"/>
      </w:pPr>
      <w:r>
        <w:t>Concluzii</w:t>
      </w:r>
    </w:p>
    <w:p>
      <w:r>
        <w:t>Am executat A1-A7 și B1-B6 pe probele create local. Mesajele și parolele au fost recuperate, metadatele au fost citite, arhiva a fost extrasă și mesajul LSB a fost verificat prin recuperarea exactă.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Laboratorul 5 Forensics si steganografie</dc:title>
  <dc:subject>Tehnici de programare SI-266</dc:subject>
  <dc:creator>Grozav Radu-Stefan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