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2317913</wp:posOffset>
            </wp:positionH>
            <wp:positionV relativeFrom="paragraph">
              <wp:posOffset>114300</wp:posOffset>
            </wp:positionV>
            <wp:extent cx="1098584" cy="14239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584" cy="142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Universidade Estadual de Santa Cruz – UESC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Relatório de Implementação de um analisador léxico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425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Relatório de implementação realizada por Raphael Antônio Dalto Viana</w:t>
      </w:r>
    </w:p>
    <w:p w:rsidR="00000000" w:rsidDel="00000000" w:rsidP="00000000" w:rsidRDefault="00000000" w:rsidRPr="00000000" w14:paraId="00000018">
      <w:pPr>
        <w:spacing w:after="160" w:line="259" w:lineRule="auto"/>
        <w:ind w:left="425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Compiladores</w:t>
      </w:r>
    </w:p>
    <w:p w:rsidR="00000000" w:rsidDel="00000000" w:rsidP="00000000" w:rsidRDefault="00000000" w:rsidRPr="00000000" w14:paraId="00000019">
      <w:pPr>
        <w:spacing w:after="160" w:line="259" w:lineRule="auto"/>
        <w:ind w:left="425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Ciência da Computação</w:t>
      </w:r>
    </w:p>
    <w:p w:rsidR="00000000" w:rsidDel="00000000" w:rsidP="00000000" w:rsidRDefault="00000000" w:rsidRPr="00000000" w14:paraId="0000001A">
      <w:pPr>
        <w:spacing w:after="160" w:line="259" w:lineRule="auto"/>
        <w:ind w:left="425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Semestre 2023.2</w:t>
      </w:r>
    </w:p>
    <w:p w:rsidR="00000000" w:rsidDel="00000000" w:rsidP="00000000" w:rsidRDefault="00000000" w:rsidRPr="00000000" w14:paraId="0000001B">
      <w:pPr>
        <w:spacing w:after="160" w:line="259" w:lineRule="auto"/>
        <w:ind w:left="425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Professor: Jacqueline Midlej do Espírito Santo</w:t>
      </w:r>
    </w:p>
    <w:p w:rsidR="00000000" w:rsidDel="00000000" w:rsidP="00000000" w:rsidRDefault="00000000" w:rsidRPr="00000000" w14:paraId="0000001C">
      <w:pPr>
        <w:spacing w:after="160" w:line="259" w:lineRule="auto"/>
        <w:ind w:left="425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Ilhéus – BA</w:t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240" w:line="259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 – Introdução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Esse relatório visa explicar o processo e os resultados obtidos durante a implementação do analisador léxico proposto em sala de aula para a linguagem fornecida.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24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0" w:before="240" w:line="259" w:lineRule="auto"/>
        <w:rPr>
          <w:b w:val="1"/>
        </w:rPr>
      </w:pPr>
      <w:bookmarkStart w:colFirst="0" w:colLast="0" w:name="_3c0391rwmno3" w:id="1"/>
      <w:bookmarkEnd w:id="1"/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– Escolha da linguagem e repositório</w:t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código foi feito todo em python 3.11 pela facilidade em certos requisitos e os resultados podem ser acessados no link do meu github abaixo.</w:t>
      </w:r>
    </w:p>
    <w:p w:rsidR="00000000" w:rsidDel="00000000" w:rsidP="00000000" w:rsidRDefault="00000000" w:rsidRPr="00000000" w14:paraId="0000003D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https://github.com/Radviana/Analisador_Sintatico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spacing w:after="0" w:before="240" w:line="259" w:lineRule="auto"/>
        <w:rPr>
          <w:b w:val="1"/>
        </w:rPr>
      </w:pPr>
      <w:bookmarkStart w:colFirst="0" w:colLast="0" w:name="_u5n4z9xo79la" w:id="2"/>
      <w:bookmarkEnd w:id="2"/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– Autômato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autômato para a linguagem fornecida foi montado como a figura abaixo, na qual a parte de tokens lógicos foi simplificada para facilitar o entendimento e o token “outro” serve para indicar todo e qualquer token lido que seja diferente dos quais o estado atual lê normalmente.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-801524</wp:posOffset>
            </wp:positionH>
            <wp:positionV relativeFrom="paragraph">
              <wp:posOffset>1079404</wp:posOffset>
            </wp:positionV>
            <wp:extent cx="7338912" cy="4965168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4587" r="21594" t="8018"/>
                    <a:stretch>
                      <a:fillRect/>
                    </a:stretch>
                  </pic:blipFill>
                  <pic:spPr>
                    <a:xfrm>
                      <a:off x="0" y="0"/>
                      <a:ext cx="7338912" cy="4965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0" w:before="240" w:line="259" w:lineRule="auto"/>
        <w:rPr>
          <w:b w:val="1"/>
        </w:rPr>
      </w:pPr>
      <w:bookmarkStart w:colFirst="0" w:colLast="0" w:name="_h21lkk20k7z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0" w:before="240" w:line="259" w:lineRule="auto"/>
        <w:rPr>
          <w:b w:val="1"/>
        </w:rPr>
      </w:pPr>
      <w:bookmarkStart w:colFirst="0" w:colLast="0" w:name="_cf9hr0ttvm6z" w:id="4"/>
      <w:bookmarkEnd w:id="4"/>
      <w:r w:rsidDel="00000000" w:rsidR="00000000" w:rsidRPr="00000000">
        <w:rPr>
          <w:b w:val="1"/>
          <w:rtl w:val="0"/>
        </w:rPr>
        <w:t xml:space="preserve">4 – Resultados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Abaixo segue imagem dos resultados, à esquerda do interpretador de tokens com suas identificações explicitadas no autômato bem como o lexema deles quando possuem e à direita o contador de tokens com o total de tokens no arquivo. Para as imagens, foi usado o ex1.cic como fonte.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206471</wp:posOffset>
            </wp:positionV>
            <wp:extent cx="2324100" cy="770572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3346" l="0" r="24177" t="84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70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206471</wp:posOffset>
            </wp:positionV>
            <wp:extent cx="3014663" cy="524551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2037" l="0" r="75083" t="7407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524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0" w:before="240" w:line="259" w:lineRule="auto"/>
        <w:rPr>
          <w:b w:val="1"/>
        </w:rPr>
      </w:pPr>
      <w:bookmarkStart w:colFirst="0" w:colLast="0" w:name="_7akw1gc5n6e7" w:id="5"/>
      <w:bookmarkEnd w:id="5"/>
      <w:r w:rsidDel="00000000" w:rsidR="00000000" w:rsidRPr="00000000">
        <w:rPr>
          <w:b w:val="1"/>
          <w:rtl w:val="0"/>
        </w:rPr>
        <w:t xml:space="preserve">5 – Considerações Finais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Infelizmente não foi possível implementar o tratamento de erros bem como a contagem de linhas e colunas, mas é algo que pretendo incrementar em uma possibilidade futura. De resto, o código é de fácil entendimento e navegação.</w:t>
      </w:r>
    </w:p>
    <w:p w:rsidR="00000000" w:rsidDel="00000000" w:rsidP="00000000" w:rsidRDefault="00000000" w:rsidRPr="00000000" w14:paraId="00000096">
      <w:pPr>
        <w:spacing w:line="259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Radviana/Analisador_Sintatico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