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Raeburn Brain AI: Full System Architecture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🫠 Overview</w:t>
      </w:r>
    </w:p>
    <w:p>
      <w:pPr>
        <w:pStyle w:val="FirstParagraph"/>
      </w:pPr>
      <w:r>
        <w:t xml:space="preserve">Raeburn Brain AI is a modular, multi-agent, hybrid AI infrastructure for orchestrating local and remote LLMs, memory-augmented routing, agent evolution, autonomous decision-making, and fully autonomous AI business deployment. It supports plugin discovery, agent lifecycle tracking, performance scoring, contextual memory injection, and scalable team communication.</w:t>
      </w:r>
    </w:p>
    <w:p>
      <w:r>
        <w:pict>
          <v:rect style="width:0;height:1.5pt" o:hralign="center" o:hrstd="t" o:hr="t"/>
        </w:pict>
      </w:r>
    </w:p>
    <w:bookmarkEnd w:id="20"/>
    <w:bookmarkStart w:id="21" w:name="completion-tracker-tick-when-done"/>
    <w:p>
      <w:pPr>
        <w:pStyle w:val="Heading3"/>
      </w:pPr>
      <w:r>
        <w:t xml:space="preserve">✅ Completion Tracker (Tick When Done)</w:t>
      </w:r>
    </w:p>
    <w:p>
      <w:pPr>
        <w:pStyle w:val="Compact"/>
        <w:numPr>
          <w:ilvl w:val="0"/>
          <w:numId w:val="1001"/>
        </w:numPr>
      </w:pPr>
      <w:r>
        <w:t xml:space="preserve">Memory store: TinyDB/SQLite/Postgres, sharding, FTS</w:t>
      </w:r>
    </w:p>
    <w:p>
      <w:pPr>
        <w:pStyle w:val="Compact"/>
        <w:numPr>
          <w:ilvl w:val="0"/>
          <w:numId w:val="1002"/>
        </w:numPr>
      </w:pPr>
      <w:r>
        <w:t xml:space="preserve">Context injector: top 3 memory recall and formatting</w:t>
      </w:r>
    </w:p>
    <w:p>
      <w:pPr>
        <w:pStyle w:val="Compact"/>
        <w:numPr>
          <w:ilvl w:val="0"/>
          <w:numId w:val="1003"/>
        </w:numPr>
      </w:pPr>
      <w:r>
        <w:t xml:space="preserve">Hybrid router: UCB1, Thompson, Softmax with retry/fallback</w:t>
      </w:r>
    </w:p>
    <w:p>
      <w:pPr>
        <w:pStyle w:val="Compact"/>
        <w:numPr>
          <w:ilvl w:val="0"/>
          <w:numId w:val="1004"/>
        </w:numPr>
      </w:pPr>
      <w:r>
        <w:t xml:space="preserve">Scoring engine: latency, cost, failure-aware hybrid score</w:t>
      </w:r>
    </w:p>
    <w:p>
      <w:pPr>
        <w:pStyle w:val="Compact"/>
        <w:numPr>
          <w:ilvl w:val="0"/>
          <w:numId w:val="1005"/>
        </w:numPr>
      </w:pPr>
      <w:r>
        <w:t xml:space="preserve">Decision engine: context tag + agent trait–based template selection</w:t>
      </w:r>
    </w:p>
    <w:p>
      <w:pPr>
        <w:pStyle w:val="Compact"/>
        <w:numPr>
          <w:ilvl w:val="0"/>
          <w:numId w:val="1006"/>
        </w:numPr>
      </w:pPr>
      <w:r>
        <w:t xml:space="preserve">Pydantic config loader (</w:t>
      </w:r>
      <w:r>
        <w:rPr>
          <w:rStyle w:val="VerbatimChar"/>
        </w:rPr>
        <w:t xml:space="preserve">settings.py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Model fetcher: plugin-based, signature/hash/size/decompress verified</w:t>
      </w:r>
    </w:p>
    <w:p>
      <w:pPr>
        <w:pStyle w:val="Compact"/>
        <w:numPr>
          <w:ilvl w:val="0"/>
          <w:numId w:val="1008"/>
        </w:numPr>
      </w:pPr>
      <w:r>
        <w:t xml:space="preserve">Model health checker: multi-probe (math, echo, logic)</w:t>
      </w:r>
    </w:p>
    <w:p>
      <w:pPr>
        <w:pStyle w:val="Compact"/>
        <w:numPr>
          <w:ilvl w:val="0"/>
          <w:numId w:val="1009"/>
        </w:numPr>
      </w:pPr>
      <w:r>
        <w:t xml:space="preserve">Local + remote model support (Ollama + OpenRouter/HuggingFace)</w:t>
      </w:r>
    </w:p>
    <w:p>
      <w:pPr>
        <w:pStyle w:val="Compact"/>
        <w:numPr>
          <w:ilvl w:val="0"/>
          <w:numId w:val="1010"/>
        </w:numPr>
      </w:pPr>
      <w:r>
        <w:t xml:space="preserve">Judge model comparison: 3-model scoring + winner feedback</w:t>
      </w:r>
    </w:p>
    <w:p>
      <w:pPr>
        <w:pStyle w:val="Compact"/>
        <w:numPr>
          <w:ilvl w:val="0"/>
          <w:numId w:val="1011"/>
        </w:numPr>
      </w:pPr>
      <w:r>
        <w:t xml:space="preserve">Agent persona generation: traits, name, timestamp</w:t>
      </w:r>
    </w:p>
    <w:p>
      <w:pPr>
        <w:pStyle w:val="Compact"/>
        <w:numPr>
          <w:ilvl w:val="0"/>
          <w:numId w:val="1012"/>
        </w:numPr>
      </w:pPr>
      <w:r>
        <w:t xml:space="preserve">Agent promotion/demotion/sandboxing lifecycle</w:t>
      </w:r>
    </w:p>
    <w:p>
      <w:pPr>
        <w:pStyle w:val="Compact"/>
        <w:numPr>
          <w:ilvl w:val="0"/>
          <w:numId w:val="1013"/>
        </w:numPr>
      </w:pPr>
      <w:r>
        <w:t xml:space="preserve">Agent mentorship + auto-generated title evolution</w:t>
      </w:r>
    </w:p>
    <w:p>
      <w:pPr>
        <w:pStyle w:val="Compact"/>
        <w:numPr>
          <w:ilvl w:val="0"/>
          <w:numId w:val="1014"/>
        </w:numPr>
      </w:pPr>
      <w:r>
        <w:t xml:space="preserve">Agent-to-agent chat threading + mood states</w:t>
      </w:r>
    </w:p>
    <w:p>
      <w:pPr>
        <w:pStyle w:val="Compact"/>
        <w:numPr>
          <w:ilvl w:val="0"/>
          <w:numId w:val="1015"/>
        </w:numPr>
      </w:pPr>
      <w:r>
        <w:t xml:space="preserve">Prompt templates: dynamic, tag-mapped, persona-aware</w:t>
      </w:r>
    </w:p>
    <w:p>
      <w:pPr>
        <w:pStyle w:val="Compact"/>
        <w:numPr>
          <w:ilvl w:val="0"/>
          <w:numId w:val="1016"/>
        </w:numPr>
      </w:pPr>
      <w:r>
        <w:t xml:space="preserve">Business Factory: daily AI-run business spawn + KPI loop</w:t>
      </w:r>
    </w:p>
    <w:p>
      <w:pPr>
        <w:pStyle w:val="Compact"/>
        <w:numPr>
          <w:ilvl w:val="0"/>
          <w:numId w:val="1017"/>
        </w:numPr>
      </w:pPr>
      <w:r>
        <w:t xml:space="preserve">Voice I/O: Whisper + TTS pipeline</w:t>
      </w:r>
    </w:p>
    <w:p>
      <w:pPr>
        <w:pStyle w:val="Compact"/>
        <w:numPr>
          <w:ilvl w:val="0"/>
          <w:numId w:val="1018"/>
        </w:numPr>
      </w:pPr>
      <w:r>
        <w:t xml:space="preserve">Telegram + optional Slack/Discord broadcast support</w:t>
      </w:r>
    </w:p>
    <w:p>
      <w:pPr>
        <w:pStyle w:val="Compact"/>
        <w:numPr>
          <w:ilvl w:val="0"/>
          <w:numId w:val="1019"/>
        </w:numPr>
      </w:pPr>
      <w:r>
        <w:t xml:space="preserve">Structured JSON logs + rotating file handler</w:t>
      </w:r>
    </w:p>
    <w:p>
      <w:pPr>
        <w:pStyle w:val="Compact"/>
        <w:numPr>
          <w:ilvl w:val="0"/>
          <w:numId w:val="1020"/>
        </w:numPr>
      </w:pPr>
      <w:r>
        <w:t xml:space="preserve">Prometheus metrics for routing, memory, model probes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/uptime</w:t>
      </w:r>
      <w:r>
        <w:t xml:space="preserve"> </w:t>
      </w:r>
      <w:r>
        <w:t xml:space="preserve">API endpoints</w:t>
      </w:r>
    </w:p>
    <w:p>
      <w:pPr>
        <w:pStyle w:val="Compact"/>
        <w:numPr>
          <w:ilvl w:val="0"/>
          <w:numId w:val="1022"/>
        </w:numPr>
      </w:pPr>
      <w:r>
        <w:t xml:space="preserve">Docker + Docker Compose + systemd service file</w:t>
      </w:r>
    </w:p>
    <w:p>
      <w:pPr>
        <w:pStyle w:val="Compact"/>
        <w:numPr>
          <w:ilvl w:val="0"/>
          <w:numId w:val="1023"/>
        </w:numPr>
      </w:pPr>
      <w:r>
        <w:t xml:space="preserve">Signature-enforced model verification</w:t>
      </w:r>
    </w:p>
    <w:p>
      <w:pPr>
        <w:pStyle w:val="Compact"/>
        <w:numPr>
          <w:ilvl w:val="0"/>
          <w:numId w:val="1024"/>
        </w:numPr>
      </w:pPr>
      <w:r>
        <w:t xml:space="preserve">Preflight system check (</w:t>
      </w:r>
      <w:r>
        <w:rPr>
          <w:rStyle w:val="VerbatimChar"/>
        </w:rPr>
        <w:t xml:space="preserve">tools/preflight.py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Online-only deployment mode support</w:t>
      </w:r>
    </w:p>
    <w:p>
      <w:pPr>
        <w:pStyle w:val="Compact"/>
        <w:numPr>
          <w:ilvl w:val="0"/>
          <w:numId w:val="1026"/>
        </w:numPr>
      </w:pPr>
      <w:r>
        <w:t xml:space="preserve">Hybrid mode support (local + remote routing)</w:t>
      </w:r>
    </w:p>
    <w:p>
      <w:pPr>
        <w:pStyle w:val="Compact"/>
        <w:numPr>
          <w:ilvl w:val="0"/>
          <w:numId w:val="1027"/>
        </w:numPr>
      </w:pPr>
      <w:r>
        <w:t xml:space="preserve">Plugin system:</w:t>
      </w:r>
      <w:r>
        <w:t xml:space="preserve"> </w:t>
      </w:r>
      <w:r>
        <w:rPr>
          <w:rStyle w:val="VerbatimChar"/>
        </w:rPr>
        <w:t xml:space="preserve">meta.json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raeburn_*.py</w:t>
      </w:r>
      <w:r>
        <w:t xml:space="preserve">, hot-reloadable</w:t>
      </w:r>
    </w:p>
    <w:p>
      <w:pPr>
        <w:pStyle w:val="Compact"/>
        <w:numPr>
          <w:ilvl w:val="0"/>
          <w:numId w:val="1028"/>
        </w:numPr>
      </w:pPr>
      <w:r>
        <w:t xml:space="preserve">Postmortem analyzer + failure log system</w:t>
      </w:r>
    </w:p>
    <w:p>
      <w:pPr>
        <w:pStyle w:val="Compact"/>
        <w:numPr>
          <w:ilvl w:val="0"/>
          <w:numId w:val="1029"/>
        </w:numPr>
      </w:pPr>
      <w:r>
        <w:t xml:space="preserve">Grafana/log feedback injection into memory store</w:t>
      </w:r>
    </w:p>
    <w:p>
      <w:pPr>
        <w:pStyle w:val="Compact"/>
        <w:numPr>
          <w:ilvl w:val="0"/>
          <w:numId w:val="1030"/>
        </w:numPr>
      </w:pPr>
      <w:r>
        <w:t xml:space="preserve">Business KPI dashboard/tracker (internal scoring loop)</w:t>
      </w:r>
    </w:p>
    <w:p>
      <w:pPr>
        <w:pStyle w:val="Compact"/>
        <w:numPr>
          <w:ilvl w:val="0"/>
          <w:numId w:val="1031"/>
        </w:numPr>
      </w:pPr>
      <w:r>
        <w:t xml:space="preserve">CI tests: memory, fetcher, router, health checker</w:t>
      </w:r>
    </w:p>
    <w:p>
      <w:pPr>
        <w:pStyle w:val="Compact"/>
        <w:numPr>
          <w:ilvl w:val="0"/>
          <w:numId w:val="1032"/>
        </w:numPr>
      </w:pPr>
      <w:r>
        <w:t xml:space="preserve">Streaming + Postgres concurrency integration tests</w:t>
      </w:r>
    </w:p>
    <w:p>
      <w:r>
        <w:pict>
          <v:rect style="width:0;height:1.5pt" o:hralign="center" o:hrstd="t" o:hr="t"/>
        </w:pict>
      </w:r>
    </w:p>
    <w:bookmarkEnd w:id="21"/>
    <w:bookmarkStart w:id="22" w:name="key-subsystems"/>
    <w:p>
      <w:pPr>
        <w:pStyle w:val="Heading3"/>
      </w:pPr>
      <w:r>
        <w:t xml:space="preserve">🔍 Key Subsystems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Core Engine</w:t>
      </w:r>
    </w:p>
    <w:p>
      <w:pPr>
        <w:pStyle w:val="Compact"/>
        <w:numPr>
          <w:ilvl w:val="1"/>
          <w:numId w:val="1034"/>
        </w:numPr>
      </w:pPr>
      <w:r>
        <w:t xml:space="preserve">Memory store with agent sharding and semantic tagging</w:t>
      </w:r>
    </w:p>
    <w:p>
      <w:pPr>
        <w:pStyle w:val="Compact"/>
        <w:numPr>
          <w:ilvl w:val="1"/>
          <w:numId w:val="1034"/>
        </w:numPr>
      </w:pPr>
      <w:r>
        <w:t xml:space="preserve">Context injection system</w:t>
      </w:r>
    </w:p>
    <w:p>
      <w:pPr>
        <w:pStyle w:val="Compact"/>
        <w:numPr>
          <w:ilvl w:val="1"/>
          <w:numId w:val="1034"/>
        </w:numPr>
      </w:pPr>
      <w:r>
        <w:t xml:space="preserve">Hybrid routing engine with scoring and retry/fallback</w:t>
      </w:r>
    </w:p>
    <w:p>
      <w:pPr>
        <w:pStyle w:val="Compact"/>
        <w:numPr>
          <w:ilvl w:val="1"/>
          <w:numId w:val="1034"/>
        </w:numPr>
      </w:pPr>
      <w:r>
        <w:t xml:space="preserve">Bandit algorithms (UCB1, Thompson, Softmax)</w:t>
      </w:r>
    </w:p>
    <w:p>
      <w:pPr>
        <w:pStyle w:val="Compact"/>
        <w:numPr>
          <w:ilvl w:val="1"/>
          <w:numId w:val="1034"/>
        </w:numPr>
      </w:pPr>
      <w:r>
        <w:t xml:space="preserve">Pydantic-based config management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Model Infrastructure</w:t>
      </w:r>
    </w:p>
    <w:p>
      <w:pPr>
        <w:pStyle w:val="Compact"/>
        <w:numPr>
          <w:ilvl w:val="1"/>
          <w:numId w:val="1035"/>
        </w:numPr>
      </w:pPr>
      <w:r>
        <w:t xml:space="preserve">Pluggable model fetcher (HuggingFace, mirrors)</w:t>
      </w:r>
    </w:p>
    <w:p>
      <w:pPr>
        <w:pStyle w:val="Compact"/>
        <w:numPr>
          <w:ilvl w:val="1"/>
          <w:numId w:val="1035"/>
        </w:numPr>
      </w:pPr>
      <w:r>
        <w:t xml:space="preserve">Health checker with synthetic probes</w:t>
      </w:r>
    </w:p>
    <w:p>
      <w:pPr>
        <w:pStyle w:val="Compact"/>
        <w:numPr>
          <w:ilvl w:val="1"/>
          <w:numId w:val="1035"/>
        </w:numPr>
      </w:pPr>
      <w:r>
        <w:t xml:space="preserve">Router-wide scoring based on cost, latency, accuracy</w:t>
      </w:r>
    </w:p>
    <w:p>
      <w:pPr>
        <w:pStyle w:val="Compact"/>
        <w:numPr>
          <w:ilvl w:val="1"/>
          <w:numId w:val="1035"/>
        </w:numPr>
      </w:pPr>
      <w:r>
        <w:t xml:space="preserve">Local + remote (OpenRouter, Ollama) support</w:t>
      </w:r>
    </w:p>
    <w:p>
      <w:pPr>
        <w:pStyle w:val="Compact"/>
        <w:numPr>
          <w:ilvl w:val="1"/>
          <w:numId w:val="1035"/>
        </w:numPr>
      </w:pPr>
      <w:r>
        <w:t xml:space="preserve">Signature verification for model security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Agent Identity &amp; Lifecycle</w:t>
      </w:r>
    </w:p>
    <w:p>
      <w:pPr>
        <w:pStyle w:val="Compact"/>
        <w:numPr>
          <w:ilvl w:val="1"/>
          <w:numId w:val="1036"/>
        </w:numPr>
      </w:pPr>
      <w:r>
        <w:t xml:space="preserve">Trait-based persona generator</w:t>
      </w:r>
    </w:p>
    <w:p>
      <w:pPr>
        <w:pStyle w:val="Compact"/>
        <w:numPr>
          <w:ilvl w:val="1"/>
          <w:numId w:val="1036"/>
        </w:numPr>
      </w:pPr>
      <w:r>
        <w:t xml:space="preserve">Title assignment and promotion based on scored performance</w:t>
      </w:r>
    </w:p>
    <w:p>
      <w:pPr>
        <w:pStyle w:val="Compact"/>
        <w:numPr>
          <w:ilvl w:val="1"/>
          <w:numId w:val="1036"/>
        </w:numPr>
      </w:pPr>
      <w:r>
        <w:t xml:space="preserve">Sandboxing and demotion for underperformers</w:t>
      </w:r>
    </w:p>
    <w:p>
      <w:pPr>
        <w:pStyle w:val="Compact"/>
        <w:numPr>
          <w:ilvl w:val="1"/>
          <w:numId w:val="1036"/>
        </w:numPr>
      </w:pPr>
      <w:r>
        <w:t xml:space="preserve">Agent mentorship, combination, and cloning</w:t>
      </w:r>
    </w:p>
    <w:p>
      <w:pPr>
        <w:pStyle w:val="Compact"/>
        <w:numPr>
          <w:ilvl w:val="1"/>
          <w:numId w:val="1036"/>
        </w:numPr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agent_registry.json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 Management</w:t>
      </w:r>
    </w:p>
    <w:p>
      <w:pPr>
        <w:pStyle w:val="Compact"/>
        <w:numPr>
          <w:ilvl w:val="1"/>
          <w:numId w:val="1037"/>
        </w:numPr>
      </w:pPr>
      <w:r>
        <w:t xml:space="preserve">Dynamic template selection from</w:t>
      </w:r>
      <w:r>
        <w:t xml:space="preserve"> </w:t>
      </w:r>
      <w:r>
        <w:rPr>
          <w:rStyle w:val="VerbatimChar"/>
        </w:rPr>
        <w:t xml:space="preserve">agent_templates/</w:t>
      </w:r>
    </w:p>
    <w:p>
      <w:pPr>
        <w:pStyle w:val="Compact"/>
        <w:numPr>
          <w:ilvl w:val="1"/>
          <w:numId w:val="1037"/>
        </w:numPr>
      </w:pPr>
      <w:r>
        <w:t xml:space="preserve">Context injection via Jinja2 engine</w:t>
      </w:r>
    </w:p>
    <w:p>
      <w:pPr>
        <w:pStyle w:val="Compact"/>
        <w:numPr>
          <w:ilvl w:val="1"/>
          <w:numId w:val="1037"/>
        </w:numPr>
      </w:pPr>
      <w:r>
        <w:t xml:space="preserve">Chat memory history threading with</w:t>
      </w:r>
      <w:r>
        <w:t xml:space="preserve"> </w:t>
      </w:r>
      <w:r>
        <w:rPr>
          <w:rStyle w:val="VerbatimChar"/>
        </w:rPr>
        <w:t xml:space="preserve">chat_templates.json</w:t>
      </w:r>
    </w:p>
    <w:p>
      <w:pPr>
        <w:pStyle w:val="Compact"/>
        <w:numPr>
          <w:ilvl w:val="1"/>
          <w:numId w:val="1037"/>
        </w:numPr>
      </w:pPr>
      <w:r>
        <w:t xml:space="preserve">Mood, tone, and personality modifiers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Memory &amp; Knowledge Layer</w:t>
      </w:r>
    </w:p>
    <w:p>
      <w:pPr>
        <w:pStyle w:val="Compact"/>
        <w:numPr>
          <w:ilvl w:val="1"/>
          <w:numId w:val="1038"/>
        </w:numPr>
      </w:pPr>
      <w:r>
        <w:t xml:space="preserve">TinyDB/SQLite/Postgres adapters with FTS5 or tsvector</w:t>
      </w:r>
    </w:p>
    <w:p>
      <w:pPr>
        <w:pStyle w:val="Compact"/>
        <w:numPr>
          <w:ilvl w:val="1"/>
          <w:numId w:val="1038"/>
        </w:numPr>
      </w:pPr>
      <w:r>
        <w:t xml:space="preserve">Auto-pruning of expired/low-importance entries</w:t>
      </w:r>
    </w:p>
    <w:p>
      <w:pPr>
        <w:pStyle w:val="Compact"/>
        <w:numPr>
          <w:ilvl w:val="1"/>
          <w:numId w:val="1038"/>
        </w:numPr>
      </w:pPr>
      <w:r>
        <w:t xml:space="preserve">Semantic key/tag indexing and search</w:t>
      </w:r>
    </w:p>
    <w:p>
      <w:pPr>
        <w:pStyle w:val="Compact"/>
        <w:numPr>
          <w:ilvl w:val="1"/>
          <w:numId w:val="1038"/>
        </w:numPr>
      </w:pPr>
      <w:r>
        <w:t xml:space="preserve">Log-derived memory entry creation (via RAG/fusion planned)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Autonomous Meta-Agent Logic</w:t>
      </w:r>
    </w:p>
    <w:p>
      <w:pPr>
        <w:pStyle w:val="Compact"/>
        <w:numPr>
          <w:ilvl w:val="1"/>
          <w:numId w:val="1039"/>
        </w:numPr>
      </w:pPr>
      <w:r>
        <w:t xml:space="preserve">Daily mission generator: assign KPIs, team roles, goals</w:t>
      </w:r>
    </w:p>
    <w:p>
      <w:pPr>
        <w:pStyle w:val="Compact"/>
        <w:numPr>
          <w:ilvl w:val="1"/>
          <w:numId w:val="1039"/>
        </w:numPr>
      </w:pPr>
      <w:r>
        <w:t xml:space="preserve">Score-based decision on agent retention, promotion, or rerouting</w:t>
      </w:r>
    </w:p>
    <w:p>
      <w:pPr>
        <w:pStyle w:val="Compact"/>
        <w:numPr>
          <w:ilvl w:val="1"/>
          <w:numId w:val="1039"/>
        </w:numPr>
      </w:pPr>
      <w:r>
        <w:t xml:space="preserve">Logs and metrics influence agent evolution</w:t>
      </w:r>
    </w:p>
    <w:p>
      <w:pPr>
        <w:pStyle w:val="Compact"/>
        <w:numPr>
          <w:ilvl w:val="1"/>
          <w:numId w:val="1039"/>
        </w:numPr>
      </w:pPr>
      <w:r>
        <w:t xml:space="preserve">Optional mentor–apprentice logic for weak agents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Judging + Voting System</w:t>
      </w:r>
    </w:p>
    <w:p>
      <w:pPr>
        <w:pStyle w:val="Compact"/>
        <w:numPr>
          <w:ilvl w:val="1"/>
          <w:numId w:val="1040"/>
        </w:numPr>
      </w:pPr>
      <w:r>
        <w:t xml:space="preserve">3-model response competition per prompt</w:t>
      </w:r>
    </w:p>
    <w:p>
      <w:pPr>
        <w:pStyle w:val="Compact"/>
        <w:numPr>
          <w:ilvl w:val="1"/>
          <w:numId w:val="1040"/>
        </w:numPr>
      </w:pPr>
      <w:r>
        <w:t xml:space="preserve">Judge LLM (local or remote) selects the best output</w:t>
      </w:r>
    </w:p>
    <w:p>
      <w:pPr>
        <w:pStyle w:val="Compact"/>
        <w:numPr>
          <w:ilvl w:val="1"/>
          <w:numId w:val="1040"/>
        </w:numPr>
      </w:pPr>
      <w:r>
        <w:t xml:space="preserve">Winning model is reinforced (score, CPU priority, title)</w:t>
      </w:r>
    </w:p>
    <w:p>
      <w:pPr>
        <w:pStyle w:val="Compact"/>
        <w:numPr>
          <w:ilvl w:val="1"/>
          <w:numId w:val="1040"/>
        </w:numPr>
      </w:pPr>
      <w:r>
        <w:t xml:space="preserve">Underperformers tracked and optionally sandboxed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Business Factory Mode</w:t>
      </w:r>
    </w:p>
    <w:p>
      <w:pPr>
        <w:pStyle w:val="Compact"/>
        <w:numPr>
          <w:ilvl w:val="1"/>
          <w:numId w:val="1041"/>
        </w:numPr>
      </w:pPr>
      <w:r>
        <w:t xml:space="preserve">Auto-creates new AI-led businesses daily</w:t>
      </w:r>
    </w:p>
    <w:p>
      <w:pPr>
        <w:pStyle w:val="Compact"/>
        <w:numPr>
          <w:ilvl w:val="1"/>
          <w:numId w:val="1041"/>
        </w:numPr>
      </w:pPr>
      <w:r>
        <w:t xml:space="preserve">Assigns internal teams to marketing, dev, voice outreach</w:t>
      </w:r>
    </w:p>
    <w:p>
      <w:pPr>
        <w:pStyle w:val="Compact"/>
        <w:numPr>
          <w:ilvl w:val="1"/>
          <w:numId w:val="1041"/>
        </w:numPr>
      </w:pPr>
      <w:r>
        <w:t xml:space="preserve">Business types chosen from success patterns or niche detection</w:t>
      </w:r>
    </w:p>
    <w:p>
      <w:pPr>
        <w:pStyle w:val="Compact"/>
        <w:numPr>
          <w:ilvl w:val="1"/>
          <w:numId w:val="1041"/>
        </w:numPr>
      </w:pPr>
      <w:r>
        <w:t xml:space="preserve">Loop uses past financial performance to evolve agent specializations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Operational Dashboard &amp; Logs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endpoints</w:t>
      </w:r>
    </w:p>
    <w:p>
      <w:pPr>
        <w:pStyle w:val="Compact"/>
        <w:numPr>
          <w:ilvl w:val="1"/>
          <w:numId w:val="1042"/>
        </w:numPr>
      </w:pPr>
      <w:r>
        <w:t xml:space="preserve">JSON structured logs</w:t>
      </w:r>
    </w:p>
    <w:p>
      <w:pPr>
        <w:pStyle w:val="Compact"/>
        <w:numPr>
          <w:ilvl w:val="1"/>
          <w:numId w:val="1042"/>
        </w:numPr>
      </w:pPr>
      <w:r>
        <w:t xml:space="preserve">Prometheus metrics</w:t>
      </w:r>
    </w:p>
    <w:p>
      <w:pPr>
        <w:pStyle w:val="Compact"/>
        <w:numPr>
          <w:ilvl w:val="1"/>
          <w:numId w:val="1042"/>
        </w:numPr>
      </w:pPr>
      <w:r>
        <w:t xml:space="preserve">Real-time log injection into LLM context (feedback loop)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Security &amp; Deployment</w:t>
      </w:r>
    </w:p>
    <w:p>
      <w:pPr>
        <w:pStyle w:val="Compact"/>
        <w:numPr>
          <w:ilvl w:val="1"/>
          <w:numId w:val="1043"/>
        </w:numPr>
      </w:pPr>
      <w:r>
        <w:t xml:space="preserve">Systemd service, Docker Compose, Makefile</w:t>
      </w:r>
    </w:p>
    <w:p>
      <w:pPr>
        <w:pStyle w:val="Compact"/>
        <w:numPr>
          <w:ilvl w:val="1"/>
          <w:numId w:val="1043"/>
        </w:numPr>
      </w:pPr>
      <w:r>
        <w:t xml:space="preserve">Secure config validation with Pydantic</w:t>
      </w:r>
    </w:p>
    <w:p>
      <w:pPr>
        <w:pStyle w:val="Compact"/>
        <w:numPr>
          <w:ilvl w:val="1"/>
          <w:numId w:val="1043"/>
        </w:numPr>
      </w:pPr>
      <w:r>
        <w:t xml:space="preserve">Signature-enforced model fetching</w:t>
      </w:r>
    </w:p>
    <w:p>
      <w:pPr>
        <w:pStyle w:val="Compact"/>
        <w:numPr>
          <w:ilvl w:val="1"/>
          <w:numId w:val="1043"/>
        </w:numPr>
      </w:pPr>
      <w:r>
        <w:t xml:space="preserve">Authenticated dashboards with TLS/token planned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Plugin System</w:t>
      </w:r>
    </w:p>
    <w:p>
      <w:pPr>
        <w:pStyle w:val="Compact"/>
        <w:numPr>
          <w:ilvl w:val="1"/>
          <w:numId w:val="1044"/>
        </w:numPr>
      </w:pPr>
      <w:r>
        <w:t xml:space="preserve">Modular folders for new tools or agents</w:t>
      </w:r>
    </w:p>
    <w:p>
      <w:pPr>
        <w:pStyle w:val="Compact"/>
        <w:numPr>
          <w:ilvl w:val="1"/>
          <w:numId w:val="1044"/>
        </w:numPr>
      </w:pPr>
      <w:r>
        <w:t xml:space="preserve">Autodiscovery via naming convention (</w:t>
      </w:r>
      <w:r>
        <w:rPr>
          <w:rStyle w:val="VerbatimChar"/>
        </w:rPr>
        <w:t xml:space="preserve">raeburn_*.py</w:t>
      </w:r>
      <w:r>
        <w:t xml:space="preserve">)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meta.json</w:t>
      </w:r>
      <w:r>
        <w:t xml:space="preserve"> </w:t>
      </w:r>
      <w:r>
        <w:t xml:space="preserve">provides sandbox, priority, description</w:t>
      </w:r>
    </w:p>
    <w:p>
      <w:pPr>
        <w:pStyle w:val="Compact"/>
        <w:numPr>
          <w:ilvl w:val="1"/>
          <w:numId w:val="1044"/>
        </w:numPr>
      </w:pPr>
      <w:r>
        <w:t xml:space="preserve">Dynamic loading on startup or live hot-reload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Communications Layer</w:t>
      </w:r>
    </w:p>
    <w:p>
      <w:pPr>
        <w:pStyle w:val="Compact"/>
        <w:numPr>
          <w:ilvl w:val="1"/>
          <w:numId w:val="1045"/>
        </w:numPr>
      </w:pPr>
      <w:r>
        <w:t xml:space="preserve">Telegram bot support for agent messaging</w:t>
      </w:r>
    </w:p>
    <w:p>
      <w:pPr>
        <w:pStyle w:val="Compact"/>
        <w:numPr>
          <w:ilvl w:val="1"/>
          <w:numId w:val="1045"/>
        </w:numPr>
      </w:pPr>
      <w:r>
        <w:t xml:space="preserve">Voice synthesis and recognition pipeline (via Whisper + TTS)</w:t>
      </w:r>
    </w:p>
    <w:p>
      <w:pPr>
        <w:pStyle w:val="Compact"/>
        <w:numPr>
          <w:ilvl w:val="1"/>
          <w:numId w:val="1045"/>
        </w:numPr>
      </w:pPr>
      <w:r>
        <w:t xml:space="preserve">Local UI terminal + Electron wrappers</w:t>
      </w:r>
    </w:p>
    <w:p>
      <w:pPr>
        <w:pStyle w:val="Compact"/>
        <w:numPr>
          <w:ilvl w:val="1"/>
          <w:numId w:val="1045"/>
        </w:numPr>
      </w:pPr>
      <w:r>
        <w:t xml:space="preserve">Optional broadcast mode to Slack/Discord for agent updates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Extensibility Hooks</w:t>
      </w:r>
    </w:p>
    <w:p>
      <w:pPr>
        <w:pStyle w:val="Compact"/>
        <w:numPr>
          <w:ilvl w:val="1"/>
          <w:numId w:val="1046"/>
        </w:numPr>
      </w:pPr>
      <w:r>
        <w:t xml:space="preserve">Judge model configurable (e.g., GPT-4, Claude, Qwen)</w:t>
      </w:r>
    </w:p>
    <w:p>
      <w:pPr>
        <w:pStyle w:val="Compact"/>
        <w:numPr>
          <w:ilvl w:val="1"/>
          <w:numId w:val="1046"/>
        </w:numPr>
      </w:pPr>
      <w:r>
        <w:t xml:space="preserve">Additional model health sources (Censys, inference metrics)</w:t>
      </w:r>
    </w:p>
    <w:p>
      <w:pPr>
        <w:pStyle w:val="Compact"/>
        <w:numPr>
          <w:ilvl w:val="1"/>
          <w:numId w:val="1046"/>
        </w:numPr>
      </w:pPr>
      <w:r>
        <w:t xml:space="preserve">GPU/CPU routing logic aware of model priority + resource cost</w:t>
      </w:r>
    </w:p>
    <w:p>
      <w:pPr>
        <w:pStyle w:val="Compact"/>
        <w:numPr>
          <w:ilvl w:val="1"/>
          <w:numId w:val="1046"/>
        </w:numPr>
      </w:pPr>
      <w:r>
        <w:t xml:space="preserve">GPT-based prompt rewriters and augmenters</w:t>
      </w:r>
    </w:p>
    <w:p>
      <w:r>
        <w:pict>
          <v:rect style="width:0;height:1.5pt" o:hralign="center" o:hrstd="t" o:hr="t"/>
        </w:pict>
      </w:r>
    </w:p>
    <w:bookmarkEnd w:id="22"/>
    <w:bookmarkStart w:id="23" w:name="summary"/>
    <w:p>
      <w:pPr>
        <w:pStyle w:val="Heading3"/>
      </w:pPr>
      <w:r>
        <w:t xml:space="preserve">📊 Summary</w:t>
      </w:r>
    </w:p>
    <w:p>
      <w:pPr>
        <w:pStyle w:val="FirstParagraph"/>
      </w:pPr>
      <w:r>
        <w:t xml:space="preserve">Raeburn Brain AI is an advanced autonomous AI command system. It unifies hybrid model inference, agent memory, prompt selection, scoring, feedback loops, and performance evolution. It is modular, extensible, production-hardened, and built to spawn and manage AI-driven businesses, services, and communication agents at scale.</w:t>
      </w:r>
    </w:p>
    <w:p>
      <w:pPr>
        <w:pStyle w:val="BodyText"/>
      </w:pPr>
      <w:r>
        <w:t xml:space="preserve">Remaining work includes full integration of structured logging, judge LLM routing, business factory stabilization, full sandboxing enforcement, agent lifecycle tracking, and long-term memory analytics.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2025-07-15T10:55:18Z</dcterms:created>
  <dcterms:modified xsi:type="dcterms:W3CDTF">2025-07-15T10:55:18Z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