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717227" w:rsidRDefault="00E10BD5" w:rsidP="00E10BD5">
      <w:pPr>
        <w:jc w:val="center"/>
        <w:rPr>
          <w:sz w:val="52"/>
          <w:szCs w:val="52"/>
        </w:rPr>
      </w:pPr>
      <w:r>
        <w:rPr>
          <w:sz w:val="52"/>
          <w:szCs w:val="52"/>
        </w:rPr>
        <w:t>CNG 334</w:t>
      </w:r>
    </w:p>
    <w:p w:rsidR="00E10BD5" w:rsidRDefault="00E10BD5" w:rsidP="00E10BD5">
      <w:pPr>
        <w:jc w:val="center"/>
        <w:rPr>
          <w:sz w:val="52"/>
          <w:szCs w:val="52"/>
        </w:rPr>
      </w:pPr>
    </w:p>
    <w:p w:rsidR="00E10BD5" w:rsidRDefault="00E10BD5" w:rsidP="00E10BD5">
      <w:pPr>
        <w:jc w:val="center"/>
        <w:rPr>
          <w:sz w:val="52"/>
          <w:szCs w:val="52"/>
        </w:rPr>
      </w:pPr>
      <w:r>
        <w:rPr>
          <w:sz w:val="52"/>
          <w:szCs w:val="52"/>
        </w:rPr>
        <w:t>Assignment 2</w:t>
      </w:r>
    </w:p>
    <w:p w:rsidR="00E10BD5" w:rsidRDefault="00E10BD5" w:rsidP="00E10BD5">
      <w:pPr>
        <w:jc w:val="center"/>
        <w:rPr>
          <w:sz w:val="52"/>
          <w:szCs w:val="52"/>
        </w:rPr>
      </w:pPr>
    </w:p>
    <w:p w:rsidR="00E10BD5" w:rsidRDefault="00E10BD5" w:rsidP="00E10BD5">
      <w:pPr>
        <w:jc w:val="center"/>
        <w:rPr>
          <w:sz w:val="52"/>
          <w:szCs w:val="52"/>
        </w:rPr>
      </w:pPr>
      <w:proofErr w:type="spellStart"/>
      <w:r>
        <w:rPr>
          <w:sz w:val="52"/>
          <w:szCs w:val="52"/>
        </w:rPr>
        <w:t>Raed</w:t>
      </w:r>
      <w:proofErr w:type="spellEnd"/>
      <w:r>
        <w:rPr>
          <w:sz w:val="52"/>
          <w:szCs w:val="52"/>
        </w:rPr>
        <w:t xml:space="preserve"> </w:t>
      </w:r>
      <w:proofErr w:type="spellStart"/>
      <w:r>
        <w:rPr>
          <w:sz w:val="52"/>
          <w:szCs w:val="52"/>
        </w:rPr>
        <w:t>Alsheikh</w:t>
      </w:r>
      <w:proofErr w:type="spellEnd"/>
      <w:r>
        <w:rPr>
          <w:sz w:val="52"/>
          <w:szCs w:val="52"/>
        </w:rPr>
        <w:t xml:space="preserve"> Amin 2528271</w:t>
      </w:r>
    </w:p>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E10BD5" w:rsidRDefault="00E10BD5" w:rsidP="00E10BD5">
      <w:pPr>
        <w:jc w:val="center"/>
        <w:rPr>
          <w:sz w:val="52"/>
          <w:szCs w:val="52"/>
        </w:rPr>
      </w:pPr>
    </w:p>
    <w:p w:rsidR="00B676D3" w:rsidRDefault="00B676D3" w:rsidP="00E10BD5"/>
    <w:p w:rsidR="00B676D3" w:rsidRDefault="00B1132E" w:rsidP="00B1132E">
      <w:pPr>
        <w:rPr>
          <w:b/>
          <w:bCs/>
          <w:sz w:val="28"/>
          <w:szCs w:val="28"/>
        </w:rPr>
      </w:pPr>
      <w:r>
        <w:rPr>
          <w:b/>
          <w:bCs/>
          <w:sz w:val="28"/>
          <w:szCs w:val="28"/>
        </w:rPr>
        <w:lastRenderedPageBreak/>
        <w:t>Task 1:</w:t>
      </w:r>
    </w:p>
    <w:p w:rsidR="00B676D3" w:rsidRDefault="00A109A2" w:rsidP="00E10BD5">
      <w:pPr>
        <w:rPr>
          <w:b/>
          <w:bCs/>
        </w:rPr>
      </w:pPr>
      <w:r>
        <w:rPr>
          <w:b/>
          <w:bCs/>
          <w:noProof/>
        </w:rPr>
        <w:drawing>
          <wp:inline distT="0" distB="0" distL="114300" distR="114300" wp14:anchorId="0FD1AE42" wp14:editId="7A16C5E2">
            <wp:extent cx="6267450" cy="3028950"/>
            <wp:effectExtent l="0" t="0" r="0" b="0"/>
            <wp:docPr id="9" name="Picture 9" descr="Saf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afe Sequence"/>
                    <pic:cNvPicPr>
                      <a:picLocks noChangeAspect="1"/>
                    </pic:cNvPicPr>
                  </pic:nvPicPr>
                  <pic:blipFill>
                    <a:blip r:embed="rId5"/>
                    <a:stretch>
                      <a:fillRect/>
                    </a:stretch>
                  </pic:blipFill>
                  <pic:spPr>
                    <a:xfrm>
                      <a:off x="0" y="0"/>
                      <a:ext cx="6267450" cy="3028950"/>
                    </a:xfrm>
                    <a:prstGeom prst="rect">
                      <a:avLst/>
                    </a:prstGeom>
                  </pic:spPr>
                </pic:pic>
              </a:graphicData>
            </a:graphic>
          </wp:inline>
        </w:drawing>
      </w:r>
    </w:p>
    <w:p w:rsidR="00A109A2" w:rsidRDefault="00A109A2" w:rsidP="00E10BD5">
      <w:r>
        <w:t>The safe sequence is done in order =&gt; for example checking A valid , B</w:t>
      </w:r>
      <w:r w:rsidR="002443AF">
        <w:t xml:space="preserve"> inval</w:t>
      </w:r>
      <w:r>
        <w:t>id, C valid, D valid, E valid, then checking B valid again</w:t>
      </w:r>
      <w:r w:rsidR="002443AF">
        <w:t xml:space="preserve"> since we have a valid resources</w:t>
      </w:r>
      <w:r>
        <w:t>.</w:t>
      </w:r>
    </w:p>
    <w:p w:rsidR="002443AF" w:rsidRDefault="002443AF" w:rsidP="00E10BD5"/>
    <w:p w:rsidR="002443AF" w:rsidRDefault="002443AF"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Default="00B1132E" w:rsidP="00E10BD5"/>
    <w:p w:rsidR="00B1132E" w:rsidRPr="00A109A2" w:rsidRDefault="00B1132E" w:rsidP="00E10BD5"/>
    <w:p w:rsidR="00E10BD5" w:rsidRDefault="00B1132E" w:rsidP="00A512ED">
      <w:pPr>
        <w:rPr>
          <w:b/>
          <w:bCs/>
          <w:sz w:val="28"/>
          <w:szCs w:val="28"/>
        </w:rPr>
      </w:pPr>
      <w:r w:rsidRPr="00A512ED">
        <w:rPr>
          <w:b/>
          <w:bCs/>
          <w:sz w:val="28"/>
          <w:szCs w:val="28"/>
        </w:rPr>
        <w:lastRenderedPageBreak/>
        <w:t>Task 2:</w:t>
      </w:r>
    </w:p>
    <w:p w:rsidR="00DE09EE" w:rsidRDefault="00DE09EE" w:rsidP="00A512ED">
      <w:pPr>
        <w:rPr>
          <w:b/>
          <w:bCs/>
          <w:sz w:val="28"/>
          <w:szCs w:val="28"/>
        </w:rPr>
      </w:pPr>
    </w:p>
    <w:p w:rsidR="001511DF" w:rsidRPr="001511DF" w:rsidRDefault="001511DF" w:rsidP="00A512ED">
      <w:pPr>
        <w:rPr>
          <w:sz w:val="28"/>
          <w:szCs w:val="28"/>
        </w:rPr>
      </w:pPr>
      <w:r w:rsidRPr="001511DF">
        <w:rPr>
          <w:sz w:val="28"/>
          <w:szCs w:val="28"/>
        </w:rPr>
        <w:t>RAG:</w:t>
      </w:r>
    </w:p>
    <w:p w:rsidR="001511DF" w:rsidRDefault="001511DF" w:rsidP="00A512ED">
      <w:pPr>
        <w:rPr>
          <w:b/>
          <w:bCs/>
          <w:sz w:val="28"/>
          <w:szCs w:val="28"/>
        </w:rPr>
      </w:pPr>
      <w:r>
        <w:rPr>
          <w:noProof/>
        </w:rPr>
        <w:drawing>
          <wp:inline distT="0" distB="0" distL="114300" distR="114300" wp14:anchorId="4F375C83" wp14:editId="19E4F225">
            <wp:extent cx="5189220" cy="3368040"/>
            <wp:effectExtent l="0" t="0" r="7620" b="0"/>
            <wp:docPr id="10" name="Picture 10" descr="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AG"/>
                    <pic:cNvPicPr>
                      <a:picLocks noChangeAspect="1"/>
                    </pic:cNvPicPr>
                  </pic:nvPicPr>
                  <pic:blipFill>
                    <a:blip r:embed="rId6"/>
                    <a:stretch>
                      <a:fillRect/>
                    </a:stretch>
                  </pic:blipFill>
                  <pic:spPr>
                    <a:xfrm>
                      <a:off x="0" y="0"/>
                      <a:ext cx="5189220" cy="3368040"/>
                    </a:xfrm>
                    <a:prstGeom prst="rect">
                      <a:avLst/>
                    </a:prstGeom>
                  </pic:spPr>
                </pic:pic>
              </a:graphicData>
            </a:graphic>
          </wp:inline>
        </w:drawing>
      </w:r>
    </w:p>
    <w:p w:rsidR="001511DF" w:rsidRDefault="001511DF" w:rsidP="001511DF">
      <w:pPr>
        <w:rPr>
          <w:sz w:val="24"/>
          <w:szCs w:val="24"/>
        </w:rPr>
      </w:pPr>
      <w:r>
        <w:rPr>
          <w:sz w:val="24"/>
          <w:szCs w:val="24"/>
        </w:rPr>
        <w:t xml:space="preserve">There is </w:t>
      </w:r>
      <w:r>
        <w:rPr>
          <w:b/>
          <w:bCs/>
          <w:sz w:val="24"/>
          <w:szCs w:val="24"/>
        </w:rPr>
        <w:t>No Deadlock</w:t>
      </w:r>
      <w:r>
        <w:rPr>
          <w:sz w:val="24"/>
          <w:szCs w:val="24"/>
        </w:rPr>
        <w:t xml:space="preserve"> illustrated in this system. </w:t>
      </w:r>
      <w:proofErr w:type="gramStart"/>
      <w:r>
        <w:rPr>
          <w:sz w:val="24"/>
          <w:szCs w:val="24"/>
        </w:rPr>
        <w:t>We’ll</w:t>
      </w:r>
      <w:proofErr w:type="gramEnd"/>
      <w:r>
        <w:rPr>
          <w:sz w:val="24"/>
          <w:szCs w:val="24"/>
        </w:rPr>
        <w:t xml:space="preserve"> start with P4, as P4 executes first as one instance of R1 is available from the start. P4 releases both instances of </w:t>
      </w:r>
      <w:proofErr w:type="gramStart"/>
      <w:r>
        <w:rPr>
          <w:sz w:val="24"/>
          <w:szCs w:val="24"/>
        </w:rPr>
        <w:t xml:space="preserve">R3 </w:t>
      </w:r>
      <w:r w:rsidR="005E7955">
        <w:rPr>
          <w:sz w:val="24"/>
          <w:szCs w:val="24"/>
        </w:rPr>
        <w:t>,</w:t>
      </w:r>
      <w:proofErr w:type="gramEnd"/>
      <w:r w:rsidR="005E7955">
        <w:rPr>
          <w:sz w:val="24"/>
          <w:szCs w:val="24"/>
        </w:rPr>
        <w:t xml:space="preserve"> and one instance of R1 </w:t>
      </w:r>
      <w:r>
        <w:rPr>
          <w:sz w:val="24"/>
          <w:szCs w:val="24"/>
        </w:rPr>
        <w:t xml:space="preserve">in this way after being executed. P2 executes next as one instance of R1 and R3 are available as per its needs. After execution, P2 releases both instances of R2 after execution. P1 now has one instance of R1 available/free and one of R2 so it executes next. After execution, P1 releases one instance of R1. Finally, P3 needs one instance of R2 and P1 needs one instance of R2 to </w:t>
      </w:r>
      <w:proofErr w:type="gramStart"/>
      <w:r>
        <w:rPr>
          <w:sz w:val="24"/>
          <w:szCs w:val="24"/>
        </w:rPr>
        <w:t>execute which</w:t>
      </w:r>
      <w:proofErr w:type="gramEnd"/>
      <w:r>
        <w:rPr>
          <w:sz w:val="24"/>
          <w:szCs w:val="24"/>
        </w:rPr>
        <w:t xml:space="preserve"> are both available, so they both execute simult</w:t>
      </w:r>
      <w:r>
        <w:rPr>
          <w:sz w:val="24"/>
          <w:szCs w:val="24"/>
        </w:rPr>
        <w:t>aneously without any deadlocks.</w:t>
      </w:r>
    </w:p>
    <w:p w:rsidR="00A512ED" w:rsidRDefault="00A512ED"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p>
    <w:p w:rsidR="001511DF" w:rsidRDefault="001511DF" w:rsidP="00A512ED">
      <w:pPr>
        <w:rPr>
          <w:b/>
          <w:bCs/>
          <w:sz w:val="28"/>
          <w:szCs w:val="28"/>
        </w:rPr>
      </w:pPr>
      <w:r>
        <w:rPr>
          <w:b/>
          <w:bCs/>
          <w:sz w:val="28"/>
          <w:szCs w:val="28"/>
        </w:rPr>
        <w:lastRenderedPageBreak/>
        <w:t>Task 3:</w:t>
      </w:r>
    </w:p>
    <w:p w:rsidR="00877B59" w:rsidRDefault="00877B59" w:rsidP="00A512ED">
      <w:pPr>
        <w:rPr>
          <w:b/>
          <w:bCs/>
          <w:sz w:val="28"/>
          <w:szCs w:val="28"/>
        </w:rPr>
      </w:pPr>
    </w:p>
    <w:p w:rsidR="0017295A" w:rsidRPr="0017295A" w:rsidRDefault="0017295A" w:rsidP="00A512ED">
      <w:r>
        <w:t>Available= 0 0 2 1 1</w:t>
      </w:r>
    </w:p>
    <w:p w:rsidR="001511DF" w:rsidRDefault="001511DF" w:rsidP="00A512ED">
      <w:pPr>
        <w:rPr>
          <w:b/>
          <w:bCs/>
          <w:sz w:val="28"/>
          <w:szCs w:val="28"/>
        </w:rPr>
      </w:pPr>
    </w:p>
    <w:p w:rsidR="001511DF" w:rsidRDefault="0091693A" w:rsidP="00A512ED">
      <w:pPr>
        <w:rPr>
          <w:sz w:val="24"/>
          <w:szCs w:val="24"/>
        </w:rPr>
      </w:pPr>
      <w:r w:rsidRPr="0091693A">
        <w:rPr>
          <w:sz w:val="24"/>
          <w:szCs w:val="24"/>
        </w:rPr>
        <w:drawing>
          <wp:inline distT="0" distB="0" distL="0" distR="0" wp14:anchorId="0AE7D41D" wp14:editId="6CC64D11">
            <wp:extent cx="5943600" cy="230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6320"/>
                    </a:xfrm>
                    <a:prstGeom prst="rect">
                      <a:avLst/>
                    </a:prstGeom>
                  </pic:spPr>
                </pic:pic>
              </a:graphicData>
            </a:graphic>
          </wp:inline>
        </w:drawing>
      </w:r>
    </w:p>
    <w:p w:rsidR="0091693A" w:rsidRDefault="0091693A" w:rsidP="00A512ED">
      <w:pPr>
        <w:rPr>
          <w:sz w:val="24"/>
          <w:szCs w:val="24"/>
        </w:rPr>
      </w:pPr>
    </w:p>
    <w:p w:rsidR="00877B59" w:rsidRDefault="00877B59" w:rsidP="00A512ED">
      <w:pPr>
        <w:rPr>
          <w:sz w:val="24"/>
          <w:szCs w:val="24"/>
        </w:rPr>
      </w:pPr>
      <w:proofErr w:type="gramStart"/>
      <w:r>
        <w:rPr>
          <w:sz w:val="24"/>
          <w:szCs w:val="24"/>
        </w:rPr>
        <w:t>First</w:t>
      </w:r>
      <w:proofErr w:type="gramEnd"/>
      <w:r>
        <w:rPr>
          <w:sz w:val="24"/>
          <w:szCs w:val="24"/>
        </w:rPr>
        <w:t xml:space="preserve"> we compare the available resources with the need, and we check if we can satisfy or not</w:t>
      </w:r>
    </w:p>
    <w:p w:rsidR="00877B59" w:rsidRDefault="00877B59" w:rsidP="00877B59">
      <w:pPr>
        <w:rPr>
          <w:sz w:val="24"/>
          <w:szCs w:val="24"/>
        </w:rPr>
      </w:pPr>
      <w:r>
        <w:rPr>
          <w:sz w:val="24"/>
          <w:szCs w:val="24"/>
        </w:rPr>
        <w:t xml:space="preserve">Since we are looking at </w:t>
      </w:r>
      <w:proofErr w:type="gramStart"/>
      <w:r>
        <w:rPr>
          <w:sz w:val="24"/>
          <w:szCs w:val="24"/>
        </w:rPr>
        <w:t>DCBA</w:t>
      </w:r>
      <w:proofErr w:type="gramEnd"/>
      <w:r>
        <w:rPr>
          <w:sz w:val="24"/>
          <w:szCs w:val="24"/>
        </w:rPr>
        <w:t xml:space="preserve"> safe sequence =&gt; we should go with that order.</w:t>
      </w:r>
    </w:p>
    <w:p w:rsidR="00877B59" w:rsidRDefault="00877B59" w:rsidP="00877B59">
      <w:pPr>
        <w:rPr>
          <w:b/>
          <w:bCs/>
          <w:sz w:val="24"/>
          <w:szCs w:val="24"/>
        </w:rPr>
      </w:pPr>
      <w:r>
        <w:rPr>
          <w:sz w:val="24"/>
          <w:szCs w:val="24"/>
        </w:rPr>
        <w:t>The table explains step 1 and 2</w:t>
      </w:r>
      <w:r>
        <w:rPr>
          <w:sz w:val="24"/>
          <w:szCs w:val="24"/>
        </w:rPr>
        <w:br/>
        <w:t xml:space="preserve">for step 3 =&gt; we know already that DCBA is a safe sequence, so X can’t violate the available resources =&gt; X-1=3 =&gt; </w:t>
      </w:r>
      <w:r w:rsidRPr="00877B59">
        <w:rPr>
          <w:b/>
          <w:bCs/>
          <w:sz w:val="24"/>
          <w:szCs w:val="24"/>
        </w:rPr>
        <w:t>X=4</w:t>
      </w:r>
    </w:p>
    <w:p w:rsidR="00877B59" w:rsidRDefault="00877B59" w:rsidP="00877B59">
      <w:pPr>
        <w:rPr>
          <w:b/>
          <w:bCs/>
          <w:sz w:val="24"/>
          <w:szCs w:val="24"/>
        </w:rPr>
      </w:pPr>
    </w:p>
    <w:p w:rsidR="00877B59" w:rsidRDefault="00877B59" w:rsidP="00877B59">
      <w:pPr>
        <w:rPr>
          <w:sz w:val="24"/>
          <w:szCs w:val="24"/>
        </w:rPr>
      </w:pPr>
    </w:p>
    <w:p w:rsidR="00877B59" w:rsidRPr="004666A2" w:rsidRDefault="00877B59" w:rsidP="00877B59">
      <w:pPr>
        <w:rPr>
          <w:color w:val="FF0000"/>
          <w:sz w:val="24"/>
          <w:szCs w:val="24"/>
        </w:rPr>
      </w:pPr>
      <w:r w:rsidRPr="004666A2">
        <w:rPr>
          <w:color w:val="FF0000"/>
          <w:sz w:val="24"/>
          <w:szCs w:val="24"/>
        </w:rPr>
        <w:t>No need for finding A since the question is asking for the largest value of X in DCBA sequence</w:t>
      </w:r>
    </w:p>
    <w:p w:rsidR="00877B59" w:rsidRDefault="00877B59" w:rsidP="00877B59">
      <w:pPr>
        <w:rPr>
          <w:sz w:val="24"/>
          <w:szCs w:val="24"/>
        </w:rPr>
      </w:pPr>
    </w:p>
    <w:p w:rsidR="00877B59" w:rsidRDefault="00877B59" w:rsidP="00877B59">
      <w:pPr>
        <w:rPr>
          <w:sz w:val="24"/>
          <w:szCs w:val="24"/>
        </w:rPr>
      </w:pPr>
    </w:p>
    <w:p w:rsidR="00877B59" w:rsidRDefault="00877B59" w:rsidP="00877B59">
      <w:pPr>
        <w:rPr>
          <w:sz w:val="24"/>
          <w:szCs w:val="24"/>
        </w:rPr>
      </w:pPr>
    </w:p>
    <w:p w:rsidR="00877B59" w:rsidRDefault="00877B59" w:rsidP="00877B59">
      <w:pPr>
        <w:rPr>
          <w:sz w:val="24"/>
          <w:szCs w:val="24"/>
        </w:rPr>
      </w:pPr>
    </w:p>
    <w:p w:rsidR="00877B59" w:rsidRDefault="00877B59" w:rsidP="00877B59">
      <w:pPr>
        <w:rPr>
          <w:sz w:val="24"/>
          <w:szCs w:val="24"/>
        </w:rPr>
      </w:pPr>
    </w:p>
    <w:p w:rsidR="00877B59" w:rsidRDefault="00877B59" w:rsidP="00877B59">
      <w:pPr>
        <w:rPr>
          <w:sz w:val="24"/>
          <w:szCs w:val="24"/>
        </w:rPr>
      </w:pPr>
    </w:p>
    <w:p w:rsidR="00877B59" w:rsidRDefault="00877B59" w:rsidP="00877B59">
      <w:pPr>
        <w:rPr>
          <w:sz w:val="24"/>
          <w:szCs w:val="24"/>
        </w:rPr>
      </w:pPr>
    </w:p>
    <w:p w:rsidR="00877B59" w:rsidRDefault="00877B59" w:rsidP="00877B59">
      <w:pPr>
        <w:rPr>
          <w:b/>
          <w:bCs/>
          <w:sz w:val="28"/>
          <w:szCs w:val="28"/>
        </w:rPr>
      </w:pPr>
      <w:r>
        <w:rPr>
          <w:b/>
          <w:bCs/>
          <w:sz w:val="28"/>
          <w:szCs w:val="28"/>
        </w:rPr>
        <w:t>Task 4</w:t>
      </w:r>
      <w:r>
        <w:rPr>
          <w:b/>
          <w:bCs/>
          <w:sz w:val="28"/>
          <w:szCs w:val="28"/>
        </w:rPr>
        <w:t>:</w:t>
      </w:r>
    </w:p>
    <w:p w:rsidR="00877B59" w:rsidRPr="0017295A" w:rsidRDefault="0017295A" w:rsidP="00877B59">
      <w:pPr>
        <w:rPr>
          <w:sz w:val="28"/>
          <w:szCs w:val="28"/>
        </w:rPr>
      </w:pPr>
      <w:r w:rsidRPr="0017295A">
        <w:rPr>
          <w:sz w:val="28"/>
          <w:szCs w:val="28"/>
        </w:rPr>
        <w:t>P4=5k, P5=8k and P6=5k</w:t>
      </w:r>
    </w:p>
    <w:p w:rsidR="0017295A" w:rsidRDefault="0017295A" w:rsidP="00877B59">
      <w:pPr>
        <w:rPr>
          <w:b/>
          <w:bCs/>
          <w:sz w:val="28"/>
          <w:szCs w:val="28"/>
        </w:rPr>
      </w:pPr>
    </w:p>
    <w:p w:rsidR="00FE20EC" w:rsidRDefault="00FE20EC" w:rsidP="00877B59">
      <w:pPr>
        <w:rPr>
          <w:sz w:val="28"/>
          <w:szCs w:val="28"/>
        </w:rPr>
      </w:pPr>
      <w:r>
        <w:rPr>
          <w:sz w:val="28"/>
          <w:szCs w:val="28"/>
          <w:highlight w:val="yellow"/>
        </w:rPr>
        <w:t>Best fit</w:t>
      </w:r>
      <w:r w:rsidRPr="00FE20EC">
        <w:rPr>
          <w:sz w:val="28"/>
          <w:szCs w:val="28"/>
          <w:highlight w:val="yellow"/>
        </w:rPr>
        <w:t>:</w:t>
      </w:r>
    </w:p>
    <w:p w:rsidR="00FE20EC" w:rsidRDefault="002F5473" w:rsidP="00877B59">
      <w:pPr>
        <w:rPr>
          <w:sz w:val="24"/>
          <w:szCs w:val="24"/>
        </w:rPr>
      </w:pPr>
      <w:r>
        <w:rPr>
          <w:b/>
          <w:bCs/>
          <w:noProof/>
        </w:rPr>
        <w:drawing>
          <wp:inline distT="0" distB="0" distL="114300" distR="114300" wp14:anchorId="01290AED" wp14:editId="1E94CF50">
            <wp:extent cx="4130040" cy="3558540"/>
            <wp:effectExtent l="0" t="0" r="0" b="7620"/>
            <wp:docPr id="7" name="Picture 7" descr="Best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estFit"/>
                    <pic:cNvPicPr>
                      <a:picLocks noChangeAspect="1"/>
                    </pic:cNvPicPr>
                  </pic:nvPicPr>
                  <pic:blipFill>
                    <a:blip r:embed="rId8"/>
                    <a:stretch>
                      <a:fillRect/>
                    </a:stretch>
                  </pic:blipFill>
                  <pic:spPr>
                    <a:xfrm>
                      <a:off x="0" y="0"/>
                      <a:ext cx="4130040" cy="3558540"/>
                    </a:xfrm>
                    <a:prstGeom prst="rect">
                      <a:avLst/>
                    </a:prstGeom>
                  </pic:spPr>
                </pic:pic>
              </a:graphicData>
            </a:graphic>
          </wp:inline>
        </w:drawing>
      </w:r>
    </w:p>
    <w:p w:rsidR="00FE20EC" w:rsidRDefault="00FE20EC" w:rsidP="00877B59">
      <w:pPr>
        <w:rPr>
          <w:sz w:val="24"/>
          <w:szCs w:val="24"/>
        </w:rPr>
      </w:pPr>
    </w:p>
    <w:p w:rsidR="00FE20EC" w:rsidRDefault="00FE20EC"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FE20EC" w:rsidRDefault="00FE20EC" w:rsidP="00877B59">
      <w:pPr>
        <w:rPr>
          <w:sz w:val="28"/>
          <w:szCs w:val="28"/>
        </w:rPr>
      </w:pPr>
      <w:r w:rsidRPr="00FE20EC">
        <w:rPr>
          <w:sz w:val="28"/>
          <w:szCs w:val="28"/>
          <w:highlight w:val="yellow"/>
        </w:rPr>
        <w:lastRenderedPageBreak/>
        <w:t>First fit:</w:t>
      </w:r>
    </w:p>
    <w:p w:rsidR="00EA7790" w:rsidRDefault="002F5473" w:rsidP="00877B59">
      <w:pPr>
        <w:rPr>
          <w:sz w:val="24"/>
          <w:szCs w:val="24"/>
        </w:rPr>
      </w:pPr>
      <w:r>
        <w:rPr>
          <w:noProof/>
        </w:rPr>
        <w:drawing>
          <wp:inline distT="0" distB="0" distL="114300" distR="114300" wp14:anchorId="2F1BA3CE" wp14:editId="5267E196">
            <wp:extent cx="4130040" cy="3558540"/>
            <wp:effectExtent l="0" t="0" r="0" b="7620"/>
            <wp:docPr id="6" name="Picture 6" descr="First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rstFit"/>
                    <pic:cNvPicPr>
                      <a:picLocks noChangeAspect="1"/>
                    </pic:cNvPicPr>
                  </pic:nvPicPr>
                  <pic:blipFill>
                    <a:blip r:embed="rId9"/>
                    <a:stretch>
                      <a:fillRect/>
                    </a:stretch>
                  </pic:blipFill>
                  <pic:spPr>
                    <a:xfrm>
                      <a:off x="0" y="0"/>
                      <a:ext cx="4130040" cy="3558540"/>
                    </a:xfrm>
                    <a:prstGeom prst="rect">
                      <a:avLst/>
                    </a:prstGeom>
                  </pic:spPr>
                </pic:pic>
              </a:graphicData>
            </a:graphic>
          </wp:inline>
        </w:drawing>
      </w:r>
    </w:p>
    <w:p w:rsidR="00EA7790" w:rsidRDefault="00EA7790" w:rsidP="00877B59">
      <w:pPr>
        <w:rPr>
          <w:sz w:val="24"/>
          <w:szCs w:val="24"/>
        </w:rPr>
      </w:pPr>
    </w:p>
    <w:p w:rsidR="00EA7790" w:rsidRDefault="00EA7790" w:rsidP="00877B59">
      <w:pPr>
        <w:rPr>
          <w:sz w:val="24"/>
          <w:szCs w:val="24"/>
        </w:rPr>
      </w:pPr>
    </w:p>
    <w:p w:rsidR="00EA7790" w:rsidRDefault="00EA7790" w:rsidP="00877B59">
      <w:pPr>
        <w:rPr>
          <w:sz w:val="24"/>
          <w:szCs w:val="24"/>
        </w:rPr>
      </w:pPr>
    </w:p>
    <w:p w:rsidR="00EA7790" w:rsidRDefault="00EA7790" w:rsidP="00877B59">
      <w:pPr>
        <w:rPr>
          <w:sz w:val="24"/>
          <w:szCs w:val="24"/>
        </w:rPr>
      </w:pPr>
    </w:p>
    <w:p w:rsidR="00EA7790" w:rsidRDefault="00EA7790"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2F5473" w:rsidRDefault="002F5473" w:rsidP="00877B59">
      <w:pPr>
        <w:rPr>
          <w:sz w:val="24"/>
          <w:szCs w:val="24"/>
        </w:rPr>
      </w:pPr>
    </w:p>
    <w:p w:rsidR="00EA7790" w:rsidRDefault="00EA7790" w:rsidP="00877B59">
      <w:pPr>
        <w:rPr>
          <w:sz w:val="24"/>
          <w:szCs w:val="24"/>
        </w:rPr>
      </w:pPr>
    </w:p>
    <w:p w:rsidR="00EA7790" w:rsidRDefault="00EA7790" w:rsidP="00877B59">
      <w:pPr>
        <w:rPr>
          <w:sz w:val="28"/>
          <w:szCs w:val="28"/>
        </w:rPr>
      </w:pPr>
      <w:r w:rsidRPr="00EA7790">
        <w:rPr>
          <w:sz w:val="28"/>
          <w:szCs w:val="28"/>
          <w:highlight w:val="yellow"/>
        </w:rPr>
        <w:lastRenderedPageBreak/>
        <w:t>Worst fit:</w:t>
      </w:r>
    </w:p>
    <w:p w:rsidR="00EA7790" w:rsidRDefault="002F5473" w:rsidP="00877B59">
      <w:pPr>
        <w:rPr>
          <w:sz w:val="28"/>
          <w:szCs w:val="28"/>
        </w:rPr>
      </w:pPr>
      <w:r>
        <w:rPr>
          <w:b/>
          <w:bCs/>
          <w:noProof/>
        </w:rPr>
        <w:drawing>
          <wp:inline distT="0" distB="0" distL="114300" distR="114300" wp14:anchorId="61002BEF" wp14:editId="5EA24C82">
            <wp:extent cx="4130040" cy="3558540"/>
            <wp:effectExtent l="0" t="0" r="0" b="7620"/>
            <wp:docPr id="8" name="Picture 8" descr="Wor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rst Fit"/>
                    <pic:cNvPicPr>
                      <a:picLocks noChangeAspect="1"/>
                    </pic:cNvPicPr>
                  </pic:nvPicPr>
                  <pic:blipFill>
                    <a:blip r:embed="rId10"/>
                    <a:stretch>
                      <a:fillRect/>
                    </a:stretch>
                  </pic:blipFill>
                  <pic:spPr>
                    <a:xfrm>
                      <a:off x="0" y="0"/>
                      <a:ext cx="4130040" cy="3558540"/>
                    </a:xfrm>
                    <a:prstGeom prst="rect">
                      <a:avLst/>
                    </a:prstGeom>
                  </pic:spPr>
                </pic:pic>
              </a:graphicData>
            </a:graphic>
          </wp:inline>
        </w:drawing>
      </w: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C654E" w:rsidRDefault="00EC654E" w:rsidP="00877B59">
      <w:pPr>
        <w:rPr>
          <w:sz w:val="28"/>
          <w:szCs w:val="28"/>
        </w:rPr>
      </w:pPr>
    </w:p>
    <w:p w:rsidR="00EA7790" w:rsidRPr="00453E9F" w:rsidRDefault="00EC654E" w:rsidP="00453E9F">
      <w:pPr>
        <w:rPr>
          <w:b/>
          <w:bCs/>
          <w:sz w:val="28"/>
          <w:szCs w:val="28"/>
        </w:rPr>
      </w:pPr>
      <w:r w:rsidRPr="00EC654E">
        <w:rPr>
          <w:b/>
          <w:bCs/>
          <w:sz w:val="28"/>
          <w:szCs w:val="28"/>
        </w:rPr>
        <w:lastRenderedPageBreak/>
        <w:t>Task 5:</w:t>
      </w:r>
    </w:p>
    <w:p w:rsidR="00EA7790" w:rsidRDefault="00EC654E" w:rsidP="00877B59">
      <w:pPr>
        <w:rPr>
          <w:sz w:val="28"/>
          <w:szCs w:val="28"/>
        </w:rPr>
      </w:pPr>
      <w:r w:rsidRPr="00EC654E">
        <w:rPr>
          <w:sz w:val="28"/>
          <w:szCs w:val="28"/>
          <w:highlight w:val="yellow"/>
        </w:rPr>
        <w:t>FIFO:</w:t>
      </w:r>
      <w:bookmarkStart w:id="0" w:name="_GoBack"/>
      <w:bookmarkEnd w:id="0"/>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607"/>
        <w:gridCol w:w="607"/>
        <w:gridCol w:w="607"/>
        <w:gridCol w:w="607"/>
        <w:gridCol w:w="607"/>
        <w:gridCol w:w="607"/>
        <w:gridCol w:w="607"/>
        <w:gridCol w:w="607"/>
        <w:gridCol w:w="607"/>
      </w:tblGrid>
      <w:tr w:rsidR="00DB428D" w:rsidRPr="00DB428D" w:rsidTr="00DB428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DB428D" w:rsidRPr="00DB428D" w:rsidRDefault="00DB428D" w:rsidP="00DB428D">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r>
    </w:tbl>
    <w:p w:rsidR="00EC654E" w:rsidRDefault="00EC654E" w:rsidP="00877B59">
      <w:pPr>
        <w:rPr>
          <w:sz w:val="28"/>
          <w:szCs w:val="28"/>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607"/>
        <w:gridCol w:w="607"/>
        <w:gridCol w:w="607"/>
        <w:gridCol w:w="607"/>
        <w:gridCol w:w="607"/>
        <w:gridCol w:w="607"/>
        <w:gridCol w:w="607"/>
        <w:gridCol w:w="607"/>
        <w:gridCol w:w="607"/>
      </w:tblGrid>
      <w:tr w:rsidR="00EC654E" w:rsidRPr="00EC654E" w:rsidTr="00EC654E">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3</w:t>
            </w:r>
          </w:p>
        </w:tc>
      </w:tr>
      <w:tr w:rsidR="00EC654E" w:rsidRPr="00EC654E" w:rsidTr="00EC65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2</w:t>
            </w:r>
          </w:p>
        </w:tc>
      </w:tr>
      <w:tr w:rsidR="00EC654E" w:rsidRPr="00EC654E" w:rsidTr="001369BC">
        <w:trPr>
          <w:trHeight w:val="44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EC654E" w:rsidRPr="00EC654E" w:rsidRDefault="00EC654E" w:rsidP="00EC654E">
            <w:pPr>
              <w:spacing w:before="100" w:beforeAutospacing="1" w:after="100" w:afterAutospacing="1" w:line="240" w:lineRule="auto"/>
              <w:rPr>
                <w:rFonts w:ascii="Courier New" w:eastAsia="Times New Roman" w:hAnsi="Courier New" w:cs="Courier New"/>
                <w:b/>
                <w:bCs/>
                <w:color w:val="212529"/>
                <w:sz w:val="36"/>
                <w:szCs w:val="36"/>
              </w:rPr>
            </w:pPr>
            <w:r w:rsidRPr="00EC654E">
              <w:rPr>
                <w:rFonts w:ascii="Courier New" w:eastAsia="Times New Roman" w:hAnsi="Courier New" w:cs="Courier New"/>
                <w:b/>
                <w:bCs/>
                <w:color w:val="212529"/>
                <w:sz w:val="36"/>
                <w:szCs w:val="36"/>
              </w:rPr>
              <w:t>1</w:t>
            </w:r>
          </w:p>
        </w:tc>
      </w:tr>
    </w:tbl>
    <w:p w:rsidR="00232207" w:rsidRDefault="00232207" w:rsidP="00232207">
      <w:pPr>
        <w:rPr>
          <w:sz w:val="28"/>
          <w:szCs w:val="28"/>
        </w:rPr>
      </w:pPr>
      <w:r>
        <w:rPr>
          <w:sz w:val="28"/>
          <w:szCs w:val="28"/>
        </w:rPr>
        <w:t xml:space="preserve">Queue: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607"/>
        <w:gridCol w:w="607"/>
        <w:gridCol w:w="607"/>
        <w:gridCol w:w="607"/>
        <w:gridCol w:w="607"/>
        <w:gridCol w:w="396"/>
        <w:gridCol w:w="396"/>
        <w:gridCol w:w="396"/>
        <w:gridCol w:w="396"/>
      </w:tblGrid>
      <w:tr w:rsidR="00232207" w:rsidRPr="00DB428D" w:rsidTr="006C103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strike/>
                <w:color w:val="FF0000"/>
                <w:sz w:val="36"/>
                <w:szCs w:val="36"/>
              </w:rPr>
            </w:pPr>
            <w:r w:rsidRPr="00DB428D">
              <w:rPr>
                <w:rFonts w:ascii="Courier New" w:eastAsia="Times New Roman" w:hAnsi="Courier New" w:cs="Courier New"/>
                <w:b/>
                <w:bCs/>
                <w:strike/>
                <w:color w:val="FF0000"/>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strike/>
                <w:color w:val="FF0000"/>
                <w:sz w:val="36"/>
                <w:szCs w:val="36"/>
              </w:rPr>
            </w:pPr>
            <w:r w:rsidRPr="00DB428D">
              <w:rPr>
                <w:rFonts w:ascii="Courier New" w:eastAsia="Times New Roman" w:hAnsi="Courier New" w:cs="Courier New"/>
                <w:b/>
                <w:bCs/>
                <w:strike/>
                <w:color w:val="FF0000"/>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strike/>
                <w:color w:val="FF0000"/>
                <w:sz w:val="36"/>
                <w:szCs w:val="36"/>
              </w:rPr>
            </w:pPr>
            <w:r w:rsidRPr="00DB428D">
              <w:rPr>
                <w:rFonts w:ascii="Courier New" w:eastAsia="Times New Roman" w:hAnsi="Courier New" w:cs="Courier New"/>
                <w:b/>
                <w:bCs/>
                <w:strike/>
                <w:color w:val="FF0000"/>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FF0000"/>
                <w:sz w:val="36"/>
                <w:szCs w:val="36"/>
              </w:rPr>
            </w:pPr>
            <w:r w:rsidRPr="00232207">
              <w:rPr>
                <w:rFonts w:ascii="Courier New" w:eastAsia="Times New Roman" w:hAnsi="Courier New" w:cs="Courier New"/>
                <w:b/>
                <w:bCs/>
                <w:color w:val="FF0000"/>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FF0000"/>
                <w:sz w:val="36"/>
                <w:szCs w:val="36"/>
              </w:rPr>
            </w:pPr>
            <w:r w:rsidRPr="00232207">
              <w:rPr>
                <w:rFonts w:ascii="Courier New" w:eastAsia="Times New Roman" w:hAnsi="Courier New" w:cs="Courier New"/>
                <w:b/>
                <w:bCs/>
                <w:color w:val="FF0000"/>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FF0000"/>
                <w:sz w:val="36"/>
                <w:szCs w:val="36"/>
              </w:rPr>
            </w:pPr>
            <w:r w:rsidRPr="00232207">
              <w:rPr>
                <w:rFonts w:ascii="Courier New" w:eastAsia="Times New Roman" w:hAnsi="Courier New" w:cs="Courier New"/>
                <w:b/>
                <w:bCs/>
                <w:color w:val="FF0000"/>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0066CC"/>
                <w:sz w:val="36"/>
                <w:szCs w:val="3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0066CC"/>
                <w:sz w:val="36"/>
                <w:szCs w:val="3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0066CC"/>
                <w:sz w:val="36"/>
                <w:szCs w:val="3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232207" w:rsidRPr="00DB428D" w:rsidRDefault="00232207" w:rsidP="006C1032">
            <w:pPr>
              <w:spacing w:before="100" w:beforeAutospacing="1" w:after="100" w:afterAutospacing="1" w:line="240" w:lineRule="auto"/>
              <w:rPr>
                <w:rFonts w:ascii="Courier New" w:eastAsia="Times New Roman" w:hAnsi="Courier New" w:cs="Courier New"/>
                <w:b/>
                <w:bCs/>
                <w:color w:val="0066CC"/>
                <w:sz w:val="36"/>
                <w:szCs w:val="36"/>
              </w:rPr>
            </w:pPr>
          </w:p>
        </w:tc>
      </w:tr>
    </w:tbl>
    <w:p w:rsidR="001369BC" w:rsidRPr="00453E9F" w:rsidRDefault="00232207" w:rsidP="00453E9F">
      <w:pPr>
        <w:rPr>
          <w:sz w:val="28"/>
          <w:szCs w:val="28"/>
        </w:rPr>
      </w:pPr>
      <w:r>
        <w:rPr>
          <w:sz w:val="28"/>
          <w:szCs w:val="28"/>
        </w:rPr>
        <w:t>Page faults = 6</w:t>
      </w:r>
    </w:p>
    <w:p w:rsidR="00232207" w:rsidRDefault="005C0672" w:rsidP="00232207">
      <w:pPr>
        <w:rPr>
          <w:sz w:val="28"/>
          <w:szCs w:val="28"/>
          <w:highlight w:val="yellow"/>
        </w:rPr>
      </w:pPr>
      <w:r w:rsidRPr="005C0672">
        <w:rPr>
          <w:sz w:val="28"/>
          <w:szCs w:val="28"/>
          <w:highlight w:val="yellow"/>
        </w:rPr>
        <w:t>LRU:</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607"/>
        <w:gridCol w:w="607"/>
        <w:gridCol w:w="607"/>
        <w:gridCol w:w="607"/>
        <w:gridCol w:w="607"/>
        <w:gridCol w:w="607"/>
        <w:gridCol w:w="607"/>
        <w:gridCol w:w="607"/>
        <w:gridCol w:w="607"/>
      </w:tblGrid>
      <w:tr w:rsidR="001369BC" w:rsidRPr="00DB428D" w:rsidTr="006C103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DB428D" w:rsidRDefault="001369BC" w:rsidP="006C1032">
            <w:pPr>
              <w:spacing w:before="100" w:beforeAutospacing="1" w:after="100" w:afterAutospacing="1" w:line="240" w:lineRule="auto"/>
              <w:rPr>
                <w:rFonts w:ascii="Courier New" w:eastAsia="Times New Roman" w:hAnsi="Courier New" w:cs="Courier New"/>
                <w:b/>
                <w:bCs/>
                <w:color w:val="0066CC"/>
                <w:sz w:val="36"/>
                <w:szCs w:val="36"/>
              </w:rPr>
            </w:pPr>
            <w:r w:rsidRPr="00DB428D">
              <w:rPr>
                <w:rFonts w:ascii="Courier New" w:eastAsia="Times New Roman" w:hAnsi="Courier New" w:cs="Courier New"/>
                <w:b/>
                <w:bCs/>
                <w:color w:val="0066CC"/>
                <w:sz w:val="36"/>
                <w:szCs w:val="36"/>
              </w:rPr>
              <w:t>1</w:t>
            </w:r>
          </w:p>
        </w:tc>
      </w:tr>
    </w:tbl>
    <w:p w:rsidR="001369BC" w:rsidRDefault="001369BC" w:rsidP="00232207">
      <w:pPr>
        <w:rPr>
          <w:sz w:val="28"/>
          <w:szCs w:val="28"/>
          <w:highlight w:val="yellow"/>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607"/>
        <w:gridCol w:w="607"/>
        <w:gridCol w:w="607"/>
        <w:gridCol w:w="607"/>
        <w:gridCol w:w="607"/>
        <w:gridCol w:w="607"/>
        <w:gridCol w:w="607"/>
        <w:gridCol w:w="607"/>
        <w:gridCol w:w="607"/>
      </w:tblGrid>
      <w:tr w:rsidR="001369BC" w:rsidRPr="001369BC" w:rsidTr="001369B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r>
      <w:tr w:rsidR="001369BC" w:rsidRPr="001369BC" w:rsidTr="001369B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r>
      <w:tr w:rsidR="001369BC" w:rsidRPr="001369BC" w:rsidTr="001369BC">
        <w:trPr>
          <w:trHeight w:val="5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4</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4336"/>
            <w:tcMar>
              <w:top w:w="195" w:type="dxa"/>
              <w:left w:w="195" w:type="dxa"/>
              <w:bottom w:w="195" w:type="dxa"/>
              <w:right w:w="195" w:type="dxa"/>
            </w:tcMar>
            <w:vAlign w:val="center"/>
            <w:hideMark/>
          </w:tcPr>
          <w:p w:rsidR="001369BC" w:rsidRPr="001369BC" w:rsidRDefault="001369BC" w:rsidP="001369BC">
            <w:pPr>
              <w:spacing w:before="100" w:beforeAutospacing="1" w:after="100" w:afterAutospacing="1" w:line="240" w:lineRule="auto"/>
              <w:rPr>
                <w:rFonts w:ascii="Courier New" w:eastAsia="Times New Roman" w:hAnsi="Courier New" w:cs="Courier New"/>
                <w:b/>
                <w:bCs/>
                <w:color w:val="212529"/>
                <w:sz w:val="36"/>
                <w:szCs w:val="36"/>
              </w:rPr>
            </w:pPr>
            <w:r w:rsidRPr="001369BC">
              <w:rPr>
                <w:rFonts w:ascii="Courier New" w:eastAsia="Times New Roman" w:hAnsi="Courier New" w:cs="Courier New"/>
                <w:b/>
                <w:bCs/>
                <w:color w:val="212529"/>
                <w:sz w:val="36"/>
                <w:szCs w:val="36"/>
              </w:rPr>
              <w:t>1</w:t>
            </w:r>
          </w:p>
        </w:tc>
      </w:tr>
    </w:tbl>
    <w:p w:rsidR="00EA7790" w:rsidRDefault="00EA7790" w:rsidP="00877B59">
      <w:pPr>
        <w:rPr>
          <w:sz w:val="28"/>
          <w:szCs w:val="28"/>
        </w:rPr>
      </w:pPr>
    </w:p>
    <w:p w:rsidR="00877B59" w:rsidRDefault="00FD2FD5" w:rsidP="00877B59">
      <w:pPr>
        <w:rPr>
          <w:sz w:val="24"/>
          <w:szCs w:val="24"/>
        </w:rPr>
      </w:pPr>
      <w:r w:rsidRPr="00216212">
        <w:rPr>
          <w:sz w:val="28"/>
          <w:szCs w:val="28"/>
        </w:rPr>
        <w:t>Page fault= 8</w:t>
      </w:r>
      <w:r w:rsidR="00FE20EC">
        <w:rPr>
          <w:sz w:val="24"/>
          <w:szCs w:val="24"/>
        </w:rPr>
        <w:br/>
      </w:r>
    </w:p>
    <w:p w:rsidR="00216212" w:rsidRDefault="00216212" w:rsidP="00877B59">
      <w:pPr>
        <w:rPr>
          <w:sz w:val="24"/>
          <w:szCs w:val="24"/>
        </w:rPr>
      </w:pPr>
    </w:p>
    <w:p w:rsidR="00216212" w:rsidRDefault="00216212" w:rsidP="00877B59">
      <w:pPr>
        <w:rPr>
          <w:b/>
          <w:bCs/>
          <w:sz w:val="28"/>
          <w:szCs w:val="28"/>
        </w:rPr>
      </w:pPr>
      <w:r w:rsidRPr="00216212">
        <w:rPr>
          <w:b/>
          <w:bCs/>
          <w:sz w:val="28"/>
          <w:szCs w:val="28"/>
        </w:rPr>
        <w:lastRenderedPageBreak/>
        <w:t>Task 6:</w:t>
      </w:r>
    </w:p>
    <w:p w:rsidR="0013333E" w:rsidRPr="0013333E" w:rsidRDefault="0013333E" w:rsidP="00453E9F">
      <w:pPr>
        <w:numPr>
          <w:ilvl w:val="0"/>
          <w:numId w:val="1"/>
        </w:numPr>
        <w:spacing w:after="0"/>
        <w:rPr>
          <w:b/>
          <w:bCs/>
          <w:sz w:val="28"/>
          <w:szCs w:val="28"/>
        </w:rPr>
      </w:pPr>
      <w:r w:rsidRPr="0013333E">
        <w:rPr>
          <w:b/>
          <w:bCs/>
          <w:sz w:val="28"/>
          <w:szCs w:val="28"/>
        </w:rPr>
        <w:t>Op</w:t>
      </w:r>
      <w:r w:rsidR="00D90A4F">
        <w:rPr>
          <w:b/>
          <w:bCs/>
          <w:sz w:val="28"/>
          <w:szCs w:val="28"/>
        </w:rPr>
        <w:t xml:space="preserve">timal Replacement </w:t>
      </w:r>
    </w:p>
    <w:p w:rsidR="0013333E" w:rsidRPr="00453E9F" w:rsidRDefault="0013333E" w:rsidP="00453E9F">
      <w:pPr>
        <w:numPr>
          <w:ilvl w:val="1"/>
          <w:numId w:val="1"/>
        </w:numPr>
        <w:spacing w:after="0"/>
        <w:rPr>
          <w:sz w:val="28"/>
          <w:szCs w:val="28"/>
        </w:rPr>
      </w:pPr>
      <w:r w:rsidRPr="00453E9F">
        <w:rPr>
          <w:sz w:val="28"/>
          <w:szCs w:val="28"/>
        </w:rPr>
        <w:t>Ranking: Perfect</w:t>
      </w:r>
    </w:p>
    <w:p w:rsidR="0013333E" w:rsidRPr="00453E9F" w:rsidRDefault="0013333E" w:rsidP="00453E9F">
      <w:pPr>
        <w:numPr>
          <w:ilvl w:val="1"/>
          <w:numId w:val="1"/>
        </w:numPr>
        <w:spacing w:after="0"/>
        <w:rPr>
          <w:sz w:val="28"/>
          <w:szCs w:val="28"/>
        </w:rPr>
      </w:pPr>
      <w:proofErr w:type="spellStart"/>
      <w:r w:rsidRPr="00453E9F">
        <w:rPr>
          <w:sz w:val="28"/>
          <w:szCs w:val="28"/>
        </w:rPr>
        <w:t>Belady's</w:t>
      </w:r>
      <w:proofErr w:type="spellEnd"/>
      <w:r w:rsidRPr="00453E9F">
        <w:rPr>
          <w:sz w:val="28"/>
          <w:szCs w:val="28"/>
        </w:rPr>
        <w:t xml:space="preserve"> Anomaly: No</w:t>
      </w:r>
    </w:p>
    <w:p w:rsidR="0013333E" w:rsidRPr="00803A0A" w:rsidRDefault="0013333E" w:rsidP="00803A0A">
      <w:pPr>
        <w:numPr>
          <w:ilvl w:val="1"/>
          <w:numId w:val="1"/>
        </w:numPr>
        <w:spacing w:after="0"/>
        <w:rPr>
          <w:sz w:val="28"/>
          <w:szCs w:val="28"/>
        </w:rPr>
      </w:pPr>
      <w:r w:rsidRPr="00453E9F">
        <w:rPr>
          <w:sz w:val="28"/>
          <w:szCs w:val="28"/>
        </w:rPr>
        <w:t xml:space="preserve">Explanation: </w:t>
      </w:r>
      <w:r w:rsidR="00803A0A" w:rsidRPr="00803A0A">
        <w:rPr>
          <w:sz w:val="28"/>
          <w:szCs w:val="28"/>
        </w:rPr>
        <w:t xml:space="preserve">Because it replaces pages that </w:t>
      </w:r>
      <w:proofErr w:type="gramStart"/>
      <w:r w:rsidR="00803A0A" w:rsidRPr="00803A0A">
        <w:rPr>
          <w:sz w:val="28"/>
          <w:szCs w:val="28"/>
        </w:rPr>
        <w:t>won't</w:t>
      </w:r>
      <w:proofErr w:type="gramEnd"/>
      <w:r w:rsidR="00803A0A" w:rsidRPr="00803A0A">
        <w:rPr>
          <w:sz w:val="28"/>
          <w:szCs w:val="28"/>
        </w:rPr>
        <w:t xml:space="preserve"> be needed for a long time, this algorithm has the lowest page-fault rate. It avoids </w:t>
      </w:r>
      <w:proofErr w:type="spellStart"/>
      <w:r w:rsidR="00803A0A" w:rsidRPr="00803A0A">
        <w:rPr>
          <w:sz w:val="28"/>
          <w:szCs w:val="28"/>
        </w:rPr>
        <w:t>Belady's</w:t>
      </w:r>
      <w:proofErr w:type="spellEnd"/>
      <w:r w:rsidR="00803A0A" w:rsidRPr="00803A0A">
        <w:rPr>
          <w:sz w:val="28"/>
          <w:szCs w:val="28"/>
        </w:rPr>
        <w:t xml:space="preserve"> anomaly and offers the best solution because it makes use of future knowledge.</w:t>
      </w:r>
    </w:p>
    <w:p w:rsidR="0013333E" w:rsidRPr="0013333E" w:rsidRDefault="0013333E" w:rsidP="00453E9F">
      <w:pPr>
        <w:numPr>
          <w:ilvl w:val="0"/>
          <w:numId w:val="1"/>
        </w:numPr>
        <w:spacing w:after="0"/>
        <w:rPr>
          <w:b/>
          <w:bCs/>
          <w:sz w:val="28"/>
          <w:szCs w:val="28"/>
        </w:rPr>
      </w:pPr>
      <w:r w:rsidRPr="0013333E">
        <w:rPr>
          <w:b/>
          <w:bCs/>
          <w:sz w:val="28"/>
          <w:szCs w:val="28"/>
        </w:rPr>
        <w:t>Least</w:t>
      </w:r>
      <w:r w:rsidR="00D90A4F">
        <w:rPr>
          <w:b/>
          <w:bCs/>
          <w:sz w:val="28"/>
          <w:szCs w:val="28"/>
        </w:rPr>
        <w:t xml:space="preserve"> Recently Used</w:t>
      </w:r>
      <w:r w:rsidRPr="0013333E">
        <w:rPr>
          <w:b/>
          <w:bCs/>
          <w:sz w:val="28"/>
          <w:szCs w:val="28"/>
        </w:rPr>
        <w:t xml:space="preserve"> Replacement</w:t>
      </w:r>
    </w:p>
    <w:p w:rsidR="0013333E" w:rsidRPr="00453E9F" w:rsidRDefault="0013333E" w:rsidP="00453E9F">
      <w:pPr>
        <w:numPr>
          <w:ilvl w:val="1"/>
          <w:numId w:val="1"/>
        </w:numPr>
        <w:spacing w:after="0"/>
        <w:rPr>
          <w:sz w:val="28"/>
          <w:szCs w:val="28"/>
        </w:rPr>
      </w:pPr>
      <w:r w:rsidRPr="00453E9F">
        <w:rPr>
          <w:sz w:val="28"/>
          <w:szCs w:val="28"/>
        </w:rPr>
        <w:t>Ranking: Good</w:t>
      </w:r>
    </w:p>
    <w:p w:rsidR="0013333E" w:rsidRPr="00453E9F" w:rsidRDefault="0013333E" w:rsidP="00453E9F">
      <w:pPr>
        <w:numPr>
          <w:ilvl w:val="1"/>
          <w:numId w:val="1"/>
        </w:numPr>
        <w:spacing w:after="0"/>
        <w:rPr>
          <w:sz w:val="28"/>
          <w:szCs w:val="28"/>
        </w:rPr>
      </w:pPr>
      <w:proofErr w:type="spellStart"/>
      <w:r w:rsidRPr="00453E9F">
        <w:rPr>
          <w:sz w:val="28"/>
          <w:szCs w:val="28"/>
        </w:rPr>
        <w:t>Belady's</w:t>
      </w:r>
      <w:proofErr w:type="spellEnd"/>
      <w:r w:rsidRPr="00453E9F">
        <w:rPr>
          <w:sz w:val="28"/>
          <w:szCs w:val="28"/>
        </w:rPr>
        <w:t xml:space="preserve"> Anomaly: No</w:t>
      </w:r>
    </w:p>
    <w:p w:rsidR="0013333E" w:rsidRPr="00D95F14" w:rsidRDefault="0013333E" w:rsidP="00D95F14">
      <w:pPr>
        <w:numPr>
          <w:ilvl w:val="1"/>
          <w:numId w:val="1"/>
        </w:numPr>
        <w:spacing w:after="0"/>
        <w:rPr>
          <w:sz w:val="28"/>
          <w:szCs w:val="28"/>
        </w:rPr>
      </w:pPr>
      <w:r w:rsidRPr="00453E9F">
        <w:rPr>
          <w:sz w:val="28"/>
          <w:szCs w:val="28"/>
        </w:rPr>
        <w:t xml:space="preserve">Explanation: </w:t>
      </w:r>
      <w:r w:rsidR="00D95F14" w:rsidRPr="00D95F14">
        <w:rPr>
          <w:sz w:val="28"/>
          <w:szCs w:val="28"/>
        </w:rPr>
        <w:t xml:space="preserve">LRU provides a good approximation of the optimal replacement by replacing the page that </w:t>
      </w:r>
      <w:proofErr w:type="gramStart"/>
      <w:r w:rsidR="00D95F14" w:rsidRPr="00D95F14">
        <w:rPr>
          <w:sz w:val="28"/>
          <w:szCs w:val="28"/>
        </w:rPr>
        <w:t>has not been used</w:t>
      </w:r>
      <w:proofErr w:type="gramEnd"/>
      <w:r w:rsidR="00D95F14" w:rsidRPr="00D95F14">
        <w:rPr>
          <w:sz w:val="28"/>
          <w:szCs w:val="28"/>
        </w:rPr>
        <w:t xml:space="preserve"> for the longest. Although it experiences more page faults than OPT, overall performance is quite high, and </w:t>
      </w:r>
      <w:proofErr w:type="spellStart"/>
      <w:r w:rsidR="00D95F14" w:rsidRPr="00D95F14">
        <w:rPr>
          <w:sz w:val="28"/>
          <w:szCs w:val="28"/>
        </w:rPr>
        <w:t>Belady's</w:t>
      </w:r>
      <w:proofErr w:type="spellEnd"/>
      <w:r w:rsidR="00D95F14" w:rsidRPr="00D95F14">
        <w:rPr>
          <w:sz w:val="28"/>
          <w:szCs w:val="28"/>
        </w:rPr>
        <w:t xml:space="preserve"> anomaly </w:t>
      </w:r>
      <w:proofErr w:type="gramStart"/>
      <w:r w:rsidR="00D95F14" w:rsidRPr="00D95F14">
        <w:rPr>
          <w:sz w:val="28"/>
          <w:szCs w:val="28"/>
        </w:rPr>
        <w:t>is omitted</w:t>
      </w:r>
      <w:proofErr w:type="gramEnd"/>
      <w:r w:rsidR="00D95F14" w:rsidRPr="00D95F14">
        <w:rPr>
          <w:sz w:val="28"/>
          <w:szCs w:val="28"/>
        </w:rPr>
        <w:t>.</w:t>
      </w:r>
    </w:p>
    <w:p w:rsidR="0013333E" w:rsidRPr="0013333E" w:rsidRDefault="0013333E" w:rsidP="00453E9F">
      <w:pPr>
        <w:numPr>
          <w:ilvl w:val="0"/>
          <w:numId w:val="1"/>
        </w:numPr>
        <w:spacing w:after="0"/>
        <w:rPr>
          <w:b/>
          <w:bCs/>
          <w:sz w:val="28"/>
          <w:szCs w:val="28"/>
        </w:rPr>
      </w:pPr>
      <w:r w:rsidRPr="0013333E">
        <w:rPr>
          <w:b/>
          <w:bCs/>
          <w:sz w:val="28"/>
          <w:szCs w:val="28"/>
        </w:rPr>
        <w:t>Second-Chan</w:t>
      </w:r>
      <w:r w:rsidR="006950B1">
        <w:rPr>
          <w:b/>
          <w:bCs/>
          <w:sz w:val="28"/>
          <w:szCs w:val="28"/>
        </w:rPr>
        <w:t>ce Replacement</w:t>
      </w:r>
    </w:p>
    <w:p w:rsidR="0013333E" w:rsidRPr="00453E9F" w:rsidRDefault="0013333E" w:rsidP="00453E9F">
      <w:pPr>
        <w:numPr>
          <w:ilvl w:val="1"/>
          <w:numId w:val="1"/>
        </w:numPr>
        <w:spacing w:after="0"/>
        <w:rPr>
          <w:sz w:val="28"/>
          <w:szCs w:val="28"/>
        </w:rPr>
      </w:pPr>
      <w:r w:rsidRPr="00453E9F">
        <w:rPr>
          <w:sz w:val="28"/>
          <w:szCs w:val="28"/>
        </w:rPr>
        <w:t>Ranking: Fair</w:t>
      </w:r>
    </w:p>
    <w:p w:rsidR="0013333E" w:rsidRPr="00453E9F" w:rsidRDefault="0013333E" w:rsidP="00453E9F">
      <w:pPr>
        <w:numPr>
          <w:ilvl w:val="1"/>
          <w:numId w:val="1"/>
        </w:numPr>
        <w:spacing w:after="0"/>
        <w:rPr>
          <w:sz w:val="28"/>
          <w:szCs w:val="28"/>
        </w:rPr>
      </w:pPr>
      <w:proofErr w:type="spellStart"/>
      <w:r w:rsidRPr="00453E9F">
        <w:rPr>
          <w:sz w:val="28"/>
          <w:szCs w:val="28"/>
        </w:rPr>
        <w:t>Belady's</w:t>
      </w:r>
      <w:proofErr w:type="spellEnd"/>
      <w:r w:rsidRPr="00453E9F">
        <w:rPr>
          <w:sz w:val="28"/>
          <w:szCs w:val="28"/>
        </w:rPr>
        <w:t xml:space="preserve"> Anomaly: No</w:t>
      </w:r>
    </w:p>
    <w:p w:rsidR="0013333E" w:rsidRPr="00D95F14" w:rsidRDefault="0013333E" w:rsidP="00D95F14">
      <w:pPr>
        <w:numPr>
          <w:ilvl w:val="1"/>
          <w:numId w:val="1"/>
        </w:numPr>
        <w:spacing w:after="0"/>
        <w:rPr>
          <w:sz w:val="28"/>
          <w:szCs w:val="28"/>
        </w:rPr>
      </w:pPr>
      <w:r w:rsidRPr="00453E9F">
        <w:rPr>
          <w:sz w:val="28"/>
          <w:szCs w:val="28"/>
        </w:rPr>
        <w:t>Explanation:</w:t>
      </w:r>
      <w:r w:rsidR="00D95F14" w:rsidRPr="00D95F14">
        <w:rPr>
          <w:sz w:val="28"/>
          <w:szCs w:val="28"/>
        </w:rPr>
        <w:t xml:space="preserve"> Second-chance is a FIFO variant that allows pages to be </w:t>
      </w:r>
      <w:proofErr w:type="gramStart"/>
      <w:r w:rsidR="00D95F14" w:rsidRPr="00D95F14">
        <w:rPr>
          <w:sz w:val="28"/>
          <w:szCs w:val="28"/>
        </w:rPr>
        <w:t>referenced</w:t>
      </w:r>
      <w:proofErr w:type="gramEnd"/>
      <w:r w:rsidR="00D95F14" w:rsidRPr="00D95F14">
        <w:rPr>
          <w:sz w:val="28"/>
          <w:szCs w:val="28"/>
        </w:rPr>
        <w:t xml:space="preserve"> and given another chance. While generally performing worse than LRU, it outperforms FIFO. Because it incorporates an extra mechanism to account for page references, it avoids </w:t>
      </w:r>
      <w:proofErr w:type="spellStart"/>
      <w:r w:rsidR="00D95F14" w:rsidRPr="00D95F14">
        <w:rPr>
          <w:sz w:val="28"/>
          <w:szCs w:val="28"/>
        </w:rPr>
        <w:t>Belady's</w:t>
      </w:r>
      <w:proofErr w:type="spellEnd"/>
      <w:r w:rsidR="00D95F14" w:rsidRPr="00D95F14">
        <w:rPr>
          <w:sz w:val="28"/>
          <w:szCs w:val="28"/>
        </w:rPr>
        <w:t xml:space="preserve"> anomaly.</w:t>
      </w:r>
    </w:p>
    <w:p w:rsidR="0013333E" w:rsidRPr="0013333E" w:rsidRDefault="0013333E" w:rsidP="00453E9F">
      <w:pPr>
        <w:numPr>
          <w:ilvl w:val="0"/>
          <w:numId w:val="1"/>
        </w:numPr>
        <w:spacing w:after="0"/>
        <w:rPr>
          <w:b/>
          <w:bCs/>
          <w:sz w:val="28"/>
          <w:szCs w:val="28"/>
        </w:rPr>
      </w:pPr>
      <w:r w:rsidRPr="0013333E">
        <w:rPr>
          <w:b/>
          <w:bCs/>
          <w:sz w:val="28"/>
          <w:szCs w:val="28"/>
        </w:rPr>
        <w:t>First-In, First-Out (FIFO) Replacement</w:t>
      </w:r>
    </w:p>
    <w:p w:rsidR="0013333E" w:rsidRPr="00453E9F" w:rsidRDefault="0013333E" w:rsidP="00F95C37">
      <w:pPr>
        <w:numPr>
          <w:ilvl w:val="1"/>
          <w:numId w:val="1"/>
        </w:numPr>
        <w:spacing w:after="0"/>
        <w:rPr>
          <w:sz w:val="28"/>
          <w:szCs w:val="28"/>
        </w:rPr>
      </w:pPr>
      <w:r w:rsidRPr="00453E9F">
        <w:rPr>
          <w:sz w:val="28"/>
          <w:szCs w:val="28"/>
        </w:rPr>
        <w:t xml:space="preserve">Ranking: </w:t>
      </w:r>
      <w:r w:rsidR="00F95C37">
        <w:rPr>
          <w:sz w:val="28"/>
          <w:szCs w:val="28"/>
        </w:rPr>
        <w:t>Bad</w:t>
      </w:r>
    </w:p>
    <w:p w:rsidR="0013333E" w:rsidRPr="00453E9F" w:rsidRDefault="0013333E" w:rsidP="00453E9F">
      <w:pPr>
        <w:numPr>
          <w:ilvl w:val="1"/>
          <w:numId w:val="1"/>
        </w:numPr>
        <w:spacing w:after="0"/>
        <w:rPr>
          <w:sz w:val="28"/>
          <w:szCs w:val="28"/>
        </w:rPr>
      </w:pPr>
      <w:proofErr w:type="spellStart"/>
      <w:r w:rsidRPr="00453E9F">
        <w:rPr>
          <w:sz w:val="28"/>
          <w:szCs w:val="28"/>
        </w:rPr>
        <w:t>Belady's</w:t>
      </w:r>
      <w:proofErr w:type="spellEnd"/>
      <w:r w:rsidRPr="00453E9F">
        <w:rPr>
          <w:sz w:val="28"/>
          <w:szCs w:val="28"/>
        </w:rPr>
        <w:t xml:space="preserve"> Anomaly: Yes</w:t>
      </w:r>
    </w:p>
    <w:p w:rsidR="004D22E3" w:rsidRPr="004D22E3" w:rsidRDefault="0013333E" w:rsidP="004D22E3">
      <w:pPr>
        <w:numPr>
          <w:ilvl w:val="1"/>
          <w:numId w:val="1"/>
        </w:numPr>
        <w:spacing w:after="0"/>
        <w:rPr>
          <w:sz w:val="28"/>
          <w:szCs w:val="28"/>
        </w:rPr>
      </w:pPr>
      <w:r w:rsidRPr="004D22E3">
        <w:rPr>
          <w:sz w:val="28"/>
          <w:szCs w:val="28"/>
        </w:rPr>
        <w:t>Explanation:</w:t>
      </w:r>
      <w:r w:rsidR="004D22E3">
        <w:rPr>
          <w:sz w:val="28"/>
          <w:szCs w:val="28"/>
        </w:rPr>
        <w:t xml:space="preserve"> </w:t>
      </w:r>
      <w:r w:rsidR="004D22E3" w:rsidRPr="004D22E3">
        <w:rPr>
          <w:sz w:val="28"/>
          <w:szCs w:val="28"/>
        </w:rPr>
        <w:t xml:space="preserve">Regardless of how recently or frequently a page </w:t>
      </w:r>
      <w:proofErr w:type="gramStart"/>
      <w:r w:rsidR="004D22E3" w:rsidRPr="004D22E3">
        <w:rPr>
          <w:sz w:val="28"/>
          <w:szCs w:val="28"/>
        </w:rPr>
        <w:t>has been used</w:t>
      </w:r>
      <w:proofErr w:type="gramEnd"/>
      <w:r w:rsidR="004D22E3" w:rsidRPr="004D22E3">
        <w:rPr>
          <w:sz w:val="28"/>
          <w:szCs w:val="28"/>
        </w:rPr>
        <w:t xml:space="preserve">, FIFO replaces the oldest one. </w:t>
      </w:r>
      <w:proofErr w:type="spellStart"/>
      <w:r w:rsidR="004D22E3" w:rsidRPr="004D22E3">
        <w:rPr>
          <w:sz w:val="28"/>
          <w:szCs w:val="28"/>
        </w:rPr>
        <w:t>Belady's</w:t>
      </w:r>
      <w:proofErr w:type="spellEnd"/>
      <w:r w:rsidR="004D22E3" w:rsidRPr="004D22E3">
        <w:rPr>
          <w:sz w:val="28"/>
          <w:szCs w:val="28"/>
        </w:rPr>
        <w:t xml:space="preserve"> anomaly, which states that an increase in frames can result in an increase in page faults, can cause higher page-fault rates in situations like this.</w:t>
      </w:r>
    </w:p>
    <w:p w:rsidR="00216212" w:rsidRPr="004D22E3" w:rsidRDefault="00216212" w:rsidP="004D22E3">
      <w:pPr>
        <w:spacing w:after="0"/>
        <w:ind w:left="1080"/>
        <w:rPr>
          <w:sz w:val="28"/>
          <w:szCs w:val="28"/>
        </w:rPr>
      </w:pPr>
    </w:p>
    <w:p w:rsidR="00216212" w:rsidRPr="0013333E" w:rsidRDefault="00216212" w:rsidP="00877B59">
      <w:pPr>
        <w:rPr>
          <w:sz w:val="24"/>
          <w:szCs w:val="24"/>
        </w:rPr>
      </w:pPr>
    </w:p>
    <w:sectPr w:rsidR="00216212" w:rsidRPr="0013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3E7"/>
    <w:multiLevelType w:val="multilevel"/>
    <w:tmpl w:val="63B22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C"/>
    <w:rsid w:val="0013333E"/>
    <w:rsid w:val="001369BC"/>
    <w:rsid w:val="001511DF"/>
    <w:rsid w:val="0017295A"/>
    <w:rsid w:val="00216212"/>
    <w:rsid w:val="00232207"/>
    <w:rsid w:val="002443AF"/>
    <w:rsid w:val="002C0972"/>
    <w:rsid w:val="002F5473"/>
    <w:rsid w:val="00425B8D"/>
    <w:rsid w:val="00453E9F"/>
    <w:rsid w:val="004666A2"/>
    <w:rsid w:val="004D22E3"/>
    <w:rsid w:val="005C0672"/>
    <w:rsid w:val="005E7955"/>
    <w:rsid w:val="006950B1"/>
    <w:rsid w:val="006A6A16"/>
    <w:rsid w:val="00717227"/>
    <w:rsid w:val="00747C57"/>
    <w:rsid w:val="00803A0A"/>
    <w:rsid w:val="00877B59"/>
    <w:rsid w:val="0091693A"/>
    <w:rsid w:val="00A109A2"/>
    <w:rsid w:val="00A512ED"/>
    <w:rsid w:val="00B1132E"/>
    <w:rsid w:val="00B676D3"/>
    <w:rsid w:val="00D90A4F"/>
    <w:rsid w:val="00D95F14"/>
    <w:rsid w:val="00DB428D"/>
    <w:rsid w:val="00DE09EE"/>
    <w:rsid w:val="00E10BD5"/>
    <w:rsid w:val="00E949BC"/>
    <w:rsid w:val="00EA7790"/>
    <w:rsid w:val="00EC654E"/>
    <w:rsid w:val="00F95C37"/>
    <w:rsid w:val="00FD2FD5"/>
    <w:rsid w:val="00FE2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7EE48"/>
  <w15:chartTrackingRefBased/>
  <w15:docId w15:val="{16380598-F154-40CE-990D-7C0962AE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9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6977">
      <w:bodyDiv w:val="1"/>
      <w:marLeft w:val="0"/>
      <w:marRight w:val="0"/>
      <w:marTop w:val="0"/>
      <w:marBottom w:val="0"/>
      <w:divBdr>
        <w:top w:val="none" w:sz="0" w:space="0" w:color="auto"/>
        <w:left w:val="none" w:sz="0" w:space="0" w:color="auto"/>
        <w:bottom w:val="none" w:sz="0" w:space="0" w:color="auto"/>
        <w:right w:val="none" w:sz="0" w:space="0" w:color="auto"/>
      </w:divBdr>
    </w:div>
    <w:div w:id="139538987">
      <w:bodyDiv w:val="1"/>
      <w:marLeft w:val="0"/>
      <w:marRight w:val="0"/>
      <w:marTop w:val="0"/>
      <w:marBottom w:val="0"/>
      <w:divBdr>
        <w:top w:val="none" w:sz="0" w:space="0" w:color="auto"/>
        <w:left w:val="none" w:sz="0" w:space="0" w:color="auto"/>
        <w:bottom w:val="none" w:sz="0" w:space="0" w:color="auto"/>
        <w:right w:val="none" w:sz="0" w:space="0" w:color="auto"/>
      </w:divBdr>
    </w:div>
    <w:div w:id="376051335">
      <w:bodyDiv w:val="1"/>
      <w:marLeft w:val="0"/>
      <w:marRight w:val="0"/>
      <w:marTop w:val="0"/>
      <w:marBottom w:val="0"/>
      <w:divBdr>
        <w:top w:val="none" w:sz="0" w:space="0" w:color="auto"/>
        <w:left w:val="none" w:sz="0" w:space="0" w:color="auto"/>
        <w:bottom w:val="none" w:sz="0" w:space="0" w:color="auto"/>
        <w:right w:val="none" w:sz="0" w:space="0" w:color="auto"/>
      </w:divBdr>
    </w:div>
    <w:div w:id="962151968">
      <w:bodyDiv w:val="1"/>
      <w:marLeft w:val="0"/>
      <w:marRight w:val="0"/>
      <w:marTop w:val="0"/>
      <w:marBottom w:val="0"/>
      <w:divBdr>
        <w:top w:val="none" w:sz="0" w:space="0" w:color="auto"/>
        <w:left w:val="none" w:sz="0" w:space="0" w:color="auto"/>
        <w:bottom w:val="none" w:sz="0" w:space="0" w:color="auto"/>
        <w:right w:val="none" w:sz="0" w:space="0" w:color="auto"/>
      </w:divBdr>
    </w:div>
    <w:div w:id="990016801">
      <w:bodyDiv w:val="1"/>
      <w:marLeft w:val="0"/>
      <w:marRight w:val="0"/>
      <w:marTop w:val="0"/>
      <w:marBottom w:val="0"/>
      <w:divBdr>
        <w:top w:val="none" w:sz="0" w:space="0" w:color="auto"/>
        <w:left w:val="none" w:sz="0" w:space="0" w:color="auto"/>
        <w:bottom w:val="none" w:sz="0" w:space="0" w:color="auto"/>
        <w:right w:val="none" w:sz="0" w:space="0" w:color="auto"/>
      </w:divBdr>
    </w:div>
    <w:div w:id="1112551451">
      <w:bodyDiv w:val="1"/>
      <w:marLeft w:val="0"/>
      <w:marRight w:val="0"/>
      <w:marTop w:val="0"/>
      <w:marBottom w:val="0"/>
      <w:divBdr>
        <w:top w:val="none" w:sz="0" w:space="0" w:color="auto"/>
        <w:left w:val="none" w:sz="0" w:space="0" w:color="auto"/>
        <w:bottom w:val="none" w:sz="0" w:space="0" w:color="auto"/>
        <w:right w:val="none" w:sz="0" w:space="0" w:color="auto"/>
      </w:divBdr>
    </w:div>
    <w:div w:id="1401825957">
      <w:bodyDiv w:val="1"/>
      <w:marLeft w:val="0"/>
      <w:marRight w:val="0"/>
      <w:marTop w:val="0"/>
      <w:marBottom w:val="0"/>
      <w:divBdr>
        <w:top w:val="none" w:sz="0" w:space="0" w:color="auto"/>
        <w:left w:val="none" w:sz="0" w:space="0" w:color="auto"/>
        <w:bottom w:val="none" w:sz="0" w:space="0" w:color="auto"/>
        <w:right w:val="none" w:sz="0" w:space="0" w:color="auto"/>
      </w:divBdr>
    </w:div>
    <w:div w:id="1668900871">
      <w:bodyDiv w:val="1"/>
      <w:marLeft w:val="0"/>
      <w:marRight w:val="0"/>
      <w:marTop w:val="0"/>
      <w:marBottom w:val="0"/>
      <w:divBdr>
        <w:top w:val="none" w:sz="0" w:space="0" w:color="auto"/>
        <w:left w:val="none" w:sz="0" w:space="0" w:color="auto"/>
        <w:bottom w:val="none" w:sz="0" w:space="0" w:color="auto"/>
        <w:right w:val="none" w:sz="0" w:space="0" w:color="auto"/>
      </w:divBdr>
    </w:div>
    <w:div w:id="1816870141">
      <w:bodyDiv w:val="1"/>
      <w:marLeft w:val="0"/>
      <w:marRight w:val="0"/>
      <w:marTop w:val="0"/>
      <w:marBottom w:val="0"/>
      <w:divBdr>
        <w:top w:val="none" w:sz="0" w:space="0" w:color="auto"/>
        <w:left w:val="none" w:sz="0" w:space="0" w:color="auto"/>
        <w:bottom w:val="none" w:sz="0" w:space="0" w:color="auto"/>
        <w:right w:val="none" w:sz="0" w:space="0" w:color="auto"/>
      </w:divBdr>
    </w:div>
    <w:div w:id="1894199381">
      <w:bodyDiv w:val="1"/>
      <w:marLeft w:val="0"/>
      <w:marRight w:val="0"/>
      <w:marTop w:val="0"/>
      <w:marBottom w:val="0"/>
      <w:divBdr>
        <w:top w:val="none" w:sz="0" w:space="0" w:color="auto"/>
        <w:left w:val="none" w:sz="0" w:space="0" w:color="auto"/>
        <w:bottom w:val="none" w:sz="0" w:space="0" w:color="auto"/>
        <w:right w:val="none" w:sz="0" w:space="0" w:color="auto"/>
      </w:divBdr>
    </w:div>
    <w:div w:id="21019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584</Words>
  <Characters>2463</Characters>
  <Application>Microsoft Office Word</Application>
  <DocSecurity>0</DocSecurity>
  <Lines>273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36</cp:revision>
  <cp:lastPrinted>2024-05-19T17:47:00Z</cp:lastPrinted>
  <dcterms:created xsi:type="dcterms:W3CDTF">2024-05-19T15:23:00Z</dcterms:created>
  <dcterms:modified xsi:type="dcterms:W3CDTF">2024-05-19T17:48:00Z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4d67614f84ef08d7300819589b79dfd8df9b8a575f55ab24eaebc9f130fb8a6d</vt:lpwstr>
  </property>
</Properties>
</file>