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Tool</w:t>
      </w: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 xml:space="preserve"> is a class that defines the attributes </w:t>
      </w: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name</w:t>
      </w: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 xml:space="preserve">, </w:t>
      </w:r>
      <w:r w:rsidRPr="000A2DA5">
        <w:rPr>
          <w:rFonts w:ascii="Roboto" w:eastAsia="Roboto" w:hAnsi="Roboto" w:cs="Roboto"/>
          <w:sz w:val="20"/>
          <w:szCs w:val="20"/>
          <w:highlight w:val="green"/>
        </w:rPr>
        <w:t>‘</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 xml:space="preserve">, and </w:t>
      </w: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purpose</w:t>
      </w:r>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 xml:space="preserve">, and a method </w:t>
      </w:r>
      <w:r w:rsidRPr="000A2DA5">
        <w:rPr>
          <w:rFonts w:ascii="Roboto" w:eastAsia="Roboto" w:hAnsi="Roboto" w:cs="Roboto"/>
          <w:sz w:val="20"/>
          <w:szCs w:val="20"/>
          <w:highlight w:val="green"/>
        </w:rPr>
        <w:t>‘</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w:t>
      </w:r>
      <w:r w:rsidRPr="000A2DA5">
        <w:rPr>
          <w:rFonts w:ascii="Roboto" w:eastAsia="Roboto" w:hAnsi="Roboto" w:cs="Roboto"/>
          <w:sz w:val="20"/>
          <w:szCs w:val="20"/>
          <w:highlight w:val="green"/>
        </w:rPr>
        <w:t xml:space="preserve">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 xml:space="preserve">allows a class (called a child or subclass) to inherit attributes and methods from another class (called a parent or superclass). This helps in reusing code and creating a hierarchy of classes. For example, a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Dog</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class can inherit from an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Animal</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 xml:space="preserve">means "many shapes." In OOP, it allows methods to do different things based on the object they are acting upon. For example, a method called </w:t>
            </w:r>
            <w:r w:rsidRPr="00C24C1B">
              <w:rPr>
                <w:rFonts w:ascii="Roboto" w:eastAsia="Roboto" w:hAnsi="Roboto" w:cs="Roboto"/>
                <w:sz w:val="20"/>
                <w:szCs w:val="20"/>
                <w:highlight w:val="green"/>
              </w:rPr>
              <w:t>‘</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could make a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Dog</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object bark and a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Cat</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 xml:space="preserve">allows custom definitions for standard operators (like +, -, *, etc.) for user-defined classes. For example, you can define how the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operator works for a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Vector</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class so that adding two </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Vector</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objects together results in a new</w:t>
            </w:r>
            <w:r w:rsidRPr="00C24C1B">
              <w:rPr>
                <w:rFonts w:ascii="Roboto" w:eastAsia="Roboto" w:hAnsi="Roboto" w:cs="Roboto"/>
                <w:sz w:val="20"/>
                <w:szCs w:val="20"/>
                <w:highlight w:val="green"/>
              </w:rPr>
              <w:t xml:space="preserve"> ‘</w:t>
            </w:r>
            <w:r w:rsidRPr="00C24C1B">
              <w:rPr>
                <w:rFonts w:ascii="Roboto" w:eastAsia="Roboto" w:hAnsi="Roboto" w:cs="Roboto"/>
                <w:sz w:val="20"/>
                <w:szCs w:val="20"/>
                <w:highlight w:val="green"/>
              </w:rPr>
              <w:t>Vector</w:t>
            </w:r>
            <w:r w:rsidRPr="00C24C1B">
              <w:rPr>
                <w:rFonts w:ascii="Roboto" w:eastAsia="Roboto" w:hAnsi="Roboto" w:cs="Roboto"/>
                <w:sz w:val="20"/>
                <w:szCs w:val="20"/>
                <w:highlight w:val="green"/>
              </w:rPr>
              <w:t>’</w:t>
            </w:r>
            <w:r w:rsidRPr="00C24C1B">
              <w:rPr>
                <w:rFonts w:ascii="Roboto" w:eastAsia="Roboto" w:hAnsi="Roboto" w:cs="Roboto"/>
                <w:sz w:val="20"/>
                <w:szCs w:val="20"/>
                <w:highlight w:val="green"/>
              </w:rPr>
              <w:t xml:space="preserve">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4E7C94D" w14:textId="77777777" w:rsidR="00260743" w:rsidRDefault="00260743">
            <w:pPr>
              <w:widowControl w:val="0"/>
              <w:spacing w:line="240" w:lineRule="auto"/>
              <w:rPr>
                <w:rFonts w:ascii="Roboto" w:eastAsia="Roboto" w:hAnsi="Roboto" w:cs="Roboto"/>
                <w:sz w:val="20"/>
                <w:szCs w:val="20"/>
              </w:rPr>
            </w:pPr>
          </w:p>
        </w:tc>
      </w:tr>
      <w:tr w:rsidR="00260743" w14:paraId="6F252A80" w14:textId="77777777">
        <w:tc>
          <w:tcPr>
            <w:tcW w:w="2300" w:type="dxa"/>
            <w:shd w:val="clear" w:color="auto" w:fill="auto"/>
            <w:tcMar>
              <w:top w:w="100" w:type="dxa"/>
              <w:left w:w="100" w:type="dxa"/>
              <w:bottom w:w="100" w:type="dxa"/>
              <w:right w:w="100" w:type="dxa"/>
            </w:tcMar>
          </w:tcPr>
          <w:p w14:paraId="7EB7AC4A"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7597D34" w14:textId="77777777" w:rsidR="00260743" w:rsidRDefault="00260743">
            <w:pPr>
              <w:widowControl w:val="0"/>
              <w:spacing w:line="240" w:lineRule="auto"/>
              <w:rPr>
                <w:rFonts w:ascii="Roboto" w:eastAsia="Roboto" w:hAnsi="Roboto" w:cs="Roboto"/>
                <w:sz w:val="20"/>
                <w:szCs w:val="20"/>
              </w:rPr>
            </w:pPr>
          </w:p>
        </w:tc>
      </w:tr>
      <w:tr w:rsidR="00260743" w14:paraId="7C3FA5ED" w14:textId="77777777">
        <w:tc>
          <w:tcPr>
            <w:tcW w:w="2300" w:type="dxa"/>
            <w:shd w:val="clear" w:color="auto" w:fill="auto"/>
            <w:tcMar>
              <w:top w:w="100" w:type="dxa"/>
              <w:left w:w="100" w:type="dxa"/>
              <w:bottom w:w="100" w:type="dxa"/>
              <w:right w:w="100" w:type="dxa"/>
            </w:tcMar>
          </w:tcPr>
          <w:p w14:paraId="7FDC5EF1"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43339DD" w14:textId="77777777" w:rsidR="00260743" w:rsidRDefault="00260743">
            <w:pPr>
              <w:widowControl w:val="0"/>
              <w:spacing w:line="240" w:lineRule="auto"/>
              <w:rPr>
                <w:rFonts w:ascii="Roboto" w:eastAsia="Roboto" w:hAnsi="Roboto" w:cs="Roboto"/>
                <w:sz w:val="20"/>
                <w:szCs w:val="20"/>
              </w:rPr>
            </w:pP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 xml:space="preserve"> In what situations would SQLite be a better choice than MySQL?</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lastRenderedPageBreak/>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lastRenderedPageBreak/>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lastRenderedPageBreak/>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lastRenderedPageBreak/>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7E7A7EA0-2F4A-4899-A3DE-15B693B0F1EA}"/>
    <w:embedBold r:id="rId2" w:fontKey="{C11FBF0F-28B3-4C9A-B5AA-A0114E351745}"/>
  </w:font>
  <w:font w:name="Roboto">
    <w:charset w:val="00"/>
    <w:family w:val="auto"/>
    <w:pitch w:val="variable"/>
    <w:sig w:usb0="E0000AFF" w:usb1="5000217F" w:usb2="00000021" w:usb3="00000000" w:csb0="0000019F" w:csb1="00000000"/>
    <w:embedRegular r:id="rId3" w:fontKey="{02B26CF5-37EB-402B-92E9-0EA176D7D265}"/>
    <w:embedBold r:id="rId4" w:fontKey="{8C23CDB0-AC2E-40E4-BEBD-3412E57A7D1E}"/>
    <w:embedItalic r:id="rId5" w:fontKey="{D73477E8-5126-4A8E-8CBE-3CA462BED805}"/>
  </w:font>
  <w:font w:name="Oswald">
    <w:charset w:val="00"/>
    <w:family w:val="auto"/>
    <w:pitch w:val="variable"/>
    <w:sig w:usb0="2000020F" w:usb1="00000000" w:usb2="00000000" w:usb3="00000000" w:csb0="00000197" w:csb1="00000000"/>
    <w:embedRegular r:id="rId6" w:fontKey="{2C3F2D92-C42B-44D6-833D-70C8F9614091}"/>
  </w:font>
  <w:font w:name="Calibri">
    <w:panose1 w:val="020F0502020204030204"/>
    <w:charset w:val="00"/>
    <w:family w:val="swiss"/>
    <w:pitch w:val="variable"/>
    <w:sig w:usb0="E4002EFF" w:usb1="C200247B" w:usb2="00000009" w:usb3="00000000" w:csb0="000001FF" w:csb1="00000000"/>
    <w:embedRegular r:id="rId7" w:fontKey="{D232A599-8C92-4684-9521-562139CCCF4A}"/>
  </w:font>
  <w:font w:name="Cambria">
    <w:panose1 w:val="02040503050406030204"/>
    <w:charset w:val="00"/>
    <w:family w:val="roman"/>
    <w:pitch w:val="variable"/>
    <w:sig w:usb0="E00006FF" w:usb1="420024FF" w:usb2="02000000" w:usb3="00000000" w:csb0="0000019F" w:csb1="00000000"/>
    <w:embedRegular r:id="rId8" w:fontKey="{55D51480-3728-4DB8-9E44-FACAA20403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9"/>
  </w:num>
  <w:num w:numId="2" w16cid:durableId="1065838960">
    <w:abstractNumId w:val="31"/>
  </w:num>
  <w:num w:numId="3" w16cid:durableId="656957991">
    <w:abstractNumId w:val="5"/>
  </w:num>
  <w:num w:numId="4" w16cid:durableId="7952722">
    <w:abstractNumId w:val="2"/>
  </w:num>
  <w:num w:numId="5" w16cid:durableId="219833091">
    <w:abstractNumId w:val="26"/>
  </w:num>
  <w:num w:numId="6" w16cid:durableId="1969965276">
    <w:abstractNumId w:val="33"/>
  </w:num>
  <w:num w:numId="7" w16cid:durableId="633101055">
    <w:abstractNumId w:val="35"/>
  </w:num>
  <w:num w:numId="8" w16cid:durableId="633369775">
    <w:abstractNumId w:val="17"/>
  </w:num>
  <w:num w:numId="9" w16cid:durableId="408579624">
    <w:abstractNumId w:val="10"/>
  </w:num>
  <w:num w:numId="10" w16cid:durableId="1909807767">
    <w:abstractNumId w:val="15"/>
  </w:num>
  <w:num w:numId="11" w16cid:durableId="1186168685">
    <w:abstractNumId w:val="14"/>
  </w:num>
  <w:num w:numId="12" w16cid:durableId="850222573">
    <w:abstractNumId w:val="20"/>
  </w:num>
  <w:num w:numId="13" w16cid:durableId="1056974093">
    <w:abstractNumId w:val="22"/>
  </w:num>
  <w:num w:numId="14" w16cid:durableId="1788356384">
    <w:abstractNumId w:val="16"/>
  </w:num>
  <w:num w:numId="15" w16cid:durableId="1715931012">
    <w:abstractNumId w:val="23"/>
  </w:num>
  <w:num w:numId="16" w16cid:durableId="205214578">
    <w:abstractNumId w:val="11"/>
  </w:num>
  <w:num w:numId="17" w16cid:durableId="59984837">
    <w:abstractNumId w:val="0"/>
  </w:num>
  <w:num w:numId="18" w16cid:durableId="504563013">
    <w:abstractNumId w:val="29"/>
  </w:num>
  <w:num w:numId="19" w16cid:durableId="1640114276">
    <w:abstractNumId w:val="1"/>
  </w:num>
  <w:num w:numId="20" w16cid:durableId="1825464805">
    <w:abstractNumId w:val="27"/>
  </w:num>
  <w:num w:numId="21" w16cid:durableId="2055615497">
    <w:abstractNumId w:val="21"/>
  </w:num>
  <w:num w:numId="22" w16cid:durableId="702290402">
    <w:abstractNumId w:val="24"/>
  </w:num>
  <w:num w:numId="23" w16cid:durableId="259265283">
    <w:abstractNumId w:val="8"/>
  </w:num>
  <w:num w:numId="24" w16cid:durableId="1666860140">
    <w:abstractNumId w:val="34"/>
  </w:num>
  <w:num w:numId="25" w16cid:durableId="1364360643">
    <w:abstractNumId w:val="36"/>
  </w:num>
  <w:num w:numId="26" w16cid:durableId="984117678">
    <w:abstractNumId w:val="7"/>
  </w:num>
  <w:num w:numId="27" w16cid:durableId="761727609">
    <w:abstractNumId w:val="18"/>
  </w:num>
  <w:num w:numId="28" w16cid:durableId="188569470">
    <w:abstractNumId w:val="28"/>
  </w:num>
  <w:num w:numId="29" w16cid:durableId="1769043182">
    <w:abstractNumId w:val="12"/>
  </w:num>
  <w:num w:numId="30" w16cid:durableId="1512579">
    <w:abstractNumId w:val="3"/>
  </w:num>
  <w:num w:numId="31" w16cid:durableId="631860939">
    <w:abstractNumId w:val="13"/>
  </w:num>
  <w:num w:numId="32" w16cid:durableId="1564369429">
    <w:abstractNumId w:val="9"/>
  </w:num>
  <w:num w:numId="33" w16cid:durableId="1977488171">
    <w:abstractNumId w:val="4"/>
  </w:num>
  <w:num w:numId="34" w16cid:durableId="1589922576">
    <w:abstractNumId w:val="32"/>
  </w:num>
  <w:num w:numId="35" w16cid:durableId="224993774">
    <w:abstractNumId w:val="25"/>
  </w:num>
  <w:num w:numId="36" w16cid:durableId="722562648">
    <w:abstractNumId w:val="30"/>
  </w:num>
  <w:num w:numId="37" w16cid:durableId="1002958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A2DA5"/>
    <w:rsid w:val="000A3B25"/>
    <w:rsid w:val="000F3B1B"/>
    <w:rsid w:val="00260743"/>
    <w:rsid w:val="002E1F34"/>
    <w:rsid w:val="003620ED"/>
    <w:rsid w:val="00447E55"/>
    <w:rsid w:val="004F6AE2"/>
    <w:rsid w:val="00564796"/>
    <w:rsid w:val="008535B1"/>
    <w:rsid w:val="009E1B79"/>
    <w:rsid w:val="00A67A90"/>
    <w:rsid w:val="00AF1F52"/>
    <w:rsid w:val="00B30519"/>
    <w:rsid w:val="00C24C1B"/>
    <w:rsid w:val="00C33DEC"/>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17</Pages>
  <Words>4111</Words>
  <Characters>23438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7</cp:revision>
  <dcterms:created xsi:type="dcterms:W3CDTF">2024-05-19T02:51:00Z</dcterms:created>
  <dcterms:modified xsi:type="dcterms:W3CDTF">2024-05-26T05:59:00Z</dcterms:modified>
</cp:coreProperties>
</file>