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y8lqm1htj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14k8dcat3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Management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Release Governance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8i2fi1l4w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jijmu2iee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release is a controlled business event, not just a code deployment.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cv7nv08tk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Release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Release Planning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Versioning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Feature Freeze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Validation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Deployment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Rollback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Monitoring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Release Notes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Post Release Review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Release History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nc9wd2er6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RM-001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mpwjpbpfw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Planning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Release 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Target Version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Release Goal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Target Date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elu97hh8e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RM-002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jomdz2o9v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Semantic Versioning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1.1.0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1.1.1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2.0.0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smex7gog0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uidrfbo27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RM-003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9gggsh58l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Freeze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New Features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Only Bug Fixes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Security Fixes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cm7hok50z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RM-004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gbr6jkwea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Validation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u2aelth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qgcec9kk4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RM-005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uw8y1daeg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Strategy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Blue-Green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Canary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Rolling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Recreate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h0xph5g78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RM-006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g7kwudws3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Rollback Strategy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Rollback Trigger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Rollback Steps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Database Rollback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Configuration Rollback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p1hcgryux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RM-007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avflpq5ho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Notes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Improvements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Migration Notes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6v6p59mfi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RM-008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n9q9tjv21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Release Monitoring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Security Events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3v1lhphjo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RM-009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bh7710qlh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Review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What Worked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Issues Found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Future Actions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7ey4esi3r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RM-010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mz8iw495s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History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Knowledge Links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8ly4jy1u9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Workflow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Feature Freeze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Release Review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Knowledge Update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hvmw8g7p9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Record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Release ID: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Release Type: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Release Date: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Rollback Available: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Quality Score: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Deployment Status: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Knowledge Updated: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krxwm1dez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Types</w:t>
      </w:r>
    </w:p>
    <w:tbl>
      <w:tblPr>
        <w:tblStyle w:val="Table1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060"/>
        <w:tblGridChange w:id="0">
          <w:tblGrid>
            <w:gridCol w:w="147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1"/>
              </w:rPr>
              <w:t xml:space="preserve">تغييرات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جذرية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1"/>
              </w:rPr>
              <w:t xml:space="preserve">ميزات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1"/>
              </w:rPr>
              <w:t xml:space="preserve">إصلاحات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Hotfix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1"/>
              </w:rPr>
              <w:t xml:space="preserve">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1"/>
              </w:rPr>
              <w:t xml:space="preserve">تحديثات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أمنية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1"/>
              </w:rPr>
              <w:t xml:space="preserve">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دورية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min2tjuqb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Release Rules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zaovfofhy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xfe0wi8b0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Lifecycle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Metrics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Security Intelligence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Performance Insights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