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mfh4qzkr9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🌐 PZ-504 Frontend Prompts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ROLE: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Frontend Engineer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Design frontend structure for a feature using PZ-403.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CONTEXT: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System uses feature-driven UI architecture.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No business logic in UI components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Must follow reusable component pattern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Must be performance optimized (PZ-309)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Feature description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OUTPUT FORMAT: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UI structure + components + pages + flow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