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qa3d31gnnin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PZ-806</w:t>
      </w:r>
    </w:p>
    <w:p w:rsidR="00000000" w:rsidDel="00000000" w:rsidP="00000000" w:rsidRDefault="00000000" w:rsidRPr="00000000" w14:paraId="0000000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ly6z97pelw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Assets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Module ID:</w:t>
      </w:r>
      <w:r w:rsidDel="00000000" w:rsidR="00000000" w:rsidRPr="00000000">
        <w:rPr>
          <w:rtl w:val="0"/>
        </w:rPr>
        <w:t xml:space="preserve"> PZ-806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3.0 Enterprise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Enterprise Documentation Management System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jcz5msb2pda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🎯 Purpose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والتشغيلية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والإدارية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الدقة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المستمر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الأخرى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yil0s6olhoy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🧠 Core Philosophy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If it is not documented, it is not part of the system.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i28vi3qudnv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🏛 Documentation Assets Architecture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Documentation Assets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│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├── Documentation Registry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├── Technical Documentation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├── Architecture Documentation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├── API Documentation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├── User Documentation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├── Operational Documentation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├── Knowledge Articles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├── Templates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├── Version Management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├── Search &amp; Index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├── Analytics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└── Governance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qjcwjld25af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DOC-001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t1wmg10zsmr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 Registry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Document 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Category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Related Projects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optivpnemy0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DOC-002</w:t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73ebvihjj8m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Technical Documentation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System Design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Modules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Database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Data Models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Business Logic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Algorithms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Integrations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7g0gtumkvji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DOC-003</w:t>
      </w:r>
    </w:p>
    <w:p w:rsidR="00000000" w:rsidDel="00000000" w:rsidP="00000000" w:rsidRDefault="00000000" w:rsidRPr="00000000" w14:paraId="0000004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c926jhall1k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Architecture Documentation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Architecture Diagrams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ADRs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Infrastructure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Security Model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Technology Decisions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x6bk3gb7v6y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DOC-004</w:t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rxdxqy9jr3c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API Documentation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API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Endpoints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Authentication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Errors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Examples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SDK Links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Changelog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tytp2o383yd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DOC-005</w:t>
      </w:r>
    </w:p>
    <w:p w:rsidR="00000000" w:rsidDel="00000000" w:rsidP="00000000" w:rsidRDefault="00000000" w:rsidRPr="00000000" w14:paraId="0000006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5z7a3z2ltzg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User Documentation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يشمل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User Guides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Administrator Guides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Installation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Configuration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FAQ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Troubleshooting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jkwezr6pgi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DOC-006</w:t>
      </w:r>
    </w:p>
    <w:p w:rsidR="00000000" w:rsidDel="00000000" w:rsidP="00000000" w:rsidRDefault="00000000" w:rsidRPr="00000000" w14:paraId="000000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llda97plh4s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Operational Documentation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يحفظ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Runbooks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Playbooks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SOPs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Incident Response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Recovery Procedures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Maintenance Guides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gv0553cepd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DOC-007</w:t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ih3bdioa7y0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Knowledge Articles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المقالات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Lessons Learned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Best Practices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Known Issues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Decision Logs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Migration Notes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9j71xx1n37m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DOC-008</w:t>
      </w:r>
    </w:p>
    <w:p w:rsidR="00000000" w:rsidDel="00000000" w:rsidP="00000000" w:rsidRDefault="00000000" w:rsidRPr="00000000" w14:paraId="0000009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ewl3p7idim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 Templates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Architecture Template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API Template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Meeting Notes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Project Proposal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Release Notes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Postmortem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Checklist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6lwysmx4mze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DOC-009</w:t>
      </w:r>
    </w:p>
    <w:p w:rsidR="00000000" w:rsidDel="00000000" w:rsidP="00000000" w:rsidRDefault="00000000" w:rsidRPr="00000000" w14:paraId="000000A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9bjo4kw3u3c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Version Management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Current Version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History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Author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Approvals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Change Log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Superseded Version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j1ypz265saq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DOC-010</w:t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skuhf8q5gy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Search &amp; Index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محرك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Full Text Search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Tags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Categories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Knowledge Links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Project Links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AI Semantic Search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pjibleqsk9v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DOC-011</w:t>
      </w:r>
    </w:p>
    <w:p w:rsidR="00000000" w:rsidDel="00000000" w:rsidP="00000000" w:rsidRDefault="00000000" w:rsidRPr="00000000" w14:paraId="000000B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zs1y51n7d0i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Documentation Analytics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يقيس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Views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Reuse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Coverage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Outdated Documents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Missing Sections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AI References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1f4e1h2yl0l" w:id="27"/>
      <w:bookmarkEnd w:id="2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DOC-012</w:t>
      </w:r>
    </w:p>
    <w:p w:rsidR="00000000" w:rsidDel="00000000" w:rsidP="00000000" w:rsidRDefault="00000000" w:rsidRPr="00000000" w14:paraId="000000C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e4kq0xhc0r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Governance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Technical Review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Business Review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Security Review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Language Review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Publication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zg2k17rrtpg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Lifecycle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Draft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Validate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Approve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Publish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Link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Maintain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↓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Archive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4i2cc5pacf6" w:id="30"/>
      <w:bookmarkEnd w:id="3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Record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Document ID: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Category: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Version: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Owner: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Related Assets: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Projects: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Approval Status: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Last Updated: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aezi3dqeq75" w:id="31"/>
      <w:bookmarkEnd w:id="3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Categories</w:t>
      </w:r>
    </w:p>
    <w:tbl>
      <w:tblPr>
        <w:tblStyle w:val="Table1"/>
        <w:tblW w:w="33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1880"/>
        <w:tblGridChange w:id="0">
          <w:tblGrid>
            <w:gridCol w:w="1430"/>
            <w:gridCol w:w="18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1"/>
              </w:rPr>
              <w:t xml:space="preserve">التصميم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الهندسي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Technical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1"/>
              </w:rPr>
              <w:t xml:space="preserve">التوثيق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الفني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1"/>
              </w:rPr>
              <w:t xml:space="preserve">واجهات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البرمجة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User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1"/>
              </w:rPr>
              <w:t xml:space="preserve">أدلة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المستخدم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Operations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1"/>
              </w:rPr>
              <w:t xml:space="preserve">التشغيل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والصيانة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Knowledge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1"/>
              </w:rPr>
              <w:t xml:space="preserve">المعرفة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المؤسسية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Governance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1"/>
              </w:rPr>
              <w:t xml:space="preserve">السياسات</w:t>
            </w:r>
            <w:r w:rsidDel="00000000" w:rsidR="00000000" w:rsidRPr="00000000">
              <w:rPr>
                <w:rtl w:val="1"/>
              </w:rPr>
              <w:t xml:space="preserve"> </w:t>
            </w:r>
            <w:r w:rsidDel="00000000" w:rsidR="00000000" w:rsidRPr="00000000">
              <w:rPr>
                <w:rtl w:val="1"/>
              </w:rPr>
              <w:t xml:space="preserve">والإجراءات</w:t>
            </w:r>
          </w:p>
        </w:tc>
      </w:tr>
    </w:tbl>
    <w:p w:rsidR="00000000" w:rsidDel="00000000" w:rsidP="00000000" w:rsidRDefault="00000000" w:rsidRPr="00000000" w14:paraId="000001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z82gb2gia77" w:id="32"/>
      <w:bookmarkEnd w:id="3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AI Documentation Rules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AI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Project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Zero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ينشئ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القوالب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بالمشروع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والأصول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المرتبطة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متعارضة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المصطلحات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للمؤسسة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Feature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sgu302046ri" w:id="33"/>
      <w:bookmarkEnd w:id="3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Documentation Completeness Matrix</w:t>
      </w:r>
    </w:p>
    <w:tbl>
      <w:tblPr>
        <w:tblStyle w:val="Table2"/>
        <w:tblW w:w="47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55"/>
        <w:gridCol w:w="3365"/>
        <w:tblGridChange w:id="0">
          <w:tblGrid>
            <w:gridCol w:w="1355"/>
            <w:gridCol w:w="33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Documentation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Project Overview + Architecture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API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API Specification + Examples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Usage Guide + Props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AI Agent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tl w:val="0"/>
              </w:rPr>
              <w:t xml:space="preserve">Capabilities + Policies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Release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Release Notes + Rollback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Incident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tl w:val="0"/>
              </w:rPr>
              <w:t xml:space="preserve">Postmortem + Lessons Learned</w:t>
            </w:r>
          </w:p>
        </w:tc>
      </w:tr>
    </w:tbl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nqgs9krslvj" w:id="34"/>
      <w:bookmarkEnd w:id="3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Anti-Patterns</w:t>
      </w:r>
    </w:p>
    <w:p w:rsidR="00000000" w:rsidDel="00000000" w:rsidP="00000000" w:rsidRDefault="00000000" w:rsidRPr="00000000" w14:paraId="00000123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مرتبطة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بالكود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5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تكرار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المعلومات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مكان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للإصدارات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7">
      <w:pPr>
        <w:spacing w:after="240" w:before="240" w:lineRule="auto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</w:t>
      </w:r>
      <w:r w:rsidDel="00000000" w:rsidR="00000000" w:rsidRPr="00000000">
        <w:rPr>
          <w:rtl w:val="1"/>
        </w:rPr>
        <w:t xml:space="preserve">وثائق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يصعب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البحث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pjajyujcjy9" w:id="35"/>
      <w:bookmarkEnd w:id="3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Integration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1"/>
        </w:rPr>
        <w:t xml:space="preserve">يرتبط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2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PZ-402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Templates</w:t>
      </w:r>
    </w:p>
    <w:p w:rsidR="00000000" w:rsidDel="00000000" w:rsidP="00000000" w:rsidRDefault="00000000" w:rsidRPr="00000000" w14:paraId="000001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PZ-603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Documentation Standards</w:t>
      </w:r>
    </w:p>
    <w:p w:rsidR="00000000" w:rsidDel="00000000" w:rsidP="00000000" w:rsidRDefault="00000000" w:rsidRPr="00000000" w14:paraId="000001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PZ-704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Workspace</w:t>
      </w:r>
    </w:p>
    <w:p w:rsidR="00000000" w:rsidDel="00000000" w:rsidP="00000000" w:rsidRDefault="00000000" w:rsidRPr="00000000" w14:paraId="000001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Knowledge</w:t>
      </w:r>
    </w:p>
    <w:p w:rsidR="00000000" w:rsidDel="00000000" w:rsidP="00000000" w:rsidRDefault="00000000" w:rsidRPr="00000000" w14:paraId="000001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PZ-706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Project Quality</w:t>
      </w:r>
    </w:p>
    <w:p w:rsidR="00000000" w:rsidDel="00000000" w:rsidP="00000000" w:rsidRDefault="00000000" w:rsidRPr="00000000" w14:paraId="000001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PZ-707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Release Management</w:t>
      </w:r>
    </w:p>
    <w:p w:rsidR="00000000" w:rsidDel="00000000" w:rsidP="00000000" w:rsidRDefault="00000000" w:rsidRPr="00000000" w14:paraId="0000013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PZ-709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AI Project Context</w:t>
      </w:r>
    </w:p>
    <w:p w:rsidR="00000000" w:rsidDel="00000000" w:rsidP="00000000" w:rsidRDefault="00000000" w:rsidRPr="00000000" w14:paraId="0000013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PZ-810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Asset Governance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7tnljwnaui2" w:id="36"/>
      <w:bookmarkEnd w:id="3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🧭 Golden Rule</w:t>
      </w:r>
    </w:p>
    <w:p w:rsidR="00000000" w:rsidDel="00000000" w:rsidP="00000000" w:rsidRDefault="00000000" w:rsidRPr="00000000" w14:paraId="00000135">
      <w:pPr>
        <w:spacing w:after="240" w:before="240" w:lineRule="auto"/>
        <w:ind w:left="600" w:right="60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Documentation must evolve with the system. Every approved change must leave a documented trace.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